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52"/>
          <w:szCs w:val="52"/>
          <w:lang w:eastAsia="ru-RU"/>
        </w:rPr>
        <w:t>2015</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44EA8" w:rsidRPr="00D44EA8" w:rsidRDefault="00D44EA8" w:rsidP="00D44E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«Водителям на заметку»!</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С 1 июля 2015 года вступили в законную силу поправки в Уголовный кодекс РФ.</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Для нетрезвых водителей, чьи действия по неосторожности повлекли за собой смерть одного или </w:t>
      </w:r>
      <w:proofErr w:type="gramStart"/>
      <w:r w:rsidRPr="00D44EA8">
        <w:rPr>
          <w:rFonts w:ascii="Times New Roman" w:eastAsia="Times New Roman" w:hAnsi="Times New Roman" w:cs="Times New Roman"/>
          <w:sz w:val="24"/>
          <w:szCs w:val="24"/>
          <w:lang w:eastAsia="ru-RU"/>
        </w:rPr>
        <w:t>нескольких</w:t>
      </w:r>
      <w:proofErr w:type="gramEnd"/>
      <w:r w:rsidRPr="00D44EA8">
        <w:rPr>
          <w:rFonts w:ascii="Times New Roman" w:eastAsia="Times New Roman" w:hAnsi="Times New Roman" w:cs="Times New Roman"/>
          <w:sz w:val="24"/>
          <w:szCs w:val="24"/>
          <w:lang w:eastAsia="ru-RU"/>
        </w:rPr>
        <w:t xml:space="preserve"> людей, установлен минимальный срок наказания – два и четыре года, при этом верхняя граница (семь и девять лет соответственно) в обоих случаях сохраняется. Соответствующие изменения вносятся в статью 264 УК РФ (Нарушение правил дорожного движения и эксплуатации транспортных средств).</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795" cy="10795"/>
            <wp:effectExtent l="0" t="0" r="0" b="0"/>
            <wp:docPr id="1" name="bxid_937108" descr="http://vkt.tomsk.ru/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937108" descr="http://vkt.tomsk.ru/bitrix/images/1.gif"/>
                    <pic:cNvPicPr>
                      <a:picLocks noChangeAspect="1" noChangeArrowheads="1"/>
                    </pic:cNvPicPr>
                  </pic:nvPicPr>
                  <pic:blipFill>
                    <a:blip r:embed="rId4"/>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D44EA8">
        <w:rPr>
          <w:rFonts w:ascii="Times New Roman" w:eastAsia="Times New Roman" w:hAnsi="Times New Roman" w:cs="Times New Roman"/>
          <w:sz w:val="24"/>
          <w:szCs w:val="24"/>
          <w:lang w:eastAsia="ru-RU"/>
        </w:rPr>
        <w:t xml:space="preserve">Особо хочется отметить то, что Уголовный кодекс дополнился статьей 264.1, которой установлена уголовная ответственность для тех, кто сел за управление транспортным средством в состоянии опьянения, будучи </w:t>
      </w:r>
      <w:proofErr w:type="gramStart"/>
      <w:r w:rsidRPr="00D44EA8">
        <w:rPr>
          <w:rFonts w:ascii="Times New Roman" w:eastAsia="Times New Roman" w:hAnsi="Times New Roman" w:cs="Times New Roman"/>
          <w:sz w:val="24"/>
          <w:szCs w:val="24"/>
          <w:lang w:eastAsia="ru-RU"/>
        </w:rPr>
        <w:t>подвергнутым</w:t>
      </w:r>
      <w:proofErr w:type="gramEnd"/>
      <w:r w:rsidRPr="00D44EA8">
        <w:rPr>
          <w:rFonts w:ascii="Times New Roman" w:eastAsia="Times New Roman" w:hAnsi="Times New Roman" w:cs="Times New Roman"/>
          <w:sz w:val="24"/>
          <w:szCs w:val="24"/>
          <w:lang w:eastAsia="ru-RU"/>
        </w:rPr>
        <w:t xml:space="preserve"> административному наказанию за управление транспортным средством в состоянии опьянения или за невыполнение законного </w:t>
      </w:r>
      <w:hyperlink r:id="rId5" w:history="1">
        <w:r w:rsidRPr="00D44EA8">
          <w:rPr>
            <w:rFonts w:ascii="Times New Roman" w:eastAsia="Times New Roman" w:hAnsi="Times New Roman" w:cs="Times New Roman"/>
            <w:color w:val="0000FF"/>
            <w:sz w:val="24"/>
            <w:szCs w:val="24"/>
            <w:u w:val="single"/>
            <w:lang w:eastAsia="ru-RU"/>
          </w:rPr>
          <w:t>требования</w:t>
        </w:r>
      </w:hyperlink>
      <w:r w:rsidRPr="00D44EA8">
        <w:rPr>
          <w:rFonts w:ascii="Times New Roman" w:eastAsia="Times New Roman" w:hAnsi="Times New Roman" w:cs="Times New Roman"/>
          <w:sz w:val="24"/>
          <w:szCs w:val="24"/>
          <w:lang w:eastAsia="ru-RU"/>
        </w:rPr>
        <w:t xml:space="preserve"> уполномоченного должностного лица о прохождении медицинского освидетельствования на состояние опьянения либо имеющим судимость за совершение преступления, предусмотренного </w:t>
      </w:r>
      <w:hyperlink r:id="rId6" w:history="1">
        <w:r w:rsidRPr="00D44EA8">
          <w:rPr>
            <w:rFonts w:ascii="Times New Roman" w:eastAsia="Times New Roman" w:hAnsi="Times New Roman" w:cs="Times New Roman"/>
            <w:color w:val="0000FF"/>
            <w:sz w:val="24"/>
            <w:szCs w:val="24"/>
            <w:u w:val="single"/>
            <w:lang w:eastAsia="ru-RU"/>
          </w:rPr>
          <w:t>частями второй</w:t>
        </w:r>
      </w:hyperlink>
      <w:r w:rsidRPr="00D44EA8">
        <w:rPr>
          <w:rFonts w:ascii="Times New Roman" w:eastAsia="Times New Roman" w:hAnsi="Times New Roman" w:cs="Times New Roman"/>
          <w:sz w:val="24"/>
          <w:szCs w:val="24"/>
          <w:lang w:eastAsia="ru-RU"/>
        </w:rPr>
        <w:t xml:space="preserve">, </w:t>
      </w:r>
      <w:hyperlink r:id="rId7" w:history="1">
        <w:r w:rsidRPr="00D44EA8">
          <w:rPr>
            <w:rFonts w:ascii="Times New Roman" w:eastAsia="Times New Roman" w:hAnsi="Times New Roman" w:cs="Times New Roman"/>
            <w:color w:val="0000FF"/>
            <w:sz w:val="24"/>
            <w:szCs w:val="24"/>
            <w:u w:val="single"/>
            <w:lang w:eastAsia="ru-RU"/>
          </w:rPr>
          <w:t>четвертой</w:t>
        </w:r>
      </w:hyperlink>
      <w:r w:rsidRPr="00D44EA8">
        <w:rPr>
          <w:rFonts w:ascii="Times New Roman" w:eastAsia="Times New Roman" w:hAnsi="Times New Roman" w:cs="Times New Roman"/>
          <w:sz w:val="24"/>
          <w:szCs w:val="24"/>
          <w:lang w:eastAsia="ru-RU"/>
        </w:rPr>
        <w:t xml:space="preserve"> или </w:t>
      </w:r>
      <w:hyperlink r:id="rId8" w:history="1">
        <w:r w:rsidRPr="00D44EA8">
          <w:rPr>
            <w:rFonts w:ascii="Times New Roman" w:eastAsia="Times New Roman" w:hAnsi="Times New Roman" w:cs="Times New Roman"/>
            <w:color w:val="0000FF"/>
            <w:sz w:val="24"/>
            <w:szCs w:val="24"/>
            <w:u w:val="single"/>
            <w:lang w:eastAsia="ru-RU"/>
          </w:rPr>
          <w:t>шестой статьи 264</w:t>
        </w:r>
      </w:hyperlink>
      <w:r w:rsidRPr="00D44EA8">
        <w:rPr>
          <w:rFonts w:ascii="Times New Roman" w:eastAsia="Times New Roman" w:hAnsi="Times New Roman" w:cs="Times New Roman"/>
          <w:sz w:val="24"/>
          <w:szCs w:val="24"/>
          <w:lang w:eastAsia="ru-RU"/>
        </w:rPr>
        <w:t xml:space="preserve"> Уголовного Кодекса либо настоящей статьей. </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За совершение данного деяния предусмотрены следующие виды наказаний – штраф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w:t>
      </w:r>
      <w:proofErr w:type="gramEnd"/>
      <w:r w:rsidRPr="00D44EA8">
        <w:rPr>
          <w:rFonts w:ascii="Times New Roman" w:eastAsia="Times New Roman" w:hAnsi="Times New Roman" w:cs="Times New Roman"/>
          <w:sz w:val="24"/>
          <w:szCs w:val="24"/>
          <w:lang w:eastAsia="ru-RU"/>
        </w:rPr>
        <w:t xml:space="preserve"> </w:t>
      </w:r>
      <w:proofErr w:type="gramStart"/>
      <w:r w:rsidRPr="00D44EA8">
        <w:rPr>
          <w:rFonts w:ascii="Times New Roman" w:eastAsia="Times New Roman" w:hAnsi="Times New Roman" w:cs="Times New Roman"/>
          <w:sz w:val="24"/>
          <w:szCs w:val="24"/>
          <w:lang w:eastAsia="ru-RU"/>
        </w:rPr>
        <w:t>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roofErr w:type="gramEnd"/>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 xml:space="preserve">В соответствии с п.2 примечания к ст.264 УК РФ, для целей настоящей статьи и </w:t>
      </w:r>
      <w:hyperlink r:id="rId9" w:history="1">
        <w:r w:rsidRPr="00D44EA8">
          <w:rPr>
            <w:rFonts w:ascii="Times New Roman" w:eastAsia="Times New Roman" w:hAnsi="Times New Roman" w:cs="Times New Roman"/>
            <w:color w:val="0000FF"/>
            <w:sz w:val="24"/>
            <w:szCs w:val="24"/>
            <w:u w:val="single"/>
            <w:lang w:eastAsia="ru-RU"/>
          </w:rPr>
          <w:t>статьи 264.1</w:t>
        </w:r>
      </w:hyperlink>
      <w:r w:rsidRPr="00D44EA8">
        <w:rPr>
          <w:rFonts w:ascii="Times New Roman" w:eastAsia="Times New Roman" w:hAnsi="Times New Roman" w:cs="Times New Roman"/>
          <w:sz w:val="24"/>
          <w:szCs w:val="24"/>
          <w:lang w:eastAsia="ru-RU"/>
        </w:rPr>
        <w:t xml:space="preserve"> Уголовного кодекса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w:t>
      </w:r>
      <w:hyperlink r:id="rId10" w:history="1">
        <w:r w:rsidRPr="00D44EA8">
          <w:rPr>
            <w:rFonts w:ascii="Times New Roman" w:eastAsia="Times New Roman" w:hAnsi="Times New Roman" w:cs="Times New Roman"/>
            <w:color w:val="0000FF"/>
            <w:sz w:val="24"/>
            <w:szCs w:val="24"/>
            <w:u w:val="single"/>
            <w:lang w:eastAsia="ru-RU"/>
          </w:rPr>
          <w:t>законодательством</w:t>
        </w:r>
      </w:hyperlink>
      <w:r w:rsidRPr="00D44EA8">
        <w:rPr>
          <w:rFonts w:ascii="Times New Roman" w:eastAsia="Times New Roman" w:hAnsi="Times New Roman" w:cs="Times New Roman"/>
          <w:sz w:val="24"/>
          <w:szCs w:val="24"/>
          <w:lang w:eastAsia="ru-RU"/>
        </w:rPr>
        <w:t xml:space="preserve"> Российской Федерации об административных</w:t>
      </w:r>
      <w:proofErr w:type="gramEnd"/>
      <w:r w:rsidRPr="00D44EA8">
        <w:rPr>
          <w:rFonts w:ascii="Times New Roman" w:eastAsia="Times New Roman" w:hAnsi="Times New Roman" w:cs="Times New Roman"/>
          <w:sz w:val="24"/>
          <w:szCs w:val="24"/>
          <w:lang w:eastAsia="ru-RU"/>
        </w:rPr>
        <w:t xml:space="preserve"> </w:t>
      </w:r>
      <w:proofErr w:type="gramStart"/>
      <w:r w:rsidRPr="00D44EA8">
        <w:rPr>
          <w:rFonts w:ascii="Times New Roman" w:eastAsia="Times New Roman" w:hAnsi="Times New Roman" w:cs="Times New Roman"/>
          <w:sz w:val="24"/>
          <w:szCs w:val="24"/>
          <w:lang w:eastAsia="ru-RU"/>
        </w:rPr>
        <w:t xml:space="preserve">правонарушениях, или в случае наличия в организме этого лица наркотических средств или психотропных веществ, а также лицо, управляющее транспортным средством, не выполнившее законного требования уполномоченного должностного лица о прохождении медицинского освидетельствования на состояние опьянения в порядке и на основаниях, предусмотренных </w:t>
      </w:r>
      <w:hyperlink r:id="rId11" w:history="1">
        <w:r w:rsidRPr="00D44EA8">
          <w:rPr>
            <w:rFonts w:ascii="Times New Roman" w:eastAsia="Times New Roman" w:hAnsi="Times New Roman" w:cs="Times New Roman"/>
            <w:color w:val="0000FF"/>
            <w:sz w:val="24"/>
            <w:szCs w:val="24"/>
            <w:u w:val="single"/>
            <w:lang w:eastAsia="ru-RU"/>
          </w:rPr>
          <w:t>законодательством</w:t>
        </w:r>
      </w:hyperlink>
      <w:r w:rsidRPr="00D44EA8">
        <w:rPr>
          <w:rFonts w:ascii="Times New Roman" w:eastAsia="Times New Roman" w:hAnsi="Times New Roman" w:cs="Times New Roman"/>
          <w:sz w:val="24"/>
          <w:szCs w:val="24"/>
          <w:lang w:eastAsia="ru-RU"/>
        </w:rPr>
        <w:t xml:space="preserve"> Российской Федерации.</w:t>
      </w:r>
      <w:proofErr w:type="gramEnd"/>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 соответствии со ст.4.6. </w:t>
      </w:r>
      <w:proofErr w:type="spellStart"/>
      <w:r w:rsidRPr="00D44EA8">
        <w:rPr>
          <w:rFonts w:ascii="Times New Roman" w:eastAsia="Times New Roman" w:hAnsi="Times New Roman" w:cs="Times New Roman"/>
          <w:sz w:val="24"/>
          <w:szCs w:val="24"/>
          <w:lang w:eastAsia="ru-RU"/>
        </w:rPr>
        <w:t>КоАП</w:t>
      </w:r>
      <w:proofErr w:type="spellEnd"/>
      <w:r w:rsidRPr="00D44EA8">
        <w:rPr>
          <w:rFonts w:ascii="Times New Roman" w:eastAsia="Times New Roman" w:hAnsi="Times New Roman" w:cs="Times New Roman"/>
          <w:sz w:val="24"/>
          <w:szCs w:val="24"/>
          <w:lang w:eastAsia="ru-RU"/>
        </w:rPr>
        <w:t xml:space="preserve"> РФ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w:t>
      </w:r>
      <w:r w:rsidRPr="00D44EA8">
        <w:rPr>
          <w:rFonts w:ascii="Times New Roman" w:eastAsia="Times New Roman" w:hAnsi="Times New Roman" w:cs="Times New Roman"/>
          <w:sz w:val="24"/>
          <w:szCs w:val="24"/>
          <w:lang w:eastAsia="ru-RU"/>
        </w:rPr>
        <w:lastRenderedPageBreak/>
        <w:t xml:space="preserve">административного наказания до истечения одного года со дня окончания исполнения данного постановления. Таким образом, лицо считается подвергнутым наказанию в течение одного года, после его отбытия. </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Интересна история борьба с пьянством за рулём, которая выглядит следующим образом. </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Впервые в мире водитель был наказан за вождение в пьяном виде 10 сентября 1897 года. Тогда, как сообщала газета «</w:t>
      </w:r>
      <w:proofErr w:type="spellStart"/>
      <w:r w:rsidRPr="00D44EA8">
        <w:rPr>
          <w:rFonts w:ascii="Times New Roman" w:eastAsia="Times New Roman" w:hAnsi="Times New Roman" w:cs="Times New Roman"/>
          <w:sz w:val="24"/>
          <w:szCs w:val="24"/>
          <w:lang w:eastAsia="ru-RU"/>
        </w:rPr>
        <w:t>The</w:t>
      </w:r>
      <w:proofErr w:type="spellEnd"/>
      <w:r w:rsidRPr="00D44EA8">
        <w:rPr>
          <w:rFonts w:ascii="Times New Roman" w:eastAsia="Times New Roman" w:hAnsi="Times New Roman" w:cs="Times New Roman"/>
          <w:sz w:val="24"/>
          <w:szCs w:val="24"/>
          <w:lang w:eastAsia="ru-RU"/>
        </w:rPr>
        <w:t xml:space="preserve"> </w:t>
      </w:r>
      <w:proofErr w:type="spellStart"/>
      <w:r w:rsidRPr="00D44EA8">
        <w:rPr>
          <w:rFonts w:ascii="Times New Roman" w:eastAsia="Times New Roman" w:hAnsi="Times New Roman" w:cs="Times New Roman"/>
          <w:sz w:val="24"/>
          <w:szCs w:val="24"/>
          <w:lang w:eastAsia="ru-RU"/>
        </w:rPr>
        <w:t>Morning</w:t>
      </w:r>
      <w:proofErr w:type="spellEnd"/>
      <w:r w:rsidRPr="00D44EA8">
        <w:rPr>
          <w:rFonts w:ascii="Times New Roman" w:eastAsia="Times New Roman" w:hAnsi="Times New Roman" w:cs="Times New Roman"/>
          <w:sz w:val="24"/>
          <w:szCs w:val="24"/>
          <w:lang w:eastAsia="ru-RU"/>
        </w:rPr>
        <w:t xml:space="preserve"> </w:t>
      </w:r>
      <w:proofErr w:type="spellStart"/>
      <w:r w:rsidRPr="00D44EA8">
        <w:rPr>
          <w:rFonts w:ascii="Times New Roman" w:eastAsia="Times New Roman" w:hAnsi="Times New Roman" w:cs="Times New Roman"/>
          <w:sz w:val="24"/>
          <w:szCs w:val="24"/>
          <w:lang w:eastAsia="ru-RU"/>
        </w:rPr>
        <w:t>Post</w:t>
      </w:r>
      <w:proofErr w:type="spellEnd"/>
      <w:r w:rsidRPr="00D44EA8">
        <w:rPr>
          <w:rFonts w:ascii="Times New Roman" w:eastAsia="Times New Roman" w:hAnsi="Times New Roman" w:cs="Times New Roman"/>
          <w:sz w:val="24"/>
          <w:szCs w:val="24"/>
          <w:lang w:eastAsia="ru-RU"/>
        </w:rPr>
        <w:t>», лондонский таксист Джордж Смит не справился с управлением и врезался в дом. Водитель признался, что перед аварией выпил "две или три кружки пива". В результате ДТП он был оштрафован на 20 шиллингов.</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 СССР до середины 1950-х гг. водителей, совершивших аварию в состоянии алкогольного опьянения, наказывали на общих основаниях с трезвыми водителями. </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24 мая 1956 года</w:t>
      </w:r>
      <w:r w:rsidRPr="00D44EA8">
        <w:rPr>
          <w:rFonts w:ascii="Times New Roman" w:eastAsia="Times New Roman" w:hAnsi="Times New Roman" w:cs="Times New Roman"/>
          <w:sz w:val="24"/>
          <w:szCs w:val="24"/>
          <w:lang w:eastAsia="ru-RU"/>
        </w:rPr>
        <w:t xml:space="preserve"> постановлением Совета министров РСФСР «О мерах борьбы с авариями на автомобильном транспорте и городском электротранспорте» впервые была введена административная ответственность за управление в нетрезвом состоянии автомобильным, мотоциклетным и городским электротранспортом в виде лишения водительского удостоверения на один год.</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19 июня 1968 года</w:t>
      </w:r>
      <w:r w:rsidRPr="00D44EA8">
        <w:rPr>
          <w:rFonts w:ascii="Times New Roman" w:eastAsia="Times New Roman" w:hAnsi="Times New Roman" w:cs="Times New Roman"/>
          <w:sz w:val="24"/>
          <w:szCs w:val="24"/>
          <w:lang w:eastAsia="ru-RU"/>
        </w:rPr>
        <w:t xml:space="preserve"> президиум Верховного Совета РСФСР двумя указами ужесточил наказание за вождение пьяном виде. В случае повторного нарушения, совершенного в течение года, водитель наказывался лишением свободы на срок до одного года, исправительными работами или штрафом (статья 211.1 УК РСФСР). Если повторное нарушение было совершено уже после возвращения водительского удостоверения, в течение трех лет, водитель снова лишался прав - на срок до трех лет.</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b/>
          <w:bCs/>
          <w:sz w:val="24"/>
          <w:szCs w:val="24"/>
          <w:lang w:eastAsia="ru-RU"/>
        </w:rPr>
        <w:t>20 июня 1984 года</w:t>
      </w:r>
      <w:r w:rsidRPr="00D44EA8">
        <w:rPr>
          <w:rFonts w:ascii="Times New Roman" w:eastAsia="Times New Roman" w:hAnsi="Times New Roman" w:cs="Times New Roman"/>
          <w:sz w:val="24"/>
          <w:szCs w:val="24"/>
          <w:lang w:eastAsia="ru-RU"/>
        </w:rPr>
        <w:t xml:space="preserve"> Верховный Совет РСФСР ввел в действие Кодекс РСФСР об административных нарушениях (</w:t>
      </w:r>
      <w:proofErr w:type="spellStart"/>
      <w:r w:rsidRPr="00D44EA8">
        <w:rPr>
          <w:rFonts w:ascii="Times New Roman" w:eastAsia="Times New Roman" w:hAnsi="Times New Roman" w:cs="Times New Roman"/>
          <w:sz w:val="24"/>
          <w:szCs w:val="24"/>
          <w:lang w:eastAsia="ru-RU"/>
        </w:rPr>
        <w:t>КоАП</w:t>
      </w:r>
      <w:proofErr w:type="spellEnd"/>
      <w:r w:rsidRPr="00D44EA8">
        <w:rPr>
          <w:rFonts w:ascii="Times New Roman" w:eastAsia="Times New Roman" w:hAnsi="Times New Roman" w:cs="Times New Roman"/>
          <w:sz w:val="24"/>
          <w:szCs w:val="24"/>
          <w:lang w:eastAsia="ru-RU"/>
        </w:rPr>
        <w:t xml:space="preserve"> РСФСР), в котором (статья 117) разрешалось наказывать за пьяное вождение (или передачу управления пьяному водителю) не только лишением прав, но и штрафом в размере от 30 до 100 рублей.</w:t>
      </w:r>
      <w:proofErr w:type="gramEnd"/>
      <w:r w:rsidRPr="00D44EA8">
        <w:rPr>
          <w:rFonts w:ascii="Times New Roman" w:eastAsia="Times New Roman" w:hAnsi="Times New Roman" w:cs="Times New Roman"/>
          <w:sz w:val="24"/>
          <w:szCs w:val="24"/>
          <w:lang w:eastAsia="ru-RU"/>
        </w:rPr>
        <w:t xml:space="preserve"> За повторное нарушение после возврата прав сохранялось прежнее наказание.</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В 1992 году</w:t>
      </w:r>
      <w:r w:rsidRPr="00D44EA8">
        <w:rPr>
          <w:rFonts w:ascii="Times New Roman" w:eastAsia="Times New Roman" w:hAnsi="Times New Roman" w:cs="Times New Roman"/>
          <w:sz w:val="24"/>
          <w:szCs w:val="24"/>
          <w:lang w:eastAsia="ru-RU"/>
        </w:rPr>
        <w:t xml:space="preserve"> статья 211.1 УК РСФСР была отменена. Тогда же, конкретные денежные штрафы были заменены в </w:t>
      </w:r>
      <w:proofErr w:type="spellStart"/>
      <w:r w:rsidRPr="00D44EA8">
        <w:rPr>
          <w:rFonts w:ascii="Times New Roman" w:eastAsia="Times New Roman" w:hAnsi="Times New Roman" w:cs="Times New Roman"/>
          <w:sz w:val="24"/>
          <w:szCs w:val="24"/>
          <w:lang w:eastAsia="ru-RU"/>
        </w:rPr>
        <w:t>КоАП</w:t>
      </w:r>
      <w:proofErr w:type="spellEnd"/>
      <w:r w:rsidRPr="00D44EA8">
        <w:rPr>
          <w:rFonts w:ascii="Times New Roman" w:eastAsia="Times New Roman" w:hAnsi="Times New Roman" w:cs="Times New Roman"/>
          <w:sz w:val="24"/>
          <w:szCs w:val="24"/>
          <w:lang w:eastAsia="ru-RU"/>
        </w:rPr>
        <w:t xml:space="preserve"> РСФСР на эквиваленты в виде минимальных </w:t>
      </w:r>
      <w:proofErr w:type="gramStart"/>
      <w:r w:rsidRPr="00D44EA8">
        <w:rPr>
          <w:rFonts w:ascii="Times New Roman" w:eastAsia="Times New Roman" w:hAnsi="Times New Roman" w:cs="Times New Roman"/>
          <w:sz w:val="24"/>
          <w:szCs w:val="24"/>
          <w:lang w:eastAsia="ru-RU"/>
        </w:rPr>
        <w:t>размеров оплаты труда</w:t>
      </w:r>
      <w:proofErr w:type="gramEnd"/>
      <w:r w:rsidRPr="00D44EA8">
        <w:rPr>
          <w:rFonts w:ascii="Times New Roman" w:eastAsia="Times New Roman" w:hAnsi="Times New Roman" w:cs="Times New Roman"/>
          <w:sz w:val="24"/>
          <w:szCs w:val="24"/>
          <w:lang w:eastAsia="ru-RU"/>
        </w:rPr>
        <w:t xml:space="preserve"> (МРОТ). За вождение в состоянии алкогольного опьянения было положено лишение прав на год или штраф в размере от одного до двух МРОТ. За повторное нарушение в течение года следовало лишение прав сроком от 1 года до 3 лет или штраф от двух до четырех МРОТ. Федеральным законом от 3 апреля 1997 г. штрафы были увеличены до 8-12 и 10-15 МРОТ за первое и повторное нарушение соответственно.</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01 января 2002 года</w:t>
      </w:r>
      <w:r w:rsidRPr="00D44EA8">
        <w:rPr>
          <w:rFonts w:ascii="Times New Roman" w:eastAsia="Times New Roman" w:hAnsi="Times New Roman" w:cs="Times New Roman"/>
          <w:sz w:val="24"/>
          <w:szCs w:val="24"/>
          <w:lang w:eastAsia="ru-RU"/>
        </w:rPr>
        <w:t xml:space="preserve"> вступил в силу </w:t>
      </w:r>
      <w:proofErr w:type="spellStart"/>
      <w:r w:rsidRPr="00D44EA8">
        <w:rPr>
          <w:rFonts w:ascii="Times New Roman" w:eastAsia="Times New Roman" w:hAnsi="Times New Roman" w:cs="Times New Roman"/>
          <w:sz w:val="24"/>
          <w:szCs w:val="24"/>
          <w:lang w:eastAsia="ru-RU"/>
        </w:rPr>
        <w:t>КоАП</w:t>
      </w:r>
      <w:proofErr w:type="spellEnd"/>
      <w:r w:rsidRPr="00D44EA8">
        <w:rPr>
          <w:rFonts w:ascii="Times New Roman" w:eastAsia="Times New Roman" w:hAnsi="Times New Roman" w:cs="Times New Roman"/>
          <w:sz w:val="24"/>
          <w:szCs w:val="24"/>
          <w:lang w:eastAsia="ru-RU"/>
        </w:rPr>
        <w:t xml:space="preserve"> РФ, в котором наказание за управление транспортными средствами в состоянии алкогольного опьянения было прописано в статье 12.8. В нем не было предусмотрено отдельного наказания за повторное нарушение. </w:t>
      </w:r>
      <w:proofErr w:type="gramStart"/>
      <w:r w:rsidRPr="00D44EA8">
        <w:rPr>
          <w:rFonts w:ascii="Times New Roman" w:eastAsia="Times New Roman" w:hAnsi="Times New Roman" w:cs="Times New Roman"/>
          <w:sz w:val="24"/>
          <w:szCs w:val="24"/>
          <w:lang w:eastAsia="ru-RU"/>
        </w:rPr>
        <w:t xml:space="preserve">За пьяное вождение полагался штраф в размере от 10 до 20 МРОТ или лишение прав на срок в 1 год. </w:t>
      </w:r>
      <w:r w:rsidRPr="00D44EA8">
        <w:rPr>
          <w:rFonts w:ascii="Times New Roman" w:eastAsia="Times New Roman" w:hAnsi="Times New Roman" w:cs="Times New Roman"/>
          <w:b/>
          <w:bCs/>
          <w:sz w:val="24"/>
          <w:szCs w:val="24"/>
          <w:lang w:eastAsia="ru-RU"/>
        </w:rPr>
        <w:t>28 июля 2004 года</w:t>
      </w:r>
      <w:r w:rsidRPr="00D44EA8">
        <w:rPr>
          <w:rFonts w:ascii="Times New Roman" w:eastAsia="Times New Roman" w:hAnsi="Times New Roman" w:cs="Times New Roman"/>
          <w:sz w:val="24"/>
          <w:szCs w:val="24"/>
          <w:lang w:eastAsia="ru-RU"/>
        </w:rPr>
        <w:t xml:space="preserve"> президент РФ Владимир Путин подписал закон, отменяющий штрафы как альтернативу лишению прав, при этом срок лишения был установлен в 1,5-2 года. </w:t>
      </w:r>
      <w:r w:rsidRPr="00D44EA8">
        <w:rPr>
          <w:rFonts w:ascii="Times New Roman" w:eastAsia="Times New Roman" w:hAnsi="Times New Roman" w:cs="Times New Roman"/>
          <w:b/>
          <w:bCs/>
          <w:sz w:val="24"/>
          <w:szCs w:val="24"/>
          <w:lang w:eastAsia="ru-RU"/>
        </w:rPr>
        <w:t>24 июля 2007 года</w:t>
      </w:r>
      <w:r w:rsidRPr="00D44EA8">
        <w:rPr>
          <w:rFonts w:ascii="Times New Roman" w:eastAsia="Times New Roman" w:hAnsi="Times New Roman" w:cs="Times New Roman"/>
          <w:sz w:val="24"/>
          <w:szCs w:val="24"/>
          <w:lang w:eastAsia="ru-RU"/>
        </w:rPr>
        <w:t xml:space="preserve"> Владимир Путин вернул наказания за повторные нарушения: лишение прав на</w:t>
      </w:r>
      <w:proofErr w:type="gramEnd"/>
      <w:r w:rsidRPr="00D44EA8">
        <w:rPr>
          <w:rFonts w:ascii="Times New Roman" w:eastAsia="Times New Roman" w:hAnsi="Times New Roman" w:cs="Times New Roman"/>
          <w:sz w:val="24"/>
          <w:szCs w:val="24"/>
          <w:lang w:eastAsia="ru-RU"/>
        </w:rPr>
        <w:t xml:space="preserve"> срок до 3 лет, административный арест на срок до 15 суток или штраф в размере до 5 тыс. рублей для лиц, которые не могут быть подвергнуты административному аресту.</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lastRenderedPageBreak/>
        <w:t>23 июля 2013 года</w:t>
      </w:r>
      <w:r w:rsidRPr="00D44EA8">
        <w:rPr>
          <w:rFonts w:ascii="Times New Roman" w:eastAsia="Times New Roman" w:hAnsi="Times New Roman" w:cs="Times New Roman"/>
          <w:sz w:val="24"/>
          <w:szCs w:val="24"/>
          <w:lang w:eastAsia="ru-RU"/>
        </w:rPr>
        <w:t xml:space="preserve"> президент РФ Владимир Путин подписал закон, еще более ужесточающий эту норму </w:t>
      </w:r>
      <w:proofErr w:type="spellStart"/>
      <w:r w:rsidRPr="00D44EA8">
        <w:rPr>
          <w:rFonts w:ascii="Times New Roman" w:eastAsia="Times New Roman" w:hAnsi="Times New Roman" w:cs="Times New Roman"/>
          <w:sz w:val="24"/>
          <w:szCs w:val="24"/>
          <w:lang w:eastAsia="ru-RU"/>
        </w:rPr>
        <w:t>КоАП</w:t>
      </w:r>
      <w:proofErr w:type="spellEnd"/>
      <w:r w:rsidRPr="00D44EA8">
        <w:rPr>
          <w:rFonts w:ascii="Times New Roman" w:eastAsia="Times New Roman" w:hAnsi="Times New Roman" w:cs="Times New Roman"/>
          <w:sz w:val="24"/>
          <w:szCs w:val="24"/>
          <w:lang w:eastAsia="ru-RU"/>
        </w:rPr>
        <w:t>: к лишению прав был добавлен штраф в размере 30 тыс. рублей. При этом вплоть до 2009 года за ДТП, приведшее к смерти или тяжкому вреду здоровья человека, виновные в них пьяные водители несли наказание, как правило, по статье "причинение смерти по неосторожности" (статья 109 УК РФ).</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13 февраля 2009 года</w:t>
      </w:r>
      <w:r w:rsidRPr="00D44EA8">
        <w:rPr>
          <w:rFonts w:ascii="Times New Roman" w:eastAsia="Times New Roman" w:hAnsi="Times New Roman" w:cs="Times New Roman"/>
          <w:sz w:val="24"/>
          <w:szCs w:val="24"/>
          <w:lang w:eastAsia="ru-RU"/>
        </w:rPr>
        <w:t xml:space="preserve"> президент РФ Дмитрий Медведев подписал закон, вводивший уголовную ответственность за пьяное вождение в случае, если оно повлекло за собой смерть или причинение тяжкого вреда здоровью человека. Оно предусматривало наказания на срок до 9 лет, в зависимости от тяжести совершенного преступления, и лишение прав на срок до 3 лет. </w:t>
      </w:r>
      <w:r w:rsidRPr="00D44EA8">
        <w:rPr>
          <w:rFonts w:ascii="Times New Roman" w:eastAsia="Times New Roman" w:hAnsi="Times New Roman" w:cs="Times New Roman"/>
          <w:b/>
          <w:bCs/>
          <w:sz w:val="24"/>
          <w:szCs w:val="24"/>
          <w:lang w:eastAsia="ru-RU"/>
        </w:rPr>
        <w:t>В 2011 году</w:t>
      </w:r>
      <w:r w:rsidRPr="00D44EA8">
        <w:rPr>
          <w:rFonts w:ascii="Times New Roman" w:eastAsia="Times New Roman" w:hAnsi="Times New Roman" w:cs="Times New Roman"/>
          <w:sz w:val="24"/>
          <w:szCs w:val="24"/>
          <w:lang w:eastAsia="ru-RU"/>
        </w:rPr>
        <w:t xml:space="preserve"> в качестве альтернативы тюремному заключению суд получил право назначать нарушителю меру пресечения в виде принудительных работ.</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 xml:space="preserve">31 декабря 2014 года </w:t>
      </w:r>
      <w:r w:rsidRPr="00D44EA8">
        <w:rPr>
          <w:rFonts w:ascii="Times New Roman" w:eastAsia="Times New Roman" w:hAnsi="Times New Roman" w:cs="Times New Roman"/>
          <w:sz w:val="24"/>
          <w:szCs w:val="24"/>
          <w:lang w:eastAsia="ru-RU"/>
        </w:rPr>
        <w:t>президент РФ Владимир Путин подписал закон «О внесении изменений в отдельные законодательные акты Российской Федерации по вопросу усиления ответственности за совершение правонарушений в сфере безопасности дорожного движения», которым и была введена в Уголовный кодекс РФ статья 264</w:t>
      </w:r>
      <w:r w:rsidRPr="00D44EA8">
        <w:rPr>
          <w:rFonts w:ascii="Times New Roman" w:eastAsia="Times New Roman" w:hAnsi="Times New Roman" w:cs="Times New Roman"/>
          <w:sz w:val="24"/>
          <w:szCs w:val="24"/>
          <w:u w:val="single"/>
          <w:vertAlign w:val="superscript"/>
          <w:lang w:eastAsia="ru-RU"/>
        </w:rPr>
        <w:t>1</w:t>
      </w:r>
      <w:r w:rsidRPr="00D44EA8">
        <w:rPr>
          <w:rFonts w:ascii="Times New Roman" w:eastAsia="Times New Roman" w:hAnsi="Times New Roman" w:cs="Times New Roman"/>
          <w:sz w:val="24"/>
          <w:szCs w:val="24"/>
          <w:lang w:eastAsia="ru-RU"/>
        </w:rPr>
        <w:t>.</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 xml:space="preserve">Как повлияло введение новый нормы в Уголовный кодекс Российской Федерации, на ситуацию с пьянством за рулём, на территории нашего района. </w:t>
      </w:r>
      <w:proofErr w:type="gramEnd"/>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Немного статистики. В период с 01.07.2015 г. по настоящее время к уголовной ответственности по ст. 264</w:t>
      </w:r>
      <w:r w:rsidRPr="00D44EA8">
        <w:rPr>
          <w:rFonts w:ascii="Times New Roman" w:eastAsia="Times New Roman" w:hAnsi="Times New Roman" w:cs="Times New Roman"/>
          <w:sz w:val="24"/>
          <w:szCs w:val="24"/>
          <w:u w:val="single"/>
          <w:vertAlign w:val="superscript"/>
          <w:lang w:eastAsia="ru-RU"/>
        </w:rPr>
        <w:t>1</w:t>
      </w:r>
      <w:r w:rsidRPr="00D44EA8">
        <w:rPr>
          <w:rFonts w:ascii="Times New Roman" w:eastAsia="Times New Roman" w:hAnsi="Times New Roman" w:cs="Times New Roman"/>
          <w:sz w:val="24"/>
          <w:szCs w:val="24"/>
          <w:lang w:eastAsia="ru-RU"/>
        </w:rPr>
        <w:t xml:space="preserve"> УК РФ</w:t>
      </w:r>
      <w:r w:rsidRPr="00D44EA8">
        <w:rPr>
          <w:rFonts w:ascii="Times New Roman" w:eastAsia="Times New Roman" w:hAnsi="Times New Roman" w:cs="Times New Roman"/>
          <w:sz w:val="24"/>
          <w:szCs w:val="24"/>
          <w:u w:val="single"/>
          <w:vertAlign w:val="superscript"/>
          <w:lang w:eastAsia="ru-RU"/>
        </w:rPr>
        <w:t xml:space="preserve"> </w:t>
      </w:r>
      <w:r w:rsidRPr="00D44EA8">
        <w:rPr>
          <w:rFonts w:ascii="Times New Roman" w:eastAsia="Times New Roman" w:hAnsi="Times New Roman" w:cs="Times New Roman"/>
          <w:sz w:val="24"/>
          <w:szCs w:val="24"/>
          <w:lang w:eastAsia="ru-RU"/>
        </w:rPr>
        <w:t xml:space="preserve">было привлечено 10 лиц. </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Первым, кто </w:t>
      </w:r>
      <w:proofErr w:type="gramStart"/>
      <w:r w:rsidRPr="00D44EA8">
        <w:rPr>
          <w:rFonts w:ascii="Times New Roman" w:eastAsia="Times New Roman" w:hAnsi="Times New Roman" w:cs="Times New Roman"/>
          <w:sz w:val="24"/>
          <w:szCs w:val="24"/>
          <w:lang w:eastAsia="ru-RU"/>
        </w:rPr>
        <w:t>был привлечен к уголовной ответственности был</w:t>
      </w:r>
      <w:proofErr w:type="gramEnd"/>
      <w:r w:rsidRPr="00D44EA8">
        <w:rPr>
          <w:rFonts w:ascii="Times New Roman" w:eastAsia="Times New Roman" w:hAnsi="Times New Roman" w:cs="Times New Roman"/>
          <w:sz w:val="24"/>
          <w:szCs w:val="24"/>
          <w:lang w:eastAsia="ru-RU"/>
        </w:rPr>
        <w:t xml:space="preserve"> гр-н </w:t>
      </w:r>
      <w:proofErr w:type="spellStart"/>
      <w:r w:rsidRPr="00D44EA8">
        <w:rPr>
          <w:rFonts w:ascii="Times New Roman" w:eastAsia="Times New Roman" w:hAnsi="Times New Roman" w:cs="Times New Roman"/>
          <w:sz w:val="24"/>
          <w:szCs w:val="24"/>
          <w:lang w:eastAsia="ru-RU"/>
        </w:rPr>
        <w:t>Вершинин</w:t>
      </w:r>
      <w:proofErr w:type="spellEnd"/>
      <w:r w:rsidRPr="00D44EA8">
        <w:rPr>
          <w:rFonts w:ascii="Times New Roman" w:eastAsia="Times New Roman" w:hAnsi="Times New Roman" w:cs="Times New Roman"/>
          <w:sz w:val="24"/>
          <w:szCs w:val="24"/>
          <w:lang w:eastAsia="ru-RU"/>
        </w:rPr>
        <w:t xml:space="preserve"> П.С., житель районного центра. Данное преступление им было совершено при следующих обстоятельствах. </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D44EA8">
        <w:rPr>
          <w:rFonts w:ascii="Times New Roman" w:eastAsia="Times New Roman" w:hAnsi="Times New Roman" w:cs="Times New Roman"/>
          <w:sz w:val="24"/>
          <w:szCs w:val="24"/>
          <w:lang w:eastAsia="ru-RU"/>
        </w:rPr>
        <w:t>Вершинин</w:t>
      </w:r>
      <w:proofErr w:type="spellEnd"/>
      <w:r w:rsidRPr="00D44EA8">
        <w:rPr>
          <w:rFonts w:ascii="Times New Roman" w:eastAsia="Times New Roman" w:hAnsi="Times New Roman" w:cs="Times New Roman"/>
          <w:sz w:val="24"/>
          <w:szCs w:val="24"/>
          <w:lang w:eastAsia="ru-RU"/>
        </w:rPr>
        <w:t xml:space="preserve"> П.С., будучи подвергнутым, административному наказанию по ч. 4 ст. 12.8 Кодекса РФ об административных правонарушениях в виде административного штрафа в размере 50000 рублей с лишением права управления транспортными средствами на срок 3 года, на основании постановления Мирового судьи судебного участка </w:t>
      </w:r>
      <w:proofErr w:type="spellStart"/>
      <w:r w:rsidRPr="00D44EA8">
        <w:rPr>
          <w:rFonts w:ascii="Times New Roman" w:eastAsia="Times New Roman" w:hAnsi="Times New Roman" w:cs="Times New Roman"/>
          <w:sz w:val="24"/>
          <w:szCs w:val="24"/>
          <w:lang w:eastAsia="ru-RU"/>
        </w:rPr>
        <w:t>Верхнекетского</w:t>
      </w:r>
      <w:proofErr w:type="spellEnd"/>
      <w:r w:rsidRPr="00D44EA8">
        <w:rPr>
          <w:rFonts w:ascii="Times New Roman" w:eastAsia="Times New Roman" w:hAnsi="Times New Roman" w:cs="Times New Roman"/>
          <w:sz w:val="24"/>
          <w:szCs w:val="24"/>
          <w:lang w:eastAsia="ru-RU"/>
        </w:rPr>
        <w:t xml:space="preserve"> судебного района Томской области от 04.12.2014 г., которое вступило в законную силу 16.12.2014 г., осознавая данный факт</w:t>
      </w:r>
      <w:proofErr w:type="gramEnd"/>
      <w:r w:rsidRPr="00D44EA8">
        <w:rPr>
          <w:rFonts w:ascii="Times New Roman" w:eastAsia="Times New Roman" w:hAnsi="Times New Roman" w:cs="Times New Roman"/>
          <w:sz w:val="24"/>
          <w:szCs w:val="24"/>
          <w:lang w:eastAsia="ru-RU"/>
        </w:rPr>
        <w:t xml:space="preserve">, </w:t>
      </w:r>
      <w:proofErr w:type="gramStart"/>
      <w:r w:rsidRPr="00D44EA8">
        <w:rPr>
          <w:rFonts w:ascii="Times New Roman" w:eastAsia="Times New Roman" w:hAnsi="Times New Roman" w:cs="Times New Roman"/>
          <w:sz w:val="24"/>
          <w:szCs w:val="24"/>
          <w:lang w:eastAsia="ru-RU"/>
        </w:rPr>
        <w:t>действуя, умышленно, в нарушении требований п. 1.3 Правил Дорожного Движения Российской Федерации, согласно которого участники дорожного движения обязаны знать и соблюдать относящиеся к ним требования Правил, в нарушение п. 2.7 ПДД РФ, согласно которого водителю запрещается управлять транспортным средством в состоянии алкогольного опьянения, 19.07.2015 г. около 02:00 часов, находясь в состоянии алкогольного опьянения сел за управление автомобилем ВАЗ 21061</w:t>
      </w:r>
      <w:proofErr w:type="gramEnd"/>
      <w:r w:rsidRPr="00D44EA8">
        <w:rPr>
          <w:rFonts w:ascii="Times New Roman" w:eastAsia="Times New Roman" w:hAnsi="Times New Roman" w:cs="Times New Roman"/>
          <w:sz w:val="24"/>
          <w:szCs w:val="24"/>
          <w:lang w:eastAsia="ru-RU"/>
        </w:rPr>
        <w:t xml:space="preserve"> государственный регистрационный знак «0557М070», принадлежащего Т., управляя которым двигался по улицам р.п. </w:t>
      </w:r>
      <w:proofErr w:type="gramStart"/>
      <w:r w:rsidRPr="00D44EA8">
        <w:rPr>
          <w:rFonts w:ascii="Times New Roman" w:eastAsia="Times New Roman" w:hAnsi="Times New Roman" w:cs="Times New Roman"/>
          <w:sz w:val="24"/>
          <w:szCs w:val="24"/>
          <w:lang w:eastAsia="ru-RU"/>
        </w:rPr>
        <w:t xml:space="preserve">Белый Яр </w:t>
      </w:r>
      <w:proofErr w:type="spellStart"/>
      <w:r w:rsidRPr="00D44EA8">
        <w:rPr>
          <w:rFonts w:ascii="Times New Roman" w:eastAsia="Times New Roman" w:hAnsi="Times New Roman" w:cs="Times New Roman"/>
          <w:sz w:val="24"/>
          <w:szCs w:val="24"/>
          <w:lang w:eastAsia="ru-RU"/>
        </w:rPr>
        <w:t>Верхнекетского</w:t>
      </w:r>
      <w:proofErr w:type="spellEnd"/>
      <w:r w:rsidRPr="00D44EA8">
        <w:rPr>
          <w:rFonts w:ascii="Times New Roman" w:eastAsia="Times New Roman" w:hAnsi="Times New Roman" w:cs="Times New Roman"/>
          <w:sz w:val="24"/>
          <w:szCs w:val="24"/>
          <w:lang w:eastAsia="ru-RU"/>
        </w:rPr>
        <w:t xml:space="preserve"> района Томской области, где в 02 часа 28 минут 19.07.2015 г. на ул. Линейная, на управляемом вышеуказанном автомобиле был остановлен сотрудниками полиции, которые на основании ст. 27.12 </w:t>
      </w:r>
      <w:proofErr w:type="spellStart"/>
      <w:r w:rsidRPr="00D44EA8">
        <w:rPr>
          <w:rFonts w:ascii="Times New Roman" w:eastAsia="Times New Roman" w:hAnsi="Times New Roman" w:cs="Times New Roman"/>
          <w:sz w:val="24"/>
          <w:szCs w:val="24"/>
          <w:lang w:eastAsia="ru-RU"/>
        </w:rPr>
        <w:t>КоАП</w:t>
      </w:r>
      <w:proofErr w:type="spellEnd"/>
      <w:r w:rsidRPr="00D44EA8">
        <w:rPr>
          <w:rFonts w:ascii="Times New Roman" w:eastAsia="Times New Roman" w:hAnsi="Times New Roman" w:cs="Times New Roman"/>
          <w:sz w:val="24"/>
          <w:szCs w:val="24"/>
          <w:lang w:eastAsia="ru-RU"/>
        </w:rPr>
        <w:t xml:space="preserve"> РФ правомерно отстранили его от управления транспортным средством, и освидетельствовали на состояние алкогольного опьянения техническим средством измерения АКПЭ - 01М, согласно показаниям которого, содержание алкоголя в выдыхаемом </w:t>
      </w:r>
      <w:proofErr w:type="spellStart"/>
      <w:r w:rsidRPr="00D44EA8">
        <w:rPr>
          <w:rFonts w:ascii="Times New Roman" w:eastAsia="Times New Roman" w:hAnsi="Times New Roman" w:cs="Times New Roman"/>
          <w:sz w:val="24"/>
          <w:szCs w:val="24"/>
          <w:lang w:eastAsia="ru-RU"/>
        </w:rPr>
        <w:t>Вершининым</w:t>
      </w:r>
      <w:proofErr w:type="spellEnd"/>
      <w:r w:rsidRPr="00D44EA8">
        <w:rPr>
          <w:rFonts w:ascii="Times New Roman" w:eastAsia="Times New Roman" w:hAnsi="Times New Roman" w:cs="Times New Roman"/>
          <w:sz w:val="24"/>
          <w:szCs w:val="24"/>
          <w:lang w:eastAsia="ru-RU"/>
        </w:rPr>
        <w:t xml:space="preserve"> П.С.</w:t>
      </w:r>
      <w:proofErr w:type="gramEnd"/>
      <w:r w:rsidRPr="00D44EA8">
        <w:rPr>
          <w:rFonts w:ascii="Times New Roman" w:eastAsia="Times New Roman" w:hAnsi="Times New Roman" w:cs="Times New Roman"/>
          <w:sz w:val="24"/>
          <w:szCs w:val="24"/>
          <w:lang w:eastAsia="ru-RU"/>
        </w:rPr>
        <w:t xml:space="preserve"> </w:t>
      </w:r>
      <w:proofErr w:type="gramStart"/>
      <w:r w:rsidRPr="00D44EA8">
        <w:rPr>
          <w:rFonts w:ascii="Times New Roman" w:eastAsia="Times New Roman" w:hAnsi="Times New Roman" w:cs="Times New Roman"/>
          <w:sz w:val="24"/>
          <w:szCs w:val="24"/>
          <w:lang w:eastAsia="ru-RU"/>
        </w:rPr>
        <w:t>воздухе</w:t>
      </w:r>
      <w:proofErr w:type="gramEnd"/>
      <w:r w:rsidRPr="00D44EA8">
        <w:rPr>
          <w:rFonts w:ascii="Times New Roman" w:eastAsia="Times New Roman" w:hAnsi="Times New Roman" w:cs="Times New Roman"/>
          <w:sz w:val="24"/>
          <w:szCs w:val="24"/>
          <w:lang w:eastAsia="ru-RU"/>
        </w:rPr>
        <w:t xml:space="preserve"> составило 0.780 мг/л, что соответствует 1,560 </w:t>
      </w:r>
      <w:proofErr w:type="spellStart"/>
      <w:r w:rsidRPr="00D44EA8">
        <w:rPr>
          <w:rFonts w:ascii="Times New Roman" w:eastAsia="Times New Roman" w:hAnsi="Times New Roman" w:cs="Times New Roman"/>
          <w:sz w:val="24"/>
          <w:szCs w:val="24"/>
          <w:lang w:eastAsia="ru-RU"/>
        </w:rPr>
        <w:t>promille</w:t>
      </w:r>
      <w:proofErr w:type="spellEnd"/>
      <w:r w:rsidRPr="00D44EA8">
        <w:rPr>
          <w:rFonts w:ascii="Times New Roman" w:eastAsia="Times New Roman" w:hAnsi="Times New Roman" w:cs="Times New Roman"/>
          <w:sz w:val="24"/>
          <w:szCs w:val="24"/>
          <w:lang w:eastAsia="ru-RU"/>
        </w:rPr>
        <w:t>.</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За совершенное преступление Вершинину П.С. было назначено наказание в виде обязательных работ, в размере 240 часов. В качестве дополнительного вида наказания, </w:t>
      </w:r>
      <w:r w:rsidRPr="00D44EA8">
        <w:rPr>
          <w:rFonts w:ascii="Times New Roman" w:eastAsia="Times New Roman" w:hAnsi="Times New Roman" w:cs="Times New Roman"/>
          <w:sz w:val="24"/>
          <w:szCs w:val="24"/>
          <w:lang w:eastAsia="ru-RU"/>
        </w:rPr>
        <w:lastRenderedPageBreak/>
        <w:t xml:space="preserve">судом был наложен запрет, на занятие деятельностью связанной с управлением транспортными средствами, сроком на 2 года. Приговор вступил в законную силу и исполняется. </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Необходимо отметить, что по данной категории преступлений, освобождение от уголовной ответственности в связи с примирением или деятельным раскаянием, не предусмотрено.</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Права граждан в области занятости</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bookmarkStart w:id="0" w:name="sub_801"/>
      <w:r w:rsidRPr="00D44EA8">
        <w:rPr>
          <w:rFonts w:ascii="Times New Roman" w:eastAsia="Times New Roman" w:hAnsi="Times New Roman" w:cs="Times New Roman"/>
          <w:sz w:val="24"/>
          <w:szCs w:val="24"/>
          <w:lang w:eastAsia="ru-RU"/>
        </w:rPr>
        <w:t>· право на выбор места работы путем прямого обращения к работодателю, или путем бесплатного посредничества органов службы занятости (далее - ОСЗ), или с помощью других организаций по содействию в трудоустройстве населения.</w:t>
      </w:r>
      <w:bookmarkStart w:id="1" w:name="sub_901"/>
      <w:bookmarkEnd w:id="0"/>
      <w:bookmarkEnd w:id="1"/>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право на бесплатную консультацию, бесплатное получение информации и услуг, которые связаны с профессиональной ориентацией, в ОСЗ в целях выбора сферы деятельности (профессии), трудоустройства, возможности профессионального обучения.</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безработные имеют также право на бесплатное получение услуг по психологической поддержке, профессиональной подготовке, переподготовке и повышению квалификации по направлению ОСЗ.</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bookmarkStart w:id="2" w:name="sub_121"/>
      <w:r w:rsidRPr="00D44EA8">
        <w:rPr>
          <w:rFonts w:ascii="Times New Roman" w:eastAsia="Times New Roman" w:hAnsi="Times New Roman" w:cs="Times New Roman"/>
          <w:sz w:val="24"/>
          <w:szCs w:val="24"/>
          <w:lang w:eastAsia="ru-RU"/>
        </w:rPr>
        <w:t xml:space="preserve">Гражданам Российской Федерации </w:t>
      </w:r>
      <w:r w:rsidRPr="00D44EA8">
        <w:rPr>
          <w:rFonts w:ascii="Times New Roman" w:eastAsia="Times New Roman" w:hAnsi="Times New Roman" w:cs="Times New Roman"/>
          <w:sz w:val="24"/>
          <w:szCs w:val="24"/>
          <w:u w:val="single"/>
          <w:lang w:eastAsia="ru-RU"/>
        </w:rPr>
        <w:t>гарантируются:</w:t>
      </w:r>
      <w:bookmarkEnd w:id="2"/>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свобода выбора рода деятельности, профессии (специальности), вида и характера труда;</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защита от безработицы;</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бесплатное содействие в подборе подходящей работы и трудоустройстве при посредничестве ОСЗ;</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информирование о положении на рынке труда.</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u w:val="single"/>
          <w:lang w:eastAsia="ru-RU"/>
        </w:rPr>
        <w:t>Безработным гражданам гарантируются:</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1. социальная поддержка, включая: </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а) выплату пособия по безработице, в том числе в период временной нетрудоспособности безработного;</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б) выплату стипендии в период профессиональной подготовки, повышения квалификации, переподготовки по направлению органов службы занятости, в том числе в период временной нетрудоспособности;</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 возможность участия в оплачиваемых общественных работах.</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2. осуществление мер активной </w:t>
      </w:r>
      <w:proofErr w:type="gramStart"/>
      <w:r w:rsidRPr="00D44EA8">
        <w:rPr>
          <w:rFonts w:ascii="Times New Roman" w:eastAsia="Times New Roman" w:hAnsi="Times New Roman" w:cs="Times New Roman"/>
          <w:sz w:val="24"/>
          <w:szCs w:val="24"/>
          <w:lang w:eastAsia="ru-RU"/>
        </w:rPr>
        <w:t>политики</w:t>
      </w:r>
      <w:proofErr w:type="gramEnd"/>
      <w:r w:rsidRPr="00D44EA8">
        <w:rPr>
          <w:rFonts w:ascii="Times New Roman" w:eastAsia="Times New Roman" w:hAnsi="Times New Roman" w:cs="Times New Roman"/>
          <w:sz w:val="24"/>
          <w:szCs w:val="24"/>
          <w:lang w:eastAsia="ru-RU"/>
        </w:rPr>
        <w:t xml:space="preserve"> занятости населения, включая бесплатное получение услуг по профессиональной ориентации и психологической поддержке, профессиональной подготовке, переподготовке и повышению квалификации по направлению органов службы занятости;</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3. бесплатное медицинское освидетельствование при направлении ОСЗ на профессиональное обучение;</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4. финансирование материальных затрат в связи с направлением на работу (обучение) в другую местность по предложению органов государственной службы занятости населения.</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Правовая база</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Конституция России;</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Закон Российской Федерации от 19 апреля 1991 г. №1032-1 "О занятости населения в Российской Федерации" (ред. от 22.12.2014)</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Кто признается безработным?</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(ст.3 Закона).</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Каков порядок принятия решения о признании гражданина безработным?</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предъявления органам службы занятости паспорта, трудовой книжки или документов, их заменяющих, документов, удостоверяющих его квалификацию, справки о среднем заработке за последние три месяца по последнему месту работы, а для впервые ищущих работу (ранее не работавших</w:t>
      </w:r>
      <w:proofErr w:type="gramEnd"/>
      <w:r w:rsidRPr="00D44EA8">
        <w:rPr>
          <w:rFonts w:ascii="Times New Roman" w:eastAsia="Times New Roman" w:hAnsi="Times New Roman" w:cs="Times New Roman"/>
          <w:sz w:val="24"/>
          <w:szCs w:val="24"/>
          <w:lang w:eastAsia="ru-RU"/>
        </w:rPr>
        <w:t xml:space="preserve">), не </w:t>
      </w:r>
      <w:proofErr w:type="gramStart"/>
      <w:r w:rsidRPr="00D44EA8">
        <w:rPr>
          <w:rFonts w:ascii="Times New Roman" w:eastAsia="Times New Roman" w:hAnsi="Times New Roman" w:cs="Times New Roman"/>
          <w:sz w:val="24"/>
          <w:szCs w:val="24"/>
          <w:lang w:eastAsia="ru-RU"/>
        </w:rPr>
        <w:t>имеющих</w:t>
      </w:r>
      <w:proofErr w:type="gramEnd"/>
      <w:r w:rsidRPr="00D44EA8">
        <w:rPr>
          <w:rFonts w:ascii="Times New Roman" w:eastAsia="Times New Roman" w:hAnsi="Times New Roman" w:cs="Times New Roman"/>
          <w:sz w:val="24"/>
          <w:szCs w:val="24"/>
          <w:lang w:eastAsia="ru-RU"/>
        </w:rPr>
        <w:t xml:space="preserve"> квалификации - паспорта и документа об образовании и (или) о квалификации.</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При невозможности предоставления органами службы занятости подходящей работы гражданам в течение 10 дней со дня их регистрации в целях поиска подходящей работы эти граждане признаются безработными с первого дня предъявления указанных документов.</w:t>
      </w:r>
    </w:p>
    <w:p w:rsidR="00D44EA8" w:rsidRPr="00D44EA8" w:rsidRDefault="00D44EA8" w:rsidP="00D44E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Не все граждане могут быть признаны безработными.</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Безработными не могут быть признаны граждане:</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не </w:t>
      </w:r>
      <w:proofErr w:type="gramStart"/>
      <w:r w:rsidRPr="00D44EA8">
        <w:rPr>
          <w:rFonts w:ascii="Times New Roman" w:eastAsia="Times New Roman" w:hAnsi="Times New Roman" w:cs="Times New Roman"/>
          <w:sz w:val="24"/>
          <w:szCs w:val="24"/>
          <w:lang w:eastAsia="ru-RU"/>
        </w:rPr>
        <w:t>достигшие</w:t>
      </w:r>
      <w:proofErr w:type="gramEnd"/>
      <w:r w:rsidRPr="00D44EA8">
        <w:rPr>
          <w:rFonts w:ascii="Times New Roman" w:eastAsia="Times New Roman" w:hAnsi="Times New Roman" w:cs="Times New Roman"/>
          <w:sz w:val="24"/>
          <w:szCs w:val="24"/>
          <w:lang w:eastAsia="ru-RU"/>
        </w:rPr>
        <w:t xml:space="preserve"> 16-летнего возраста;</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которым в соответствии с </w:t>
      </w:r>
      <w:hyperlink r:id="rId12" w:history="1">
        <w:r w:rsidRPr="00D44EA8">
          <w:rPr>
            <w:rFonts w:ascii="Times New Roman" w:eastAsia="Times New Roman" w:hAnsi="Times New Roman" w:cs="Times New Roman"/>
            <w:color w:val="0000FF"/>
            <w:sz w:val="24"/>
            <w:szCs w:val="24"/>
            <w:u w:val="single"/>
            <w:lang w:eastAsia="ru-RU"/>
          </w:rPr>
          <w:t>законодательством</w:t>
        </w:r>
      </w:hyperlink>
      <w:r w:rsidRPr="00D44EA8">
        <w:rPr>
          <w:rFonts w:ascii="Times New Roman" w:eastAsia="Times New Roman" w:hAnsi="Times New Roman" w:cs="Times New Roman"/>
          <w:sz w:val="24"/>
          <w:szCs w:val="24"/>
          <w:lang w:eastAsia="ru-RU"/>
        </w:rPr>
        <w:t xml:space="preserve"> Российской Федерации назначена трудовая пенсия по старости (часть трудовой пенсии по старости), в том числе досрочно, либо пенсия, предусмотренная пунктом 2 </w:t>
      </w:r>
      <w:hyperlink r:id="rId13" w:history="1">
        <w:r w:rsidRPr="00D44EA8">
          <w:rPr>
            <w:rFonts w:ascii="Times New Roman" w:eastAsia="Times New Roman" w:hAnsi="Times New Roman" w:cs="Times New Roman"/>
            <w:color w:val="0000FF"/>
            <w:sz w:val="24"/>
            <w:szCs w:val="24"/>
            <w:u w:val="single"/>
            <w:lang w:eastAsia="ru-RU"/>
          </w:rPr>
          <w:t>статьи 32</w:t>
        </w:r>
      </w:hyperlink>
      <w:r w:rsidRPr="00D44EA8">
        <w:rPr>
          <w:rFonts w:ascii="Times New Roman" w:eastAsia="Times New Roman" w:hAnsi="Times New Roman" w:cs="Times New Roman"/>
          <w:sz w:val="24"/>
          <w:szCs w:val="24"/>
          <w:lang w:eastAsia="ru-RU"/>
        </w:rPr>
        <w:t xml:space="preserve"> настоящего Закона, либо пенсия по старости или за выслугу лет по государственному пенсионному обеспечению;</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отказавшиеся в течение 10 дней со дня их регистрации в органах службы занятости в целях поиска подходящей работы от двух вариантов подходящей работы, включая работы временного характера, а впервые ищущие работу (ранее не работавшие) и при этом не имеющие квалификации - в случае двух отказов от профессионального обучения или от предложенной оплачиваемой работы, включая работу временного характера.</w:t>
      </w:r>
      <w:proofErr w:type="gramEnd"/>
      <w:r w:rsidRPr="00D44EA8">
        <w:rPr>
          <w:rFonts w:ascii="Times New Roman" w:eastAsia="Times New Roman" w:hAnsi="Times New Roman" w:cs="Times New Roman"/>
          <w:sz w:val="24"/>
          <w:szCs w:val="24"/>
          <w:lang w:eastAsia="ru-RU"/>
        </w:rPr>
        <w:t xml:space="preserve"> Гражданину не может быть предложена одна и та же работа (профессиональное обучение и </w:t>
      </w:r>
      <w:r w:rsidRPr="00D44EA8">
        <w:rPr>
          <w:rFonts w:ascii="Times New Roman" w:eastAsia="Times New Roman" w:hAnsi="Times New Roman" w:cs="Times New Roman"/>
          <w:sz w:val="24"/>
          <w:szCs w:val="24"/>
          <w:lang w:eastAsia="ru-RU"/>
        </w:rPr>
        <w:lastRenderedPageBreak/>
        <w:t>дополнительное профессиональное образование по одной и той же профессии, специальности) дважды;</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не явившиеся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 а также не явившиеся в срок, установленный органами службы занятости для регистрации их в качестве безработных;</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осужденные по решению суда к исправительным работам, а также к наказанию в виде лишения свободы;</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занятые граждане.</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 xml:space="preserve">Согласно статье 30 Закона </w:t>
      </w:r>
      <w:bookmarkStart w:id="3" w:name="sub_3001"/>
      <w:r w:rsidRPr="00D44EA8">
        <w:rPr>
          <w:rFonts w:ascii="Times New Roman" w:eastAsia="Times New Roman" w:hAnsi="Times New Roman" w:cs="Times New Roman"/>
          <w:sz w:val="24"/>
          <w:szCs w:val="24"/>
          <w:lang w:eastAsia="ru-RU"/>
        </w:rPr>
        <w:t xml:space="preserve">пособие по безработице выплачивается гражданам, уволенным по любым основаниям, за исключением указанных в </w:t>
      </w:r>
      <w:bookmarkEnd w:id="3"/>
      <w:r w:rsidRPr="00D44EA8">
        <w:rPr>
          <w:rFonts w:ascii="Times New Roman" w:eastAsia="Times New Roman" w:hAnsi="Times New Roman" w:cs="Times New Roman"/>
          <w:sz w:val="24"/>
          <w:szCs w:val="24"/>
          <w:lang w:eastAsia="ru-RU"/>
        </w:rPr>
        <w:fldChar w:fldCharType="begin"/>
      </w:r>
      <w:r w:rsidRPr="00D44EA8">
        <w:rPr>
          <w:rFonts w:ascii="Times New Roman" w:eastAsia="Times New Roman" w:hAnsi="Times New Roman" w:cs="Times New Roman"/>
          <w:sz w:val="24"/>
          <w:szCs w:val="24"/>
          <w:lang w:eastAsia="ru-RU"/>
        </w:rPr>
        <w:instrText xml:space="preserve"> HYPERLINK "consultantplus://offline/ref=AF50631C96B03E5263F4F95C6D55B03034DD723133630ECD52A52F04BA945470AADD7F973171D0ACWDOFE" </w:instrText>
      </w:r>
      <w:r w:rsidRPr="00D44EA8">
        <w:rPr>
          <w:rFonts w:ascii="Times New Roman" w:eastAsia="Times New Roman" w:hAnsi="Times New Roman" w:cs="Times New Roman"/>
          <w:sz w:val="24"/>
          <w:szCs w:val="24"/>
          <w:lang w:eastAsia="ru-RU"/>
        </w:rPr>
        <w:fldChar w:fldCharType="separate"/>
      </w:r>
      <w:r w:rsidRPr="00D44EA8">
        <w:rPr>
          <w:rFonts w:ascii="Times New Roman" w:eastAsia="Times New Roman" w:hAnsi="Times New Roman" w:cs="Times New Roman"/>
          <w:color w:val="0000FF"/>
          <w:sz w:val="24"/>
          <w:szCs w:val="24"/>
          <w:u w:val="single"/>
          <w:lang w:eastAsia="ru-RU"/>
        </w:rPr>
        <w:t>пункте 2</w:t>
      </w:r>
      <w:r w:rsidRPr="00D44EA8">
        <w:rPr>
          <w:rFonts w:ascii="Times New Roman" w:eastAsia="Times New Roman" w:hAnsi="Times New Roman" w:cs="Times New Roman"/>
          <w:sz w:val="24"/>
          <w:szCs w:val="24"/>
          <w:lang w:eastAsia="ru-RU"/>
        </w:rPr>
        <w:fldChar w:fldCharType="end"/>
      </w:r>
      <w:r w:rsidRPr="00D44EA8">
        <w:rPr>
          <w:rFonts w:ascii="Times New Roman" w:eastAsia="Times New Roman" w:hAnsi="Times New Roman" w:cs="Times New Roman"/>
          <w:sz w:val="24"/>
          <w:szCs w:val="24"/>
          <w:lang w:eastAsia="ru-RU"/>
        </w:rPr>
        <w:t xml:space="preserve"> настоящей статьи, и устанавливается в процентном отношении к </w:t>
      </w:r>
      <w:hyperlink r:id="rId14" w:history="1">
        <w:r w:rsidRPr="00D44EA8">
          <w:rPr>
            <w:rFonts w:ascii="Times New Roman" w:eastAsia="Times New Roman" w:hAnsi="Times New Roman" w:cs="Times New Roman"/>
            <w:color w:val="0000FF"/>
            <w:sz w:val="24"/>
            <w:szCs w:val="24"/>
            <w:u w:val="single"/>
            <w:lang w:eastAsia="ru-RU"/>
          </w:rPr>
          <w:t>среднему заработку</w:t>
        </w:r>
      </w:hyperlink>
      <w:r w:rsidRPr="00D44EA8">
        <w:rPr>
          <w:rFonts w:ascii="Times New Roman" w:eastAsia="Times New Roman" w:hAnsi="Times New Roman" w:cs="Times New Roman"/>
          <w:sz w:val="24"/>
          <w:szCs w:val="24"/>
          <w:lang w:eastAsia="ru-RU"/>
        </w:rPr>
        <w:t>, исчисленному за последние три месяца по последнему месту работы, если они в течение 12 месяцев, предшествовавших началу безработицы, имели оплачиваемую работу не менее 26 недель на условиях полного рабочего дня (полной</w:t>
      </w:r>
      <w:proofErr w:type="gramEnd"/>
      <w:r w:rsidRPr="00D44EA8">
        <w:rPr>
          <w:rFonts w:ascii="Times New Roman" w:eastAsia="Times New Roman" w:hAnsi="Times New Roman" w:cs="Times New Roman"/>
          <w:sz w:val="24"/>
          <w:szCs w:val="24"/>
          <w:lang w:eastAsia="ru-RU"/>
        </w:rPr>
        <w:t xml:space="preserve"> рабочей недели) или на условиях неполного рабочего дня (неполной рабочей недели) с пересчетом на 26 недель с полным рабочим днем (полной рабочей неделей).</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Пособие по безработице во всех иных случаях, в том числе гражданам, 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уволенным по любым основаниям в течение 12 месяцев, предшествовавших началу безработицы, и имевшим в этот период оплачиваемую работу менее 26 недель, а также гражданам, направленным органами службы занятости на обучение и отчисленным за виновные действия, устанавливается в размере </w:t>
      </w:r>
      <w:hyperlink r:id="rId15" w:history="1">
        <w:r w:rsidRPr="00D44EA8">
          <w:rPr>
            <w:rFonts w:ascii="Times New Roman" w:eastAsia="Times New Roman" w:hAnsi="Times New Roman" w:cs="Times New Roman"/>
            <w:color w:val="0000FF"/>
            <w:sz w:val="24"/>
            <w:szCs w:val="24"/>
            <w:u w:val="single"/>
            <w:lang w:eastAsia="ru-RU"/>
          </w:rPr>
          <w:t>минимальной величины</w:t>
        </w:r>
      </w:hyperlink>
      <w:r w:rsidRPr="00D44EA8">
        <w:rPr>
          <w:rFonts w:ascii="Times New Roman" w:eastAsia="Times New Roman" w:hAnsi="Times New Roman" w:cs="Times New Roman"/>
          <w:sz w:val="24"/>
          <w:szCs w:val="24"/>
          <w:lang w:eastAsia="ru-RU"/>
        </w:rPr>
        <w:t xml:space="preserve"> пособия по безработице.</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Условия и сроки выплаты пособия по безработице</w:t>
      </w:r>
      <w:bookmarkStart w:id="4" w:name="sub_3101"/>
      <w:bookmarkEnd w:id="4"/>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1. Пособие по безработице выплачивается гражданам, признанным в установленном </w:t>
      </w:r>
      <w:hyperlink r:id="rId16" w:history="1">
        <w:r w:rsidRPr="00D44EA8">
          <w:rPr>
            <w:rFonts w:ascii="Times New Roman" w:eastAsia="Times New Roman" w:hAnsi="Times New Roman" w:cs="Times New Roman"/>
            <w:color w:val="0000FF"/>
            <w:sz w:val="24"/>
            <w:szCs w:val="24"/>
            <w:u w:val="single"/>
            <w:lang w:eastAsia="ru-RU"/>
          </w:rPr>
          <w:t>порядке</w:t>
        </w:r>
      </w:hyperlink>
      <w:r w:rsidRPr="00D44EA8">
        <w:rPr>
          <w:rFonts w:ascii="Times New Roman" w:eastAsia="Times New Roman" w:hAnsi="Times New Roman" w:cs="Times New Roman"/>
          <w:sz w:val="24"/>
          <w:szCs w:val="24"/>
          <w:lang w:eastAsia="ru-RU"/>
        </w:rPr>
        <w:t xml:space="preserve"> безработными.</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2. Решение о назначении пособия по безработице принимается одновременно с решением о признании гражданина безработным.</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3. Пособие по безработице начисляется гражданам с первого дня признания их безработными.</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за ними по последнему месту работы сохраняется средняя заработная плата (с </w:t>
      </w:r>
      <w:r w:rsidRPr="00D44EA8">
        <w:rPr>
          <w:rFonts w:ascii="Times New Roman" w:eastAsia="Times New Roman" w:hAnsi="Times New Roman" w:cs="Times New Roman"/>
          <w:sz w:val="24"/>
          <w:szCs w:val="24"/>
          <w:lang w:eastAsia="ru-RU"/>
        </w:rPr>
        <w:lastRenderedPageBreak/>
        <w:t xml:space="preserve">зачетом выходного пособия), пособие по безработице </w:t>
      </w:r>
      <w:proofErr w:type="gramStart"/>
      <w:r w:rsidRPr="00D44EA8">
        <w:rPr>
          <w:rFonts w:ascii="Times New Roman" w:eastAsia="Times New Roman" w:hAnsi="Times New Roman" w:cs="Times New Roman"/>
          <w:sz w:val="24"/>
          <w:szCs w:val="24"/>
          <w:lang w:eastAsia="ru-RU"/>
        </w:rPr>
        <w:t>начисляется</w:t>
      </w:r>
      <w:proofErr w:type="gramEnd"/>
      <w:r w:rsidRPr="00D44EA8">
        <w:rPr>
          <w:rFonts w:ascii="Times New Roman" w:eastAsia="Times New Roman" w:hAnsi="Times New Roman" w:cs="Times New Roman"/>
          <w:sz w:val="24"/>
          <w:szCs w:val="24"/>
          <w:lang w:eastAsia="ru-RU"/>
        </w:rPr>
        <w:t xml:space="preserve"> начиная с первого дня по истечении указанного периода.</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4. Каждый период выплаты пособия по безработице не может превышать 12 месяцев в суммарном исчислении в течение 18 месяцев, за исключением случаев, предусмотренных настоящим Законом.</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Для граждан, впервые ищущих работу (ранее не работавших); стремящихся возобновить трудовую деятельность после длительного (более одного года) перерыва; уволенных за нарушение трудовой дисциплины или другие виновные действия, предусмотренные законодательством Российской Федерации; </w:t>
      </w:r>
      <w:proofErr w:type="gramStart"/>
      <w:r w:rsidRPr="00D44EA8">
        <w:rPr>
          <w:rFonts w:ascii="Times New Roman" w:eastAsia="Times New Roman" w:hAnsi="Times New Roman" w:cs="Times New Roman"/>
          <w:sz w:val="24"/>
          <w:szCs w:val="24"/>
          <w:lang w:eastAsia="ru-RU"/>
        </w:rPr>
        <w:t>уволенных по любым основаниям в течение 12 месяцев, предшествовавших началу безработицы, и имевших в этот период оплачиваемую работу менее 26 недель, а также для граждан, направленных органами службы занятости на обучение и отчисленных за виновные действия, каждый период выплаты пособия по безработице не может превышать шесть месяцев в суммарном исчислении в течение 12 месяцев.</w:t>
      </w:r>
      <w:proofErr w:type="gramEnd"/>
      <w:r w:rsidRPr="00D44EA8">
        <w:rPr>
          <w:rFonts w:ascii="Times New Roman" w:eastAsia="Times New Roman" w:hAnsi="Times New Roman" w:cs="Times New Roman"/>
          <w:sz w:val="24"/>
          <w:szCs w:val="24"/>
          <w:lang w:eastAsia="ru-RU"/>
        </w:rPr>
        <w:t xml:space="preserve"> При этом общий период выплаты пособия по безработице для этих категорий граждан не может превышать 12 месяцев в суммарном исчислении в течение 18 месяцев.</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5. Безработные граждане, не трудоустроенные по истечении первого периода выплаты пособия по безработице, имеют право на повторное получение пособия по безработице, если иное не предусмотрено настоящим Законом.</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Общий период выплаты пособия по безработице гражданину не может превышать 24 месяца в суммарном исчислении в течение 36 месяцев.</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6. Пособие по безработице выплачивается ежемесячно при условии прохождения безработным перерегистрации в установленные органами службы занятости сроки, но не более двух раз в месяц.</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Размеры пособия по безработице (ст.33 Закона)</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bookmarkStart w:id="5" w:name="sub_3301"/>
      <w:proofErr w:type="gramStart"/>
      <w:r w:rsidRPr="00D44EA8">
        <w:rPr>
          <w:rFonts w:ascii="Times New Roman" w:eastAsia="Times New Roman" w:hAnsi="Times New Roman" w:cs="Times New Roman"/>
          <w:sz w:val="24"/>
          <w:szCs w:val="24"/>
          <w:lang w:eastAsia="ru-RU"/>
        </w:rPr>
        <w:t>Пособие по безработице гражданам, уволенным из организаций по любым основаниям (за исключением указанных в статье 34 закона) в течение 12 месяцев, предшествовавших началу безработицы, имевшим в этот период оплачиваемую работу не менее 26 календарных недель на условиях полного рабочего дня (полной рабочей недели) или на условиях неполного рабочего дня (неполной рабочей недели) с пересчетом на 26 календарных недель с полным</w:t>
      </w:r>
      <w:proofErr w:type="gramEnd"/>
      <w:r w:rsidRPr="00D44EA8">
        <w:rPr>
          <w:rFonts w:ascii="Times New Roman" w:eastAsia="Times New Roman" w:hAnsi="Times New Roman" w:cs="Times New Roman"/>
          <w:sz w:val="24"/>
          <w:szCs w:val="24"/>
          <w:lang w:eastAsia="ru-RU"/>
        </w:rPr>
        <w:t xml:space="preserve"> рабочим днем (полной рабочей неделей), и признанным в установленном порядке безработными, начисляется:</w:t>
      </w:r>
      <w:bookmarkEnd w:id="5"/>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 первом (12-месячном) периоде выплаты:</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 первые три месяца - в размере 75% их среднемесячного заработка (денежного довольствия), исчисленного за последние три месяца по последнему месту работы (службы);</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 следующие четыре месяца - в размере 60 %;</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 дальнейшем - в размере 45 %, но во всех случаях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во втором (12-месячном) периоде выплаты - в размере минимальной величины пособия по безработице, увеличенной на размер районного коэффициента.</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bookmarkStart w:id="6" w:name="sub_3506"/>
      <w:r w:rsidRPr="00D44EA8">
        <w:rPr>
          <w:rFonts w:ascii="Times New Roman" w:eastAsia="Times New Roman" w:hAnsi="Times New Roman" w:cs="Times New Roman"/>
          <w:sz w:val="24"/>
          <w:szCs w:val="24"/>
          <w:lang w:eastAsia="ru-RU"/>
        </w:rPr>
        <w:t xml:space="preserve">Согласно постановлению Правительства РФ от 12.11.2015 № 1223 «О размерах минимальной и максимальной величин пособия по безработице на 2016 год» минимальный </w:t>
      </w:r>
      <w:bookmarkEnd w:id="6"/>
      <w:r w:rsidRPr="00D44EA8">
        <w:rPr>
          <w:rFonts w:ascii="Times New Roman" w:eastAsia="Times New Roman" w:hAnsi="Times New Roman" w:cs="Times New Roman"/>
          <w:sz w:val="24"/>
          <w:szCs w:val="24"/>
          <w:lang w:eastAsia="ru-RU"/>
        </w:rPr>
        <w:t>размер пособия по безработице составит 850 рублей, максимальный - 4900 рублей.</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1. Выплата пособия по безработице может быть прекращена, приостановлена или его размер может быть сокращен органами службы занятости.</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2. Выплата пособия по безработице прекращается с одновременным снятием с учета в качестве безработного в случаях:</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 xml:space="preserve">признания гражданина занятым по основаниям, предусмотренным в </w:t>
      </w:r>
      <w:hyperlink r:id="rId17" w:anchor="Par43" w:history="1">
        <w:r w:rsidRPr="00D44EA8">
          <w:rPr>
            <w:rFonts w:ascii="Times New Roman" w:eastAsia="Times New Roman" w:hAnsi="Times New Roman" w:cs="Times New Roman"/>
            <w:color w:val="0000FF"/>
            <w:sz w:val="24"/>
            <w:szCs w:val="24"/>
            <w:u w:val="single"/>
            <w:lang w:eastAsia="ru-RU"/>
          </w:rPr>
          <w:t>статье 2</w:t>
        </w:r>
      </w:hyperlink>
      <w:r w:rsidRPr="00D44EA8">
        <w:rPr>
          <w:rFonts w:ascii="Times New Roman" w:eastAsia="Times New Roman" w:hAnsi="Times New Roman" w:cs="Times New Roman"/>
          <w:sz w:val="24"/>
          <w:szCs w:val="24"/>
          <w:lang w:eastAsia="ru-RU"/>
        </w:rPr>
        <w:t xml:space="preserve"> настоящего Закона;</w:t>
      </w:r>
      <w:proofErr w:type="gramEnd"/>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прохождения профессионального обучения или получения дополнительного профессионального образования по направлению органов службы занятости с выплатой стипендии;</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длительной (более месяца) неявки безработного в органы службы занятости без уважительных причин;</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переезда или переселения безработного в другую местность;</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попытки получения либо получения пособия по безработице обманным путем;</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осуждения лица, получающего пособие по безработице, к исправительным работам, а также к наказанию в виде лишения свободы;</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назначения пенсии, предусмотренной пунктом 2 </w:t>
      </w:r>
      <w:hyperlink r:id="rId18" w:history="1">
        <w:r w:rsidRPr="00D44EA8">
          <w:rPr>
            <w:rFonts w:ascii="Times New Roman" w:eastAsia="Times New Roman" w:hAnsi="Times New Roman" w:cs="Times New Roman"/>
            <w:color w:val="0000FF"/>
            <w:sz w:val="24"/>
            <w:szCs w:val="24"/>
            <w:u w:val="single"/>
            <w:lang w:eastAsia="ru-RU"/>
          </w:rPr>
          <w:t>статьи 32</w:t>
        </w:r>
      </w:hyperlink>
      <w:r w:rsidRPr="00D44EA8">
        <w:rPr>
          <w:rFonts w:ascii="Times New Roman" w:eastAsia="Times New Roman" w:hAnsi="Times New Roman" w:cs="Times New Roman"/>
          <w:sz w:val="24"/>
          <w:szCs w:val="24"/>
          <w:lang w:eastAsia="ru-RU"/>
        </w:rPr>
        <w:t xml:space="preserve"> настоящего Закона, либо назначения трудовой пенсии по старости, в том числе досрочного назначения трудовой пенсии по старости (части трудовой пенсии по старости), либо назначения пенсии по старости или пенсии за выслугу лет по государственному пенсионному обеспечению;</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отказа от посредничества органов службы занятости (по личному письменному заявлению гражданина);</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смерти безработного. При этом выплата суммы пособия по безработице, причитающейся безработному и недополученной в связи с его смертью, осуществляется в соответствии с гражданским </w:t>
      </w:r>
      <w:hyperlink r:id="rId19" w:history="1">
        <w:r w:rsidRPr="00D44EA8">
          <w:rPr>
            <w:rFonts w:ascii="Times New Roman" w:eastAsia="Times New Roman" w:hAnsi="Times New Roman" w:cs="Times New Roman"/>
            <w:color w:val="0000FF"/>
            <w:sz w:val="24"/>
            <w:szCs w:val="24"/>
            <w:u w:val="single"/>
            <w:lang w:eastAsia="ru-RU"/>
          </w:rPr>
          <w:t>законодательством</w:t>
        </w:r>
      </w:hyperlink>
      <w:r w:rsidRPr="00D44EA8">
        <w:rPr>
          <w:rFonts w:ascii="Times New Roman" w:eastAsia="Times New Roman" w:hAnsi="Times New Roman" w:cs="Times New Roman"/>
          <w:sz w:val="24"/>
          <w:szCs w:val="24"/>
          <w:lang w:eastAsia="ru-RU"/>
        </w:rPr>
        <w:t>.</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3. Выплата пособия по безработице может быть приостановлена на срок до трех месяцев в случаях:</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отказа в период безработицы от двух вариантов подходящей работы;</w:t>
      </w:r>
      <w:proofErr w:type="gramEnd"/>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отказа по истечении трехмесячного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w:t>
      </w:r>
      <w:r w:rsidRPr="00D44EA8">
        <w:rPr>
          <w:rFonts w:ascii="Times New Roman" w:eastAsia="Times New Roman" w:hAnsi="Times New Roman" w:cs="Times New Roman"/>
          <w:sz w:val="24"/>
          <w:szCs w:val="24"/>
          <w:lang w:eastAsia="ru-RU"/>
        </w:rPr>
        <w:lastRenderedPageBreak/>
        <w:t>квалификации, стремящихся возобновить трудовую деятельность после длительного (более одного года) перерыва;</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явки безработного на перерегистрацию в состоянии опьянения, вызванном употреблением алкоголя, наркотических средств или других одурманивающих веществ;</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увольнения с последнего места работы (службы) за нарушение трудовой дисциплины и другие виновные действия, предусмотренные законодательством Российской Федерации, а также отчисления гражданина, направленного на обучение органами службы занятости, с места обучения за виновные действия;</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нарушения безработным без уважительных причин условий и сроков его перерегистрации в качестве безработного. Приостановка выплаты пособия по безработице производится со дня, следующего за днем последней явки безработного на перерегистрацию;</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самовольного прекращения гражданином </w:t>
      </w:r>
      <w:proofErr w:type="gramStart"/>
      <w:r w:rsidRPr="00D44EA8">
        <w:rPr>
          <w:rFonts w:ascii="Times New Roman" w:eastAsia="Times New Roman" w:hAnsi="Times New Roman" w:cs="Times New Roman"/>
          <w:sz w:val="24"/>
          <w:szCs w:val="24"/>
          <w:lang w:eastAsia="ru-RU"/>
        </w:rPr>
        <w:t>обучения по направлению</w:t>
      </w:r>
      <w:proofErr w:type="gramEnd"/>
      <w:r w:rsidRPr="00D44EA8">
        <w:rPr>
          <w:rFonts w:ascii="Times New Roman" w:eastAsia="Times New Roman" w:hAnsi="Times New Roman" w:cs="Times New Roman"/>
          <w:sz w:val="24"/>
          <w:szCs w:val="24"/>
          <w:lang w:eastAsia="ru-RU"/>
        </w:rPr>
        <w:t xml:space="preserve"> органов службы занятости.</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Период, на который приостанавливается выплата пособия по безработице, засчитывается в общий период выплаты пособия по безработице.</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4. Выплата пособия по безработице не производится в периоды:</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отпуска по беременности и родам;</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bookmarkStart w:id="7" w:name="Par43"/>
      <w:bookmarkEnd w:id="7"/>
      <w:r w:rsidRPr="00D44EA8">
        <w:rPr>
          <w:rFonts w:ascii="Times New Roman" w:eastAsia="Times New Roman" w:hAnsi="Times New Roman" w:cs="Times New Roman"/>
          <w:sz w:val="24"/>
          <w:szCs w:val="24"/>
          <w:lang w:eastAsia="ru-RU"/>
        </w:rPr>
        <w:t xml:space="preserve">выезда безработного из места постоянного проживания в связи с обучением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по </w:t>
      </w:r>
      <w:proofErr w:type="spellStart"/>
      <w:r w:rsidRPr="00D44EA8">
        <w:rPr>
          <w:rFonts w:ascii="Times New Roman" w:eastAsia="Times New Roman" w:hAnsi="Times New Roman" w:cs="Times New Roman"/>
          <w:sz w:val="24"/>
          <w:szCs w:val="24"/>
          <w:lang w:eastAsia="ru-RU"/>
        </w:rPr>
        <w:t>очно-заочной</w:t>
      </w:r>
      <w:proofErr w:type="spellEnd"/>
      <w:r w:rsidRPr="00D44EA8">
        <w:rPr>
          <w:rFonts w:ascii="Times New Roman" w:eastAsia="Times New Roman" w:hAnsi="Times New Roman" w:cs="Times New Roman"/>
          <w:sz w:val="24"/>
          <w:szCs w:val="24"/>
          <w:lang w:eastAsia="ru-RU"/>
        </w:rPr>
        <w:t xml:space="preserve"> или заочной форме;</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призыва безработного на военные сборы, привлечения к мероприятиям, связанным с подготовкой к военной службе, с исполнением государственных обязанностей.</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Указанные периоды не засчитываются в общий период выплаты пособия по безработице и продлевают его.</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5. Размер пособия по безработице может быть сокращен на 25 процентов на срок до одного месяца в случаях:</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неявки </w:t>
      </w:r>
      <w:proofErr w:type="gramStart"/>
      <w:r w:rsidRPr="00D44EA8">
        <w:rPr>
          <w:rFonts w:ascii="Times New Roman" w:eastAsia="Times New Roman" w:hAnsi="Times New Roman" w:cs="Times New Roman"/>
          <w:sz w:val="24"/>
          <w:szCs w:val="24"/>
          <w:lang w:eastAsia="ru-RU"/>
        </w:rPr>
        <w:t>без уважительных причин на переговоры о трудоустройстве с работодателем в течение</w:t>
      </w:r>
      <w:proofErr w:type="gramEnd"/>
      <w:r w:rsidRPr="00D44EA8">
        <w:rPr>
          <w:rFonts w:ascii="Times New Roman" w:eastAsia="Times New Roman" w:hAnsi="Times New Roman" w:cs="Times New Roman"/>
          <w:sz w:val="24"/>
          <w:szCs w:val="24"/>
          <w:lang w:eastAsia="ru-RU"/>
        </w:rPr>
        <w:t xml:space="preserve"> трех дней со дня направления органами службы занятости;</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отказа без уважительных причин явиться в органы службы занятости для получения направления на работу (обучение).</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6. Решение о прекращении, приостановке выплаты пособия по безработице или снижении его размера принимается органами службы занятости с обязательным уведомлением безработного.</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7. Правила прекращения, приостановки выплаты пособия по безработице и снижения его размера устанавливаются уполномоченным Правительством Российской Федерации федеральным органом исполнительной власти.</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Решение о прекращении, приостановке выплаты пособия по безработице или снижении его размера принимается ОСЗ с обязательным уведомлением безработного.</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Оплата труда</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w:t>
      </w:r>
      <w:proofErr w:type="gramEnd"/>
      <w:r w:rsidRPr="00D44EA8">
        <w:rPr>
          <w:rFonts w:ascii="Times New Roman" w:eastAsia="Times New Roman" w:hAnsi="Times New Roman" w:cs="Times New Roman"/>
          <w:sz w:val="24"/>
          <w:szCs w:val="24"/>
          <w:lang w:eastAsia="ru-RU"/>
        </w:rPr>
        <w:t xml:space="preserve"> надбавки стимулирующего характера, премии и иные поощрительные выплаты).</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D44EA8">
        <w:rPr>
          <w:rFonts w:ascii="Times New Roman" w:eastAsia="Times New Roman" w:hAnsi="Times New Roman" w:cs="Times New Roman"/>
          <w:sz w:val="24"/>
          <w:szCs w:val="24"/>
          <w:lang w:eastAsia="ru-RU"/>
        </w:rPr>
        <w:t>размера оплаты труда</w:t>
      </w:r>
      <w:proofErr w:type="gramEnd"/>
      <w:r w:rsidRPr="00D44EA8">
        <w:rPr>
          <w:rFonts w:ascii="Times New Roman" w:eastAsia="Times New Roman" w:hAnsi="Times New Roman" w:cs="Times New Roman"/>
          <w:sz w:val="24"/>
          <w:szCs w:val="24"/>
          <w:lang w:eastAsia="ru-RU"/>
        </w:rPr>
        <w:t>.</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Федерального закона от 01.12.2014 N 408-ФЗ минимальный </w:t>
      </w:r>
      <w:proofErr w:type="gramStart"/>
      <w:r w:rsidRPr="00D44EA8">
        <w:rPr>
          <w:rFonts w:ascii="Times New Roman" w:eastAsia="Times New Roman" w:hAnsi="Times New Roman" w:cs="Times New Roman"/>
          <w:sz w:val="24"/>
          <w:szCs w:val="24"/>
          <w:lang w:eastAsia="ru-RU"/>
        </w:rPr>
        <w:t>размер оплаты труда</w:t>
      </w:r>
      <w:proofErr w:type="gramEnd"/>
      <w:r w:rsidRPr="00D44EA8">
        <w:rPr>
          <w:rFonts w:ascii="Times New Roman" w:eastAsia="Times New Roman" w:hAnsi="Times New Roman" w:cs="Times New Roman"/>
          <w:sz w:val="24"/>
          <w:szCs w:val="24"/>
          <w:lang w:eastAsia="ru-RU"/>
        </w:rPr>
        <w:t xml:space="preserve"> с 01.01.2015 установлен в сумме 5 965 рублей в месяц.</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При этом на 2016 год минимальный </w:t>
      </w:r>
      <w:proofErr w:type="gramStart"/>
      <w:r w:rsidRPr="00D44EA8">
        <w:rPr>
          <w:rFonts w:ascii="Times New Roman" w:eastAsia="Times New Roman" w:hAnsi="Times New Roman" w:cs="Times New Roman"/>
          <w:sz w:val="24"/>
          <w:szCs w:val="24"/>
          <w:lang w:eastAsia="ru-RU"/>
        </w:rPr>
        <w:t>размер оплаты труда</w:t>
      </w:r>
      <w:proofErr w:type="gramEnd"/>
      <w:r w:rsidRPr="00D44EA8">
        <w:rPr>
          <w:rFonts w:ascii="Times New Roman" w:eastAsia="Times New Roman" w:hAnsi="Times New Roman" w:cs="Times New Roman"/>
          <w:sz w:val="24"/>
          <w:szCs w:val="24"/>
          <w:lang w:eastAsia="ru-RU"/>
        </w:rPr>
        <w:t xml:space="preserve"> будет составлять 6204 рубля.</w:t>
      </w:r>
    </w:p>
    <w:p w:rsidR="00D44EA8" w:rsidRPr="00D44EA8" w:rsidRDefault="00D44EA8" w:rsidP="00D44E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Установление заработной платы</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roofErr w:type="gramEnd"/>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 трудовом договоре указываются условия оплаты труда (в том числе размер тарифной ставки или оклада (должностного оклада) работника, доплаты, надбавки и поощрительные выплаты) (ст. 57 ТК РФ).</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Важно! После приема на работу необходимо иметь на руках один экземпляр трудового договора, подписанного работником и работодателем.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Трудовой договор, не оформленный в письменной форме, считается заключенным, если работник приступил к работе с </w:t>
      </w:r>
      <w:proofErr w:type="gramStart"/>
      <w:r w:rsidRPr="00D44EA8">
        <w:rPr>
          <w:rFonts w:ascii="Times New Roman" w:eastAsia="Times New Roman" w:hAnsi="Times New Roman" w:cs="Times New Roman"/>
          <w:sz w:val="24"/>
          <w:szCs w:val="24"/>
          <w:lang w:eastAsia="ru-RU"/>
        </w:rPr>
        <w:t>ведома</w:t>
      </w:r>
      <w:proofErr w:type="gramEnd"/>
      <w:r w:rsidRPr="00D44EA8">
        <w:rPr>
          <w:rFonts w:ascii="Times New Roman" w:eastAsia="Times New Roman" w:hAnsi="Times New Roman" w:cs="Times New Roman"/>
          <w:sz w:val="24"/>
          <w:szCs w:val="24"/>
          <w:lang w:eastAsia="ru-RU"/>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roofErr w:type="gramStart"/>
      <w:r w:rsidRPr="00D44EA8">
        <w:rPr>
          <w:rFonts w:ascii="Times New Roman" w:eastAsia="Times New Roman" w:hAnsi="Times New Roman" w:cs="Times New Roman"/>
          <w:sz w:val="24"/>
          <w:szCs w:val="24"/>
          <w:lang w:eastAsia="ru-RU"/>
        </w:rPr>
        <w:t>.</w:t>
      </w:r>
      <w:proofErr w:type="gramEnd"/>
      <w:r w:rsidRPr="00D44EA8">
        <w:rPr>
          <w:rFonts w:ascii="Times New Roman" w:eastAsia="Times New Roman" w:hAnsi="Times New Roman" w:cs="Times New Roman"/>
          <w:sz w:val="24"/>
          <w:szCs w:val="24"/>
          <w:lang w:eastAsia="ru-RU"/>
        </w:rPr>
        <w:t xml:space="preserve"> (</w:t>
      </w:r>
      <w:proofErr w:type="gramStart"/>
      <w:r w:rsidRPr="00D44EA8">
        <w:rPr>
          <w:rFonts w:ascii="Times New Roman" w:eastAsia="Times New Roman" w:hAnsi="Times New Roman" w:cs="Times New Roman"/>
          <w:sz w:val="24"/>
          <w:szCs w:val="24"/>
          <w:lang w:eastAsia="ru-RU"/>
        </w:rPr>
        <w:t>с</w:t>
      </w:r>
      <w:proofErr w:type="gramEnd"/>
      <w:r w:rsidRPr="00D44EA8">
        <w:rPr>
          <w:rFonts w:ascii="Times New Roman" w:eastAsia="Times New Roman" w:hAnsi="Times New Roman" w:cs="Times New Roman"/>
          <w:sz w:val="24"/>
          <w:szCs w:val="24"/>
          <w:lang w:eastAsia="ru-RU"/>
        </w:rPr>
        <w:t>т. 67 ТК РФ).</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 xml:space="preserve">Следует обратить внимание на то, что некоторыми «недобросовестными» работодателями в трудовых договорах может быть указан заниженный размер заработной платы работников. Фактически выплачивается </w:t>
      </w:r>
      <w:proofErr w:type="gramStart"/>
      <w:r w:rsidRPr="00D44EA8">
        <w:rPr>
          <w:rFonts w:ascii="Times New Roman" w:eastAsia="Times New Roman" w:hAnsi="Times New Roman" w:cs="Times New Roman"/>
          <w:sz w:val="24"/>
          <w:szCs w:val="24"/>
          <w:lang w:eastAsia="ru-RU"/>
        </w:rPr>
        <w:t>гораздо большая</w:t>
      </w:r>
      <w:proofErr w:type="gramEnd"/>
      <w:r w:rsidRPr="00D44EA8">
        <w:rPr>
          <w:rFonts w:ascii="Times New Roman" w:eastAsia="Times New Roman" w:hAnsi="Times New Roman" w:cs="Times New Roman"/>
          <w:sz w:val="24"/>
          <w:szCs w:val="24"/>
          <w:lang w:eastAsia="ru-RU"/>
        </w:rPr>
        <w:t xml:space="preserve"> сумма заработка, причем документально это нигде не учитывается, то есть применяется «конвертная» система оплаты труда. В результате занижаются размеры уплаты налогов, страховых взносов, что влияет на пенсионное обеспечение работников, а также может повлиять на размер выплат пособий по временной нетрудоспособности, по беременности и родам. Кроме того, работодатель может обмануть работника и выплатить заработную плату лишь в том размере, который указан в трудовом договоре, и при этом не нести ответственности. Еще </w:t>
      </w:r>
      <w:proofErr w:type="spellStart"/>
      <w:r w:rsidRPr="00D44EA8">
        <w:rPr>
          <w:rFonts w:ascii="Times New Roman" w:eastAsia="Times New Roman" w:hAnsi="Times New Roman" w:cs="Times New Roman"/>
          <w:sz w:val="24"/>
          <w:szCs w:val="24"/>
          <w:lang w:eastAsia="ru-RU"/>
        </w:rPr>
        <w:t>неблагоприятнее</w:t>
      </w:r>
      <w:proofErr w:type="spellEnd"/>
      <w:r w:rsidRPr="00D44EA8">
        <w:rPr>
          <w:rFonts w:ascii="Times New Roman" w:eastAsia="Times New Roman" w:hAnsi="Times New Roman" w:cs="Times New Roman"/>
          <w:sz w:val="24"/>
          <w:szCs w:val="24"/>
          <w:lang w:eastAsia="ru-RU"/>
        </w:rPr>
        <w:t xml:space="preserve"> для работников осуществление трудовой деятельности без заключения трудовых договоров. Установить размер задолженности по заработной плате работнику в случая отрицания наличия ее работодателем в данном случае крайне затруднительно.</w:t>
      </w:r>
    </w:p>
    <w:p w:rsidR="00D44EA8" w:rsidRPr="00D44EA8" w:rsidRDefault="00D44EA8" w:rsidP="00D44E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Порядок, место и сроки выплаты заработной платы</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Форма расчетного листка утверждается работодателем с учетом мнения представительного органа работников.</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Заработная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определенных коллективным договором или трудовым договором.</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 (ст. 136 ТК РФ).</w:t>
      </w:r>
    </w:p>
    <w:p w:rsidR="00D44EA8" w:rsidRPr="00D44EA8" w:rsidRDefault="00D44EA8" w:rsidP="00D44E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Сроки расчета при увольнении</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 (ст. 140 ТК РФ).</w:t>
      </w:r>
    </w:p>
    <w:p w:rsidR="00D44EA8" w:rsidRPr="00D44EA8" w:rsidRDefault="00D44EA8" w:rsidP="00D44E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Оплата времени простоя</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Время простоя по вине работодателя оплачивается в размере не менее двух третей средней заработной платы работника.</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Время простоя по вине работника не оплачивается</w:t>
      </w:r>
      <w:proofErr w:type="gramStart"/>
      <w:r w:rsidRPr="00D44EA8">
        <w:rPr>
          <w:rFonts w:ascii="Times New Roman" w:eastAsia="Times New Roman" w:hAnsi="Times New Roman" w:cs="Times New Roman"/>
          <w:sz w:val="24"/>
          <w:szCs w:val="24"/>
          <w:lang w:eastAsia="ru-RU"/>
        </w:rPr>
        <w:t>.</w:t>
      </w:r>
      <w:proofErr w:type="gramEnd"/>
      <w:r w:rsidRPr="00D44EA8">
        <w:rPr>
          <w:rFonts w:ascii="Times New Roman" w:eastAsia="Times New Roman" w:hAnsi="Times New Roman" w:cs="Times New Roman"/>
          <w:sz w:val="24"/>
          <w:szCs w:val="24"/>
          <w:lang w:eastAsia="ru-RU"/>
        </w:rPr>
        <w:t xml:space="preserve"> (</w:t>
      </w:r>
      <w:proofErr w:type="gramStart"/>
      <w:r w:rsidRPr="00D44EA8">
        <w:rPr>
          <w:rFonts w:ascii="Times New Roman" w:eastAsia="Times New Roman" w:hAnsi="Times New Roman" w:cs="Times New Roman"/>
          <w:sz w:val="24"/>
          <w:szCs w:val="24"/>
          <w:lang w:eastAsia="ru-RU"/>
        </w:rPr>
        <w:t>с</w:t>
      </w:r>
      <w:proofErr w:type="gramEnd"/>
      <w:r w:rsidRPr="00D44EA8">
        <w:rPr>
          <w:rFonts w:ascii="Times New Roman" w:eastAsia="Times New Roman" w:hAnsi="Times New Roman" w:cs="Times New Roman"/>
          <w:sz w:val="24"/>
          <w:szCs w:val="24"/>
          <w:lang w:eastAsia="ru-RU"/>
        </w:rPr>
        <w:t>т. 157 ТК РФ)</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Важно! 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roofErr w:type="gramStart"/>
      <w:r w:rsidRPr="00D44EA8">
        <w:rPr>
          <w:rFonts w:ascii="Times New Roman" w:eastAsia="Times New Roman" w:hAnsi="Times New Roman" w:cs="Times New Roman"/>
          <w:sz w:val="24"/>
          <w:szCs w:val="24"/>
          <w:lang w:eastAsia="ru-RU"/>
        </w:rPr>
        <w:t>.</w:t>
      </w:r>
      <w:proofErr w:type="gramEnd"/>
      <w:r w:rsidRPr="00D44EA8">
        <w:rPr>
          <w:rFonts w:ascii="Times New Roman" w:eastAsia="Times New Roman" w:hAnsi="Times New Roman" w:cs="Times New Roman"/>
          <w:sz w:val="24"/>
          <w:szCs w:val="24"/>
          <w:lang w:eastAsia="ru-RU"/>
        </w:rPr>
        <w:t xml:space="preserve"> (</w:t>
      </w:r>
      <w:proofErr w:type="gramStart"/>
      <w:r w:rsidRPr="00D44EA8">
        <w:rPr>
          <w:rFonts w:ascii="Times New Roman" w:eastAsia="Times New Roman" w:hAnsi="Times New Roman" w:cs="Times New Roman"/>
          <w:sz w:val="24"/>
          <w:szCs w:val="24"/>
          <w:lang w:eastAsia="ru-RU"/>
        </w:rPr>
        <w:t>с</w:t>
      </w:r>
      <w:proofErr w:type="gramEnd"/>
      <w:r w:rsidRPr="00D44EA8">
        <w:rPr>
          <w:rFonts w:ascii="Times New Roman" w:eastAsia="Times New Roman" w:hAnsi="Times New Roman" w:cs="Times New Roman"/>
          <w:sz w:val="24"/>
          <w:szCs w:val="24"/>
          <w:lang w:eastAsia="ru-RU"/>
        </w:rPr>
        <w:t>т. 157 ТК РФ). Имеют место случаи, когда работодатели, не желая оплачивать время простоя, просят работников написать заявления о предоставлении так называемых «административных отпусков». В силу ст. 128 ТК РФ по письменному заявлению работника по семейным обстоятельствам и другим уважительным причинам работнику может быть предоставлен отпуск, продолжительность которого определяется по соглашению между работником и работодателем, однако без сохранения заработной платы.</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Ответственность работодателя за нарушение сроков выплаты заработной платы и иных сумм, причитающихся работнику</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1/300 ставки рефинансирования Центробанка РФ от не выплаченных в срок сумм за каждый день задержки (ст. 236 ТК РФ).</w:t>
      </w:r>
      <w:proofErr w:type="gramEnd"/>
      <w:r w:rsidRPr="00D44EA8">
        <w:rPr>
          <w:rFonts w:ascii="Times New Roman" w:eastAsia="Times New Roman" w:hAnsi="Times New Roman" w:cs="Times New Roman"/>
          <w:sz w:val="24"/>
          <w:szCs w:val="24"/>
          <w:lang w:eastAsia="ru-RU"/>
        </w:rPr>
        <w:t xml:space="preserve"> Также работник вправе взыскать моральный вред при неправомерных действиях или бездействии работодателя (ст. 237 ТК РФ). </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Кодекс Российской Федерации об административных правонарушениях</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Статья 5.27. Нарушение законодательства о труде и об охране труда.</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1. Нарушение трудового законодательства и иных нормативных правовых актов, содержащих нормы трудового права, если иное не предусмотрено частями 2 и 3 настоящей статьи и статьей 5.27.1 настоящего Кодекса, -</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2.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Уголовный кодекс РФ</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Статья 145.1. Невыплата заработной платы, пенсий, стипендий, пособий и иных выплат</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795" cy="10795"/>
            <wp:effectExtent l="0" t="0" r="0" b="0"/>
            <wp:docPr id="2" name="bxid_323557" descr="http://vkt.tomsk.ru/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323557" descr="http://vkt.tomsk.ru/bitrix/images/1.gif"/>
                    <pic:cNvPicPr>
                      <a:picLocks noChangeAspect="1" noChangeArrowheads="1"/>
                    </pic:cNvPicPr>
                  </pic:nvPicPr>
                  <pic:blipFill>
                    <a:blip r:embed="rId4"/>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D44EA8">
        <w:rPr>
          <w:rFonts w:ascii="Times New Roman" w:eastAsia="Times New Roman" w:hAnsi="Times New Roman" w:cs="Times New Roman"/>
          <w:sz w:val="24"/>
          <w:szCs w:val="24"/>
          <w:lang w:eastAsia="ru-RU"/>
        </w:rPr>
        <w:t xml:space="preserve">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w:t>
      </w:r>
      <w:r w:rsidRPr="00D44EA8">
        <w:rPr>
          <w:rFonts w:ascii="Times New Roman" w:eastAsia="Times New Roman" w:hAnsi="Times New Roman" w:cs="Times New Roman"/>
          <w:sz w:val="24"/>
          <w:szCs w:val="24"/>
          <w:lang w:eastAsia="ru-RU"/>
        </w:rPr>
        <w:lastRenderedPageBreak/>
        <w:t>лицом, руководителем филиала, представительства или иного обособленного структурного подразделения организации, -</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roofErr w:type="gramEnd"/>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795" cy="10795"/>
            <wp:effectExtent l="0" t="0" r="0" b="0"/>
            <wp:docPr id="3" name="bxid_15550" descr="http://vkt.tomsk.ru/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15550" descr="http://vkt.tomsk.ru/bitrix/images/1.gif"/>
                    <pic:cNvPicPr>
                      <a:picLocks noChangeAspect="1" noChangeArrowheads="1"/>
                    </pic:cNvPicPr>
                  </pic:nvPicPr>
                  <pic:blipFill>
                    <a:blip r:embed="rId4"/>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D44EA8">
        <w:rPr>
          <w:rFonts w:ascii="Times New Roman" w:eastAsia="Times New Roman" w:hAnsi="Times New Roman" w:cs="Times New Roman"/>
          <w:sz w:val="24"/>
          <w:szCs w:val="24"/>
          <w:lang w:eastAsia="ru-RU"/>
        </w:rPr>
        <w:t xml:space="preserve">2. </w:t>
      </w:r>
      <w:proofErr w:type="gramStart"/>
      <w:r w:rsidRPr="00D44EA8">
        <w:rPr>
          <w:rFonts w:ascii="Times New Roman" w:eastAsia="Times New Roman" w:hAnsi="Times New Roman" w:cs="Times New Roman"/>
          <w:sz w:val="24"/>
          <w:szCs w:val="24"/>
          <w:lang w:eastAsia="ru-RU"/>
        </w:rPr>
        <w:t xml:space="preserve">Полная невыплата свыше двух месяцев заработной платы, пенсий, стипендий, пособий и иных установленных </w:t>
      </w:r>
      <w:hyperlink r:id="rId20" w:history="1">
        <w:r w:rsidRPr="00D44EA8">
          <w:rPr>
            <w:rFonts w:ascii="Times New Roman" w:eastAsia="Times New Roman" w:hAnsi="Times New Roman" w:cs="Times New Roman"/>
            <w:color w:val="0000FF"/>
            <w:sz w:val="24"/>
            <w:szCs w:val="24"/>
            <w:u w:val="single"/>
            <w:lang w:eastAsia="ru-RU"/>
          </w:rPr>
          <w:t>законом</w:t>
        </w:r>
      </w:hyperlink>
      <w:r w:rsidRPr="00D44EA8">
        <w:rPr>
          <w:rFonts w:ascii="Times New Roman" w:eastAsia="Times New Roman" w:hAnsi="Times New Roman" w:cs="Times New Roman"/>
          <w:sz w:val="24"/>
          <w:szCs w:val="24"/>
          <w:lang w:eastAsia="ru-RU"/>
        </w:rPr>
        <w:t xml:space="preserve">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roofErr w:type="gramEnd"/>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w:t>
      </w:r>
      <w:proofErr w:type="gramEnd"/>
      <w:r w:rsidRPr="00D44EA8">
        <w:rPr>
          <w:rFonts w:ascii="Times New Roman" w:eastAsia="Times New Roman" w:hAnsi="Times New Roman" w:cs="Times New Roman"/>
          <w:sz w:val="24"/>
          <w:szCs w:val="24"/>
          <w:lang w:eastAsia="ru-RU"/>
        </w:rPr>
        <w:t xml:space="preserve"> лишением права занимать определенные должности или заниматься определенной деятельностью на срок до трех лет или без такового.</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3. Деяния, предусмотренные </w:t>
      </w:r>
      <w:hyperlink r:id="rId21" w:anchor="Par0" w:history="1">
        <w:r w:rsidRPr="00D44EA8">
          <w:rPr>
            <w:rFonts w:ascii="Times New Roman" w:eastAsia="Times New Roman" w:hAnsi="Times New Roman" w:cs="Times New Roman"/>
            <w:color w:val="0000FF"/>
            <w:sz w:val="24"/>
            <w:szCs w:val="24"/>
            <w:u w:val="single"/>
            <w:lang w:eastAsia="ru-RU"/>
          </w:rPr>
          <w:t>частями первой</w:t>
        </w:r>
      </w:hyperlink>
      <w:r w:rsidRPr="00D44EA8">
        <w:rPr>
          <w:rFonts w:ascii="Times New Roman" w:eastAsia="Times New Roman" w:hAnsi="Times New Roman" w:cs="Times New Roman"/>
          <w:sz w:val="24"/>
          <w:szCs w:val="24"/>
          <w:lang w:eastAsia="ru-RU"/>
        </w:rPr>
        <w:t xml:space="preserve"> или </w:t>
      </w:r>
      <w:hyperlink r:id="rId22" w:anchor="Par3" w:history="1">
        <w:r w:rsidRPr="00D44EA8">
          <w:rPr>
            <w:rFonts w:ascii="Times New Roman" w:eastAsia="Times New Roman" w:hAnsi="Times New Roman" w:cs="Times New Roman"/>
            <w:color w:val="0000FF"/>
            <w:sz w:val="24"/>
            <w:szCs w:val="24"/>
            <w:u w:val="single"/>
            <w:lang w:eastAsia="ru-RU"/>
          </w:rPr>
          <w:t>второй</w:t>
        </w:r>
      </w:hyperlink>
      <w:r w:rsidRPr="00D44EA8">
        <w:rPr>
          <w:rFonts w:ascii="Times New Roman" w:eastAsia="Times New Roman" w:hAnsi="Times New Roman" w:cs="Times New Roman"/>
          <w:sz w:val="24"/>
          <w:szCs w:val="24"/>
          <w:lang w:eastAsia="ru-RU"/>
        </w:rPr>
        <w:t xml:space="preserve"> настоящей статьи, если они повлекли тяжкие последствия, -</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roofErr w:type="gramEnd"/>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Примечание.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Порядок проведения проверок субъектов предпринимательской деятельности</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bookmarkStart w:id="8" w:name="sub_206"/>
      <w:r w:rsidRPr="00D44EA8">
        <w:rPr>
          <w:rFonts w:ascii="Times New Roman" w:eastAsia="Times New Roman" w:hAnsi="Times New Roman" w:cs="Times New Roman"/>
          <w:sz w:val="24"/>
          <w:szCs w:val="24"/>
          <w:lang w:eastAsia="ru-RU"/>
        </w:rPr>
        <w:t xml:space="preserve">Проверка - </w:t>
      </w:r>
      <w:bookmarkEnd w:id="8"/>
      <w:r w:rsidRPr="00D44EA8">
        <w:rPr>
          <w:rFonts w:ascii="Times New Roman" w:eastAsia="Times New Roman" w:hAnsi="Times New Roman" w:cs="Times New Roman"/>
          <w:sz w:val="24"/>
          <w:szCs w:val="24"/>
          <w:lang w:eastAsia="ru-RU"/>
        </w:rPr>
        <w:t>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Деятельность органов государственного и муниципального контроля (далее – органы контроля) подчинена требованиям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 xml:space="preserve">Действие указанного закона не применяется, в частности, к действиям государственных органов при проведении оперативно-розыскных мероприятий, производстве дознания, проведении предварительного следствия, осуществлении прокурорского надзора и правосудия, проведении административного расследования, финансового контроля и финансово-бюджетного надзора, налогового контроля, валютного контроля, </w:t>
      </w:r>
      <w:proofErr w:type="gramStart"/>
      <w:r w:rsidRPr="00D44EA8">
        <w:rPr>
          <w:rFonts w:ascii="Times New Roman" w:eastAsia="Times New Roman" w:hAnsi="Times New Roman" w:cs="Times New Roman"/>
          <w:sz w:val="24"/>
          <w:szCs w:val="24"/>
          <w:lang w:eastAsia="ru-RU"/>
        </w:rPr>
        <w:t>контроля за</w:t>
      </w:r>
      <w:proofErr w:type="gramEnd"/>
      <w:r w:rsidRPr="00D44EA8">
        <w:rPr>
          <w:rFonts w:ascii="Times New Roman" w:eastAsia="Times New Roman" w:hAnsi="Times New Roman" w:cs="Times New Roman"/>
          <w:sz w:val="24"/>
          <w:szCs w:val="24"/>
          <w:lang w:eastAsia="ru-RU"/>
        </w:rPr>
        <w:t xml:space="preserve"> уплатой страховых взносов в государственные внебюджетные фонды.</w:t>
      </w:r>
      <w:bookmarkStart w:id="9" w:name="sub_13"/>
      <w:bookmarkEnd w:id="9"/>
    </w:p>
    <w:p w:rsidR="00D44EA8" w:rsidRPr="00D44EA8" w:rsidRDefault="00D44EA8" w:rsidP="00D44E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Срок проведения проверки </w:t>
      </w:r>
      <w:r>
        <w:rPr>
          <w:rFonts w:ascii="Times New Roman" w:eastAsia="Times New Roman" w:hAnsi="Times New Roman" w:cs="Times New Roman"/>
          <w:noProof/>
          <w:sz w:val="24"/>
          <w:szCs w:val="24"/>
          <w:lang w:eastAsia="ru-RU"/>
        </w:rPr>
        <w:drawing>
          <wp:inline distT="0" distB="0" distL="0" distR="0">
            <wp:extent cx="10795" cy="10795"/>
            <wp:effectExtent l="0" t="0" r="0" b="0"/>
            <wp:docPr id="4" name="bxid_364631" descr="http://vkt.tomsk.ru/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364631" descr="http://vkt.tomsk.ru/bitrix/images/1.gif"/>
                    <pic:cNvPicPr>
                      <a:picLocks noChangeAspect="1" noChangeArrowheads="1"/>
                    </pic:cNvPicPr>
                  </pic:nvPicPr>
                  <pic:blipFill>
                    <a:blip r:embed="rId4"/>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Срок проведения проверок не может превышать двадцать рабочих дней. </w:t>
      </w:r>
      <w:r>
        <w:rPr>
          <w:rFonts w:ascii="Times New Roman" w:eastAsia="Times New Roman" w:hAnsi="Times New Roman" w:cs="Times New Roman"/>
          <w:noProof/>
          <w:sz w:val="24"/>
          <w:szCs w:val="24"/>
          <w:lang w:eastAsia="ru-RU"/>
        </w:rPr>
        <w:drawing>
          <wp:inline distT="0" distB="0" distL="0" distR="0">
            <wp:extent cx="10795" cy="10795"/>
            <wp:effectExtent l="0" t="0" r="0" b="0"/>
            <wp:docPr id="5" name="bxid_126675" descr="http://vkt.tomsk.ru/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126675" descr="http://vkt.tomsk.ru/bitrix/images/1.gif"/>
                    <pic:cNvPicPr>
                      <a:picLocks noChangeAspect="1" noChangeArrowheads="1"/>
                    </pic:cNvPicPr>
                  </pic:nvPicPr>
                  <pic:blipFill>
                    <a:blip r:embed="rId4"/>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44EA8">
        <w:rPr>
          <w:rFonts w:ascii="Times New Roman" w:eastAsia="Times New Roman" w:hAnsi="Times New Roman" w:cs="Times New Roman"/>
          <w:sz w:val="24"/>
          <w:szCs w:val="24"/>
          <w:lang w:eastAsia="ru-RU"/>
        </w:rPr>
        <w:t>микропредприятия</w:t>
      </w:r>
      <w:proofErr w:type="spellEnd"/>
      <w:r w:rsidRPr="00D44EA8">
        <w:rPr>
          <w:rFonts w:ascii="Times New Roman" w:eastAsia="Times New Roman" w:hAnsi="Times New Roman" w:cs="Times New Roman"/>
          <w:sz w:val="24"/>
          <w:szCs w:val="24"/>
          <w:lang w:eastAsia="ru-RU"/>
        </w:rPr>
        <w:t xml:space="preserve"> в год. </w:t>
      </w:r>
      <w:r>
        <w:rPr>
          <w:rFonts w:ascii="Times New Roman" w:eastAsia="Times New Roman" w:hAnsi="Times New Roman" w:cs="Times New Roman"/>
          <w:noProof/>
          <w:sz w:val="24"/>
          <w:szCs w:val="24"/>
          <w:lang w:eastAsia="ru-RU"/>
        </w:rPr>
        <w:drawing>
          <wp:inline distT="0" distB="0" distL="0" distR="0">
            <wp:extent cx="10795" cy="10795"/>
            <wp:effectExtent l="0" t="0" r="0" b="0"/>
            <wp:docPr id="6" name="bxid_791790" descr="http://vkt.tomsk.ru/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791790" descr="http://vkt.tomsk.ru/bitrix/images/1.gif"/>
                    <pic:cNvPicPr>
                      <a:picLocks noChangeAspect="1" noChangeArrowheads="1"/>
                    </pic:cNvPicPr>
                  </pic:nvPicPr>
                  <pic:blipFill>
                    <a:blip r:embed="rId4"/>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D44EA8">
        <w:rPr>
          <w:rFonts w:ascii="Times New Roman" w:eastAsia="Times New Roman" w:hAnsi="Times New Roman" w:cs="Times New Roman"/>
          <w:sz w:val="24"/>
          <w:szCs w:val="24"/>
          <w:lang w:eastAsia="ru-RU"/>
        </w:rPr>
        <w:t>микропредприятий</w:t>
      </w:r>
      <w:proofErr w:type="spellEnd"/>
      <w:r w:rsidRPr="00D44EA8">
        <w:rPr>
          <w:rFonts w:ascii="Times New Roman" w:eastAsia="Times New Roman" w:hAnsi="Times New Roman" w:cs="Times New Roman"/>
          <w:sz w:val="24"/>
          <w:szCs w:val="24"/>
          <w:lang w:eastAsia="ru-RU"/>
        </w:rPr>
        <w:t xml:space="preserve"> не более чем на пятнадцать часов.</w:t>
      </w:r>
    </w:p>
    <w:p w:rsidR="00D44EA8" w:rsidRPr="00D44EA8" w:rsidRDefault="00D44EA8" w:rsidP="00D44E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Порядок организации проверки. Общие положения</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Проверка проводится на основании распоряжения или приказа руководителя, заместителя руководителя органа контроля. </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контроля. </w:t>
      </w:r>
      <w:r>
        <w:rPr>
          <w:rFonts w:ascii="Times New Roman" w:eastAsia="Times New Roman" w:hAnsi="Times New Roman" w:cs="Times New Roman"/>
          <w:noProof/>
          <w:sz w:val="24"/>
          <w:szCs w:val="24"/>
          <w:lang w:eastAsia="ru-RU"/>
        </w:rPr>
        <w:drawing>
          <wp:inline distT="0" distB="0" distL="0" distR="0">
            <wp:extent cx="10795" cy="10795"/>
            <wp:effectExtent l="0" t="0" r="0" b="0"/>
            <wp:docPr id="7" name="bxid_905917" descr="http://vkt.tomsk.ru/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905917" descr="http://vkt.tomsk.ru/bitrix/images/1.gif"/>
                    <pic:cNvPicPr>
                      <a:picLocks noChangeAspect="1" noChangeArrowheads="1"/>
                    </pic:cNvPicPr>
                  </pic:nvPicPr>
                  <pic:blipFill>
                    <a:blip r:embed="rId4"/>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Заверенные печатью копии распоряжения или приказа вручаются под роспись должностными лицами органа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(далее – субъект предпринимательской деятельности) одновременно с предъявлением служебных удостоверений. </w:t>
      </w:r>
      <w:r>
        <w:rPr>
          <w:rFonts w:ascii="Times New Roman" w:eastAsia="Times New Roman" w:hAnsi="Times New Roman" w:cs="Times New Roman"/>
          <w:noProof/>
          <w:sz w:val="24"/>
          <w:szCs w:val="24"/>
          <w:lang w:eastAsia="ru-RU"/>
        </w:rPr>
        <w:drawing>
          <wp:inline distT="0" distB="0" distL="0" distR="0">
            <wp:extent cx="10795" cy="10795"/>
            <wp:effectExtent l="0" t="0" r="0" b="0"/>
            <wp:docPr id="8" name="bxid_808813" descr="http://vkt.tomsk.ru/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808813" descr="http://vkt.tomsk.ru/bitrix/images/1.gif"/>
                    <pic:cNvPicPr>
                      <a:picLocks noChangeAspect="1" noChangeArrowheads="1"/>
                    </pic:cNvPicPr>
                  </pic:nvPicPr>
                  <pic:blipFill>
                    <a:blip r:embed="rId4"/>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По результатам проверки должностными лицами органа контроля, проводящими проверку, составляется акт по установленной форме в двух экземплярах. </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Акт проверки оформляется непосредственно после ее завершения в двух экземплярах, один из которых с копиями приложений вручается субъекту предпринимательской деятельности под расписку об ознакомлении либо об отказе в ознакомлении с актом проверки.</w:t>
      </w:r>
    </w:p>
    <w:p w:rsidR="00D44EA8" w:rsidRPr="00D44EA8" w:rsidRDefault="00D44EA8" w:rsidP="00D44E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Плановая проверка</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bookmarkStart w:id="10" w:name="sub_92"/>
      <w:r w:rsidRPr="00D44EA8">
        <w:rPr>
          <w:rFonts w:ascii="Times New Roman" w:eastAsia="Times New Roman" w:hAnsi="Times New Roman" w:cs="Times New Roman"/>
          <w:sz w:val="24"/>
          <w:szCs w:val="24"/>
          <w:lang w:eastAsia="ru-RU"/>
        </w:rPr>
        <w:t>Плановые проверки проводятся не чаще чем один раз в три года</w:t>
      </w:r>
      <w:bookmarkStart w:id="11" w:name="sub_93"/>
      <w:bookmarkEnd w:id="10"/>
      <w:r w:rsidRPr="00D44EA8">
        <w:rPr>
          <w:rFonts w:ascii="Times New Roman" w:eastAsia="Times New Roman" w:hAnsi="Times New Roman" w:cs="Times New Roman"/>
          <w:sz w:val="24"/>
          <w:szCs w:val="24"/>
          <w:lang w:eastAsia="ru-RU"/>
        </w:rPr>
        <w:t xml:space="preserve"> на основании разрабатываемых органами контроля в соответствии с их полномочиями ежегодных планов.</w:t>
      </w:r>
      <w:bookmarkEnd w:id="11"/>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bookmarkStart w:id="12" w:name="sub_97"/>
      <w:r w:rsidRPr="00D44EA8">
        <w:rPr>
          <w:rFonts w:ascii="Times New Roman" w:eastAsia="Times New Roman" w:hAnsi="Times New Roman" w:cs="Times New Roman"/>
          <w:sz w:val="24"/>
          <w:szCs w:val="24"/>
          <w:lang w:eastAsia="ru-RU"/>
        </w:rPr>
        <w:lastRenderedPageBreak/>
        <w:t>Генеральная прокуратура РФ формирует ежегодный сводный план проведения плановых проверок и размещает его на официальном сайте Генеральной прокуратуры РФ в сети «Интернет».</w:t>
      </w:r>
      <w:bookmarkEnd w:id="12"/>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Важно! Проведение плановой проверки в отсутствие в сводном плане подробных сведений в отношении конкретного юридического лица или индивидуального предпринимателя влечет незаконность проверки. </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bookmarkStart w:id="13" w:name="sub_98"/>
      <w:r w:rsidRPr="00D44EA8">
        <w:rPr>
          <w:rFonts w:ascii="Times New Roman" w:eastAsia="Times New Roman" w:hAnsi="Times New Roman" w:cs="Times New Roman"/>
          <w:sz w:val="24"/>
          <w:szCs w:val="24"/>
          <w:lang w:eastAsia="ru-RU"/>
        </w:rPr>
        <w:t>Основанием для включения плановой проверки в ежегодный план проведения плановых проверок является истечение трех лет со дня:</w:t>
      </w:r>
      <w:bookmarkStart w:id="14" w:name="sub_981"/>
      <w:bookmarkEnd w:id="13"/>
      <w:bookmarkEnd w:id="14"/>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1) государственной регистрации юридического лица, индивидуального предпринимателя; </w:t>
      </w:r>
      <w:r>
        <w:rPr>
          <w:rFonts w:ascii="Times New Roman" w:eastAsia="Times New Roman" w:hAnsi="Times New Roman" w:cs="Times New Roman"/>
          <w:noProof/>
          <w:sz w:val="24"/>
          <w:szCs w:val="24"/>
          <w:lang w:eastAsia="ru-RU"/>
        </w:rPr>
        <w:drawing>
          <wp:inline distT="0" distB="0" distL="0" distR="0">
            <wp:extent cx="10795" cy="10795"/>
            <wp:effectExtent l="0" t="0" r="0" b="0"/>
            <wp:docPr id="9" name="bxid_197960" descr="http://vkt.tomsk.ru/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197960" descr="http://vkt.tomsk.ru/bitrix/images/1.gif"/>
                    <pic:cNvPicPr>
                      <a:picLocks noChangeAspect="1" noChangeArrowheads="1"/>
                    </pic:cNvPicPr>
                  </pic:nvPicPr>
                  <pic:blipFill>
                    <a:blip r:embed="rId4"/>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bookmarkStart w:id="15" w:name="sub_99"/>
      <w:r w:rsidRPr="00D44EA8">
        <w:rPr>
          <w:rFonts w:ascii="Times New Roman" w:eastAsia="Times New Roman" w:hAnsi="Times New Roman" w:cs="Times New Roman"/>
          <w:sz w:val="24"/>
          <w:szCs w:val="24"/>
          <w:lang w:eastAsia="ru-RU"/>
        </w:rPr>
        <w:t>Однако федеральный закон допускает проведение плановых проверок два и более раза в три года</w:t>
      </w:r>
      <w:bookmarkEnd w:id="15"/>
      <w:r w:rsidRPr="00D44EA8">
        <w:rPr>
          <w:rFonts w:ascii="Times New Roman" w:eastAsia="Times New Roman" w:hAnsi="Times New Roman" w:cs="Times New Roman"/>
          <w:sz w:val="24"/>
          <w:szCs w:val="24"/>
          <w:lang w:eastAsia="ru-RU"/>
        </w:rPr>
        <w:t xml:space="preserve"> (в отношении юридических лиц, индивидуальных предпринимателей, осуществляющих виды деятельности):</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 в сфере здравоохранения; </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 сфере образования; </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в социальной сфере;</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 в сфере теплоснабжения; </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в сфере электроэнергетики, в сфере энергосбережения и повышения энергетической эффективности.</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О проведении плановой проверки юридическое лицо, индивидуальный предприниматель уведомляются органом контроля не позднее чем в течение трех рабочих дней до начала ее проведения посредством направления копии распоряжения или приказа о начале проведения плановой проверки заказным почтовым отправлением с уведомлением о вручении или иным доступным способом.</w:t>
      </w:r>
    </w:p>
    <w:p w:rsidR="00D44EA8" w:rsidRPr="00D44EA8" w:rsidRDefault="00D44EA8" w:rsidP="00D44E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Особенности проведения внеплановой проверки</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bookmarkStart w:id="16" w:name="sub_1002"/>
      <w:r w:rsidRPr="00D44EA8">
        <w:rPr>
          <w:rFonts w:ascii="Times New Roman" w:eastAsia="Times New Roman" w:hAnsi="Times New Roman" w:cs="Times New Roman"/>
          <w:sz w:val="24"/>
          <w:szCs w:val="24"/>
          <w:lang w:eastAsia="ru-RU"/>
        </w:rPr>
        <w:t>Основанием для проведения внеплановой проверки является:</w:t>
      </w:r>
      <w:bookmarkStart w:id="17" w:name="sub_1021"/>
      <w:bookmarkEnd w:id="16"/>
      <w:bookmarkEnd w:id="17"/>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Pr>
          <w:rFonts w:ascii="Times New Roman" w:eastAsia="Times New Roman" w:hAnsi="Times New Roman" w:cs="Times New Roman"/>
          <w:noProof/>
          <w:sz w:val="24"/>
          <w:szCs w:val="24"/>
          <w:lang w:eastAsia="ru-RU"/>
        </w:rPr>
        <w:drawing>
          <wp:inline distT="0" distB="0" distL="0" distR="0">
            <wp:extent cx="10795" cy="10795"/>
            <wp:effectExtent l="0" t="0" r="0" b="0"/>
            <wp:docPr id="10" name="bxid_24089" descr="http://vkt.tomsk.ru/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24089" descr="http://vkt.tomsk.ru/bitrix/images/1.gif"/>
                    <pic:cNvPicPr>
                      <a:picLocks noChangeAspect="1" noChangeArrowheads="1"/>
                    </pic:cNvPicPr>
                  </pic:nvPicPr>
                  <pic:blipFill>
                    <a:blip r:embed="rId4"/>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w:t>
      </w:r>
      <w:r w:rsidRPr="00D44EA8">
        <w:rPr>
          <w:rFonts w:ascii="Times New Roman" w:eastAsia="Times New Roman" w:hAnsi="Times New Roman" w:cs="Times New Roman"/>
          <w:sz w:val="24"/>
          <w:szCs w:val="24"/>
          <w:lang w:eastAsia="ru-RU"/>
        </w:rPr>
        <w:lastRenderedPageBreak/>
        <w:t xml:space="preserve">органов местного самоуправления, из средств массовой информации о следующих фактах: </w:t>
      </w:r>
      <w:r>
        <w:rPr>
          <w:rFonts w:ascii="Times New Roman" w:eastAsia="Times New Roman" w:hAnsi="Times New Roman" w:cs="Times New Roman"/>
          <w:noProof/>
          <w:sz w:val="24"/>
          <w:szCs w:val="24"/>
          <w:lang w:eastAsia="ru-RU"/>
        </w:rPr>
        <w:drawing>
          <wp:inline distT="0" distB="0" distL="0" distR="0">
            <wp:extent cx="10795" cy="10795"/>
            <wp:effectExtent l="0" t="0" r="0" b="0"/>
            <wp:docPr id="11" name="bxid_471844" descr="http://vkt.tomsk.ru/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471844" descr="http://vkt.tomsk.ru/bitrix/images/1.gif"/>
                    <pic:cNvPicPr>
                      <a:picLocks noChangeAspect="1" noChangeArrowheads="1"/>
                    </pic:cNvPicPr>
                  </pic:nvPicPr>
                  <pic:blipFill>
                    <a:blip r:embed="rId4"/>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РФ, безопасности государства, а также угрозы чрезвычайных ситуаций природного и техногенного характера; </w:t>
      </w:r>
      <w:r>
        <w:rPr>
          <w:rFonts w:ascii="Times New Roman" w:eastAsia="Times New Roman" w:hAnsi="Times New Roman" w:cs="Times New Roman"/>
          <w:noProof/>
          <w:sz w:val="24"/>
          <w:szCs w:val="24"/>
          <w:lang w:eastAsia="ru-RU"/>
        </w:rPr>
        <w:drawing>
          <wp:inline distT="0" distB="0" distL="0" distR="0">
            <wp:extent cx="10795" cy="10795"/>
            <wp:effectExtent l="0" t="0" r="0" b="0"/>
            <wp:docPr id="12" name="bxid_861505" descr="http://vkt.tomsk.ru/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861505" descr="http://vkt.tomsk.ru/bitrix/images/1.gif"/>
                    <pic:cNvPicPr>
                      <a:picLocks noChangeAspect="1" noChangeArrowheads="1"/>
                    </pic:cNvPicPr>
                  </pic:nvPicPr>
                  <pic:blipFill>
                    <a:blip r:embed="rId4"/>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r>
        <w:rPr>
          <w:rFonts w:ascii="Times New Roman" w:eastAsia="Times New Roman" w:hAnsi="Times New Roman" w:cs="Times New Roman"/>
          <w:noProof/>
          <w:sz w:val="24"/>
          <w:szCs w:val="24"/>
          <w:lang w:eastAsia="ru-RU"/>
        </w:rPr>
        <w:drawing>
          <wp:inline distT="0" distB="0" distL="0" distR="0">
            <wp:extent cx="10795" cy="10795"/>
            <wp:effectExtent l="0" t="0" r="0" b="0"/>
            <wp:docPr id="13" name="bxid_909644" descr="http://vkt.tomsk.ru/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909644" descr="http://vkt.tomsk.ru/bitrix/images/1.gif"/>
                    <pic:cNvPicPr>
                      <a:picLocks noChangeAspect="1" noChangeArrowheads="1"/>
                    </pic:cNvPicPr>
                  </pic:nvPicPr>
                  <pic:blipFill>
                    <a:blip r:embed="rId4"/>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 нарушение прав потребителей (в случае обращения граждан, права которых нарушены); </w:t>
      </w:r>
      <w:r>
        <w:rPr>
          <w:rFonts w:ascii="Times New Roman" w:eastAsia="Times New Roman" w:hAnsi="Times New Roman" w:cs="Times New Roman"/>
          <w:noProof/>
          <w:sz w:val="24"/>
          <w:szCs w:val="24"/>
          <w:lang w:eastAsia="ru-RU"/>
        </w:rPr>
        <w:drawing>
          <wp:inline distT="0" distB="0" distL="0" distR="0">
            <wp:extent cx="10795" cy="10795"/>
            <wp:effectExtent l="0" t="0" r="0" b="0"/>
            <wp:docPr id="14" name="bxid_535695" descr="http://vkt.tomsk.ru/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535695" descr="http://vkt.tomsk.ru/bitrix/images/1.gif"/>
                    <pic:cNvPicPr>
                      <a:picLocks noChangeAspect="1" noChangeArrowheads="1"/>
                    </pic:cNvPicPr>
                  </pic:nvPicPr>
                  <pic:blipFill>
                    <a:blip r:embed="rId4"/>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bookmarkStart w:id="18" w:name="sub_1005"/>
      <w:r w:rsidRPr="00D44EA8">
        <w:rPr>
          <w:rFonts w:ascii="Times New Roman" w:eastAsia="Times New Roman" w:hAnsi="Times New Roman" w:cs="Times New Roman"/>
          <w:sz w:val="24"/>
          <w:szCs w:val="24"/>
          <w:lang w:eastAsia="ru-RU"/>
        </w:rPr>
        <w:t xml:space="preserve">Внеплановая выездная проверка может быть проведена по основаниям, указанным в </w:t>
      </w:r>
      <w:bookmarkEnd w:id="18"/>
      <w:r w:rsidRPr="00D44EA8">
        <w:rPr>
          <w:rFonts w:ascii="Times New Roman" w:eastAsia="Times New Roman" w:hAnsi="Times New Roman" w:cs="Times New Roman"/>
          <w:sz w:val="24"/>
          <w:szCs w:val="24"/>
          <w:lang w:eastAsia="ru-RU"/>
        </w:rPr>
        <w:fldChar w:fldCharType="begin"/>
      </w:r>
      <w:r w:rsidRPr="00D44EA8">
        <w:rPr>
          <w:rFonts w:ascii="Times New Roman" w:eastAsia="Times New Roman" w:hAnsi="Times New Roman" w:cs="Times New Roman"/>
          <w:sz w:val="24"/>
          <w:szCs w:val="24"/>
          <w:lang w:eastAsia="ru-RU"/>
        </w:rPr>
        <w:instrText xml:space="preserve"> HYPERLINK "http://vkt.tomsk.ru/bitrix/admin/fileman_html_edit.php?path=%2Finformation%2Fprokuratura-verkhneketskogo-rayona%2Finform.php&amp;site=s1&amp;lang=ru&amp;logical=Y&amp;&amp;amp;filter=Y&amp;amp;set_filter=Y" \l "sub_1221" </w:instrText>
      </w:r>
      <w:r w:rsidRPr="00D44EA8">
        <w:rPr>
          <w:rFonts w:ascii="Times New Roman" w:eastAsia="Times New Roman" w:hAnsi="Times New Roman" w:cs="Times New Roman"/>
          <w:sz w:val="24"/>
          <w:szCs w:val="24"/>
          <w:lang w:eastAsia="ru-RU"/>
        </w:rPr>
        <w:fldChar w:fldCharType="separate"/>
      </w:r>
      <w:r w:rsidRPr="00D44EA8">
        <w:rPr>
          <w:rFonts w:ascii="Times New Roman" w:eastAsia="Times New Roman" w:hAnsi="Times New Roman" w:cs="Times New Roman"/>
          <w:color w:val="0000FF"/>
          <w:sz w:val="24"/>
          <w:szCs w:val="24"/>
          <w:u w:val="single"/>
          <w:lang w:eastAsia="ru-RU"/>
        </w:rPr>
        <w:t>«а»</w:t>
      </w:r>
      <w:r w:rsidRPr="00D44EA8">
        <w:rPr>
          <w:rFonts w:ascii="Times New Roman" w:eastAsia="Times New Roman" w:hAnsi="Times New Roman" w:cs="Times New Roman"/>
          <w:sz w:val="24"/>
          <w:szCs w:val="24"/>
          <w:lang w:eastAsia="ru-RU"/>
        </w:rPr>
        <w:fldChar w:fldCharType="end"/>
      </w:r>
      <w:r w:rsidRPr="00D44EA8">
        <w:rPr>
          <w:rFonts w:ascii="Times New Roman" w:eastAsia="Times New Roman" w:hAnsi="Times New Roman" w:cs="Times New Roman"/>
          <w:sz w:val="24"/>
          <w:szCs w:val="24"/>
          <w:lang w:eastAsia="ru-RU"/>
        </w:rPr>
        <w:t xml:space="preserve"> и </w:t>
      </w:r>
      <w:hyperlink r:id="rId23" w:anchor="sub_1222" w:history="1">
        <w:r w:rsidRPr="00D44EA8">
          <w:rPr>
            <w:rFonts w:ascii="Times New Roman" w:eastAsia="Times New Roman" w:hAnsi="Times New Roman" w:cs="Times New Roman"/>
            <w:color w:val="0000FF"/>
            <w:sz w:val="24"/>
            <w:szCs w:val="24"/>
            <w:u w:val="single"/>
            <w:lang w:eastAsia="ru-RU"/>
          </w:rPr>
          <w:t>«б» пункта 2</w:t>
        </w:r>
      </w:hyperlink>
      <w:r w:rsidRPr="00D44EA8">
        <w:rPr>
          <w:rFonts w:ascii="Times New Roman" w:eastAsia="Times New Roman" w:hAnsi="Times New Roman" w:cs="Times New Roman"/>
          <w:sz w:val="24"/>
          <w:szCs w:val="24"/>
          <w:lang w:eastAsia="ru-RU"/>
        </w:rPr>
        <w:t>,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юридических лиц, индивидуальных предпринимателей.</w:t>
      </w:r>
    </w:p>
    <w:p w:rsidR="00D44EA8" w:rsidRPr="00D44EA8" w:rsidRDefault="00D44EA8" w:rsidP="00D44E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Недействительность проверок</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Несоблюдение вышеизложенных требований при проведении плановых и внеплановых проверок влечет недействительность проверки и ее результатов, которые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D44EA8" w:rsidRPr="00D44EA8" w:rsidRDefault="00D44EA8" w:rsidP="00D44E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Права юридических лиц</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bookmarkStart w:id="19" w:name="sub_211"/>
      <w:r w:rsidRPr="00D44EA8">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bookmarkEnd w:id="19"/>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bookmarkStart w:id="20" w:name="sub_212"/>
      <w:r w:rsidRPr="00D44EA8">
        <w:rPr>
          <w:rFonts w:ascii="Times New Roman" w:eastAsia="Times New Roman" w:hAnsi="Times New Roman" w:cs="Times New Roman"/>
          <w:sz w:val="24"/>
          <w:szCs w:val="24"/>
          <w:lang w:eastAsia="ru-RU"/>
        </w:rPr>
        <w:t>2) получать от органа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bookmarkEnd w:id="20"/>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bookmarkStart w:id="21" w:name="sub_213"/>
      <w:r w:rsidRPr="00D44EA8">
        <w:rPr>
          <w:rFonts w:ascii="Times New Roman" w:eastAsia="Times New Roman" w:hAnsi="Times New Roman" w:cs="Times New Roman"/>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контроля;</w:t>
      </w:r>
      <w:bookmarkEnd w:id="21"/>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4) обжаловать действия (бездействие) должностных лиц органа контроля.</w:t>
      </w:r>
    </w:p>
    <w:p w:rsidR="00D44EA8" w:rsidRPr="00D44EA8" w:rsidRDefault="00D44EA8" w:rsidP="00D44E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Ответственность</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Орган контроля, их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Кодекс Российской Федерации об административных правонарушениях</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Статья 19.6.1. Несоблюдение должностными лицами органов государственного контроля (надзора) требований законодательства о государственном контроле (надзоре)</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1. </w:t>
      </w:r>
      <w:proofErr w:type="gramStart"/>
      <w:r w:rsidRPr="00D44EA8">
        <w:rPr>
          <w:rFonts w:ascii="Times New Roman" w:eastAsia="Times New Roman" w:hAnsi="Times New Roman" w:cs="Times New Roman"/>
          <w:sz w:val="24"/>
          <w:szCs w:val="24"/>
          <w:lang w:eastAsia="ru-RU"/>
        </w:rPr>
        <w:t>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w:t>
      </w:r>
      <w:proofErr w:type="gramEnd"/>
      <w:r w:rsidRPr="00D44EA8">
        <w:rPr>
          <w:rFonts w:ascii="Times New Roman" w:eastAsia="Times New Roman" w:hAnsi="Times New Roman" w:cs="Times New Roman"/>
          <w:sz w:val="24"/>
          <w:szCs w:val="24"/>
          <w:lang w:eastAsia="ru-RU"/>
        </w:rPr>
        <w:t xml:space="preserve"> </w:t>
      </w:r>
      <w:proofErr w:type="gramStart"/>
      <w:r w:rsidRPr="00D44EA8">
        <w:rPr>
          <w:rFonts w:ascii="Times New Roman" w:eastAsia="Times New Roman" w:hAnsi="Times New Roman" w:cs="Times New Roman"/>
          <w:sz w:val="24"/>
          <w:szCs w:val="24"/>
          <w:lang w:eastAsia="ru-RU"/>
        </w:rPr>
        <w:t>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roofErr w:type="gramEnd"/>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влечет предупреждение или наложение административного штрафа на должностных лиц в размере от трех тысяч до пяти тысяч рублей.</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2. </w:t>
      </w:r>
      <w:proofErr w:type="gramStart"/>
      <w:r w:rsidRPr="00D44EA8">
        <w:rPr>
          <w:rFonts w:ascii="Times New Roman" w:eastAsia="Times New Roman" w:hAnsi="Times New Roman" w:cs="Times New Roman"/>
          <w:sz w:val="24"/>
          <w:szCs w:val="24"/>
          <w:lang w:eastAsia="ru-RU"/>
        </w:rPr>
        <w:t>Повторное совершение административного правонарушения, предусмотренного частью 1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roofErr w:type="gramEnd"/>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Согласно изменениям, предусмотренными Федеральным законом от 13.07.2015 №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от 13.07.2015 № 246-ФЗ), с 1 января 2016 года по 31 декабря 2018 года вводится ограничение на проведение плановых проверок в отношении субъектов малого предпринимательства.</w:t>
      </w:r>
      <w:proofErr w:type="gramEnd"/>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 xml:space="preserve">Нарушителей </w:t>
      </w:r>
      <w:proofErr w:type="spellStart"/>
      <w:r w:rsidRPr="00D44EA8">
        <w:rPr>
          <w:rFonts w:ascii="Times New Roman" w:eastAsia="Times New Roman" w:hAnsi="Times New Roman" w:cs="Times New Roman"/>
          <w:b/>
          <w:bCs/>
          <w:sz w:val="24"/>
          <w:szCs w:val="24"/>
          <w:lang w:eastAsia="ru-RU"/>
        </w:rPr>
        <w:t>КоАП</w:t>
      </w:r>
      <w:proofErr w:type="spellEnd"/>
      <w:r w:rsidRPr="00D44EA8">
        <w:rPr>
          <w:rFonts w:ascii="Times New Roman" w:eastAsia="Times New Roman" w:hAnsi="Times New Roman" w:cs="Times New Roman"/>
          <w:b/>
          <w:bCs/>
          <w:sz w:val="24"/>
          <w:szCs w:val="24"/>
          <w:lang w:eastAsia="ru-RU"/>
        </w:rPr>
        <w:t xml:space="preserve"> РФ обяжут посещать судебные заседания.</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Проект федерального закона «О внесении изменений в Кодекс Российской Федерации об административных правонарушениях» предусматривает дополнение перечня мер обеспечения производства по делам об административных правонарушениях новой мерой </w:t>
      </w:r>
      <w:r w:rsidRPr="00D44EA8">
        <w:rPr>
          <w:rFonts w:ascii="Times New Roman" w:eastAsia="Times New Roman" w:hAnsi="Times New Roman" w:cs="Times New Roman"/>
          <w:sz w:val="24"/>
          <w:szCs w:val="24"/>
          <w:lang w:eastAsia="ru-RU"/>
        </w:rPr>
        <w:lastRenderedPageBreak/>
        <w:t>обеспечения – обязательством лица, в отношении которого ведется производство по делу об административном правонарушении, о явке в судебное заседание.</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Указанное обязательство может быть взято лицом, уполномоченным составлять протоколы об административном правонарушении, прокурором, судьей.</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 случае неисполнения обязательства лицо, у которого взято такое обязательство, может быть подвергнуто приводу.</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Также законопроект предусматривает возможность продления сроков рассмотрения дела судьей по ходатайству лица, в отношении которого ведется производство по делу об административном правонарушении, влекущем административный арест или административное выдворение за пределы Российской Федерации иностранного гражданина или лица без гражданства, в связи с необходимостью заключения таким лицом соглашения с адвокатом или иным лицом на оказание правовой помощи, в случае неявки лица, привлекаемого</w:t>
      </w:r>
      <w:proofErr w:type="gramEnd"/>
      <w:r w:rsidRPr="00D44EA8">
        <w:rPr>
          <w:rFonts w:ascii="Times New Roman" w:eastAsia="Times New Roman" w:hAnsi="Times New Roman" w:cs="Times New Roman"/>
          <w:sz w:val="24"/>
          <w:szCs w:val="24"/>
          <w:lang w:eastAsia="ru-RU"/>
        </w:rPr>
        <w:t xml:space="preserve"> ответственности, а также при необходимости в дополнительном выяснении обстоятельств дела.</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По мнению экспертов, принятие законопроекта позволит обеспечить возможность участия лица, привлекаемого к ответственности, в рассмотрении дела об административном правонарушении в случаях, когда такое участие обязательно в соответствии с законом, то есть если санкция применяемой нормы Кодекса предусматривает наложение административного наказания в виде административного ареста, административного наказания или обязательных работ.</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Проект Федерального закона внесен в Государственную Думу РФ 4 декабря 2015 года.</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Незаконные увольнения, судебная практика.</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 случае если работник не знал о новом графике и пропустил смену - уволить за прогул нельзя.</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Сотрудник не был на работе по уважительной причине: ему не сообщили о новом графике, и он продолжал следовать старому. В этом случае увольнение за прогул незаконно. Прежде чем требовать соблюдения нового графика сменности, работодатель должен ознакомить с ним сотрудника.</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Такой вывод можно сделать на основе анализа судебной практики.</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Так в частности, Свердловский областной суд в своем апелляционном определении указал, что в соответствии со </w:t>
      </w:r>
      <w:hyperlink r:id="rId24" w:history="1">
        <w:r w:rsidRPr="00D44EA8">
          <w:rPr>
            <w:rFonts w:ascii="Times New Roman" w:eastAsia="Times New Roman" w:hAnsi="Times New Roman" w:cs="Times New Roman"/>
            <w:color w:val="0000FF"/>
            <w:sz w:val="24"/>
            <w:szCs w:val="24"/>
            <w:u w:val="single"/>
            <w:lang w:eastAsia="ru-RU"/>
          </w:rPr>
          <w:t>статьей 189</w:t>
        </w:r>
      </w:hyperlink>
      <w:r w:rsidRPr="00D44EA8">
        <w:rPr>
          <w:rFonts w:ascii="Times New Roman" w:eastAsia="Times New Roman" w:hAnsi="Times New Roman" w:cs="Times New Roman"/>
          <w:sz w:val="24"/>
          <w:szCs w:val="24"/>
          <w:lang w:eastAsia="ru-RU"/>
        </w:rPr>
        <w:t xml:space="preserve"> ТК РФ дисциплина труда - обязательное для всех работников подчинение правилам поведения, определенным в соответствии с настоящим </w:t>
      </w:r>
      <w:hyperlink r:id="rId25" w:history="1">
        <w:r w:rsidRPr="00D44EA8">
          <w:rPr>
            <w:rFonts w:ascii="Times New Roman" w:eastAsia="Times New Roman" w:hAnsi="Times New Roman" w:cs="Times New Roman"/>
            <w:color w:val="0000FF"/>
            <w:sz w:val="24"/>
            <w:szCs w:val="24"/>
            <w:u w:val="single"/>
            <w:lang w:eastAsia="ru-RU"/>
          </w:rPr>
          <w:t>Кодексом</w:t>
        </w:r>
      </w:hyperlink>
      <w:r w:rsidRPr="00D44EA8">
        <w:rPr>
          <w:rFonts w:ascii="Times New Roman" w:eastAsia="Times New Roman" w:hAnsi="Times New Roman" w:cs="Times New Roman"/>
          <w:sz w:val="24"/>
          <w:szCs w:val="24"/>
          <w:lang w:eastAsia="ru-RU"/>
        </w:rPr>
        <w:t>, иными федеральными законами, коллективным договором, соглашениями, локальными нормативными актами, трудовым договором.</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Согласно </w:t>
      </w:r>
      <w:hyperlink r:id="rId26" w:history="1">
        <w:r w:rsidRPr="00D44EA8">
          <w:rPr>
            <w:rFonts w:ascii="Times New Roman" w:eastAsia="Times New Roman" w:hAnsi="Times New Roman" w:cs="Times New Roman"/>
            <w:color w:val="0000FF"/>
            <w:sz w:val="24"/>
            <w:szCs w:val="24"/>
            <w:u w:val="single"/>
            <w:lang w:eastAsia="ru-RU"/>
          </w:rPr>
          <w:t>ст. 192</w:t>
        </w:r>
      </w:hyperlink>
      <w:r w:rsidRPr="00D44EA8">
        <w:rPr>
          <w:rFonts w:ascii="Times New Roman" w:eastAsia="Times New Roman" w:hAnsi="Times New Roman" w:cs="Times New Roman"/>
          <w:sz w:val="24"/>
          <w:szCs w:val="24"/>
          <w:lang w:eastAsia="ru-RU"/>
        </w:rPr>
        <w:t xml:space="preserve"> ТК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замечание; выговор; увольнение по соответствующим основаниям, порядок применения дисциплинарных взысканий предусмотрен </w:t>
      </w:r>
      <w:hyperlink r:id="rId27" w:history="1">
        <w:r w:rsidRPr="00D44EA8">
          <w:rPr>
            <w:rFonts w:ascii="Times New Roman" w:eastAsia="Times New Roman" w:hAnsi="Times New Roman" w:cs="Times New Roman"/>
            <w:color w:val="0000FF"/>
            <w:sz w:val="24"/>
            <w:szCs w:val="24"/>
            <w:u w:val="single"/>
            <w:lang w:eastAsia="ru-RU"/>
          </w:rPr>
          <w:t>ст. 193</w:t>
        </w:r>
      </w:hyperlink>
      <w:r w:rsidRPr="00D44EA8">
        <w:rPr>
          <w:rFonts w:ascii="Times New Roman" w:eastAsia="Times New Roman" w:hAnsi="Times New Roman" w:cs="Times New Roman"/>
          <w:sz w:val="24"/>
          <w:szCs w:val="24"/>
          <w:lang w:eastAsia="ru-RU"/>
        </w:rPr>
        <w:t xml:space="preserve"> ТК РФ.</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 xml:space="preserve">В соответствии с </w:t>
      </w:r>
      <w:hyperlink r:id="rId28" w:history="1">
        <w:r w:rsidRPr="00D44EA8">
          <w:rPr>
            <w:rFonts w:ascii="Times New Roman" w:eastAsia="Times New Roman" w:hAnsi="Times New Roman" w:cs="Times New Roman"/>
            <w:color w:val="0000FF"/>
            <w:sz w:val="24"/>
            <w:szCs w:val="24"/>
            <w:u w:val="single"/>
            <w:lang w:eastAsia="ru-RU"/>
          </w:rPr>
          <w:t>п.п. «а» п. 6 ч. 1 ст. 81</w:t>
        </w:r>
      </w:hyperlink>
      <w:r w:rsidRPr="00D44EA8">
        <w:rPr>
          <w:rFonts w:ascii="Times New Roman" w:eastAsia="Times New Roman" w:hAnsi="Times New Roman" w:cs="Times New Roman"/>
          <w:sz w:val="24"/>
          <w:szCs w:val="24"/>
          <w:lang w:eastAsia="ru-RU"/>
        </w:rPr>
        <w:t xml:space="preserve"> ТК РФ трудовой </w:t>
      </w:r>
      <w:proofErr w:type="gramStart"/>
      <w:r w:rsidRPr="00D44EA8">
        <w:rPr>
          <w:rFonts w:ascii="Times New Roman" w:eastAsia="Times New Roman" w:hAnsi="Times New Roman" w:cs="Times New Roman"/>
          <w:sz w:val="24"/>
          <w:szCs w:val="24"/>
          <w:lang w:eastAsia="ru-RU"/>
        </w:rPr>
        <w:t>договор</w:t>
      </w:r>
      <w:proofErr w:type="gramEnd"/>
      <w:r w:rsidRPr="00D44EA8">
        <w:rPr>
          <w:rFonts w:ascii="Times New Roman" w:eastAsia="Times New Roman" w:hAnsi="Times New Roman" w:cs="Times New Roman"/>
          <w:sz w:val="24"/>
          <w:szCs w:val="24"/>
          <w:lang w:eastAsia="ru-RU"/>
        </w:rPr>
        <w:t xml:space="preserve"> может быть расторгнут работодателем в случае однократного грубого нарушения работником трудовых обязанностей: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 xml:space="preserve">В силу разъяснений, содержащихся в </w:t>
      </w:r>
      <w:hyperlink r:id="rId29" w:history="1">
        <w:r w:rsidRPr="00D44EA8">
          <w:rPr>
            <w:rFonts w:ascii="Times New Roman" w:eastAsia="Times New Roman" w:hAnsi="Times New Roman" w:cs="Times New Roman"/>
            <w:color w:val="0000FF"/>
            <w:sz w:val="24"/>
            <w:szCs w:val="24"/>
            <w:u w:val="single"/>
            <w:lang w:eastAsia="ru-RU"/>
          </w:rPr>
          <w:t>пунктах 23</w:t>
        </w:r>
      </w:hyperlink>
      <w:r w:rsidRPr="00D44EA8">
        <w:rPr>
          <w:rFonts w:ascii="Times New Roman" w:eastAsia="Times New Roman" w:hAnsi="Times New Roman" w:cs="Times New Roman"/>
          <w:sz w:val="24"/>
          <w:szCs w:val="24"/>
          <w:lang w:eastAsia="ru-RU"/>
        </w:rPr>
        <w:t xml:space="preserve">, </w:t>
      </w:r>
      <w:hyperlink r:id="rId30" w:history="1">
        <w:r w:rsidRPr="00D44EA8">
          <w:rPr>
            <w:rFonts w:ascii="Times New Roman" w:eastAsia="Times New Roman" w:hAnsi="Times New Roman" w:cs="Times New Roman"/>
            <w:color w:val="0000FF"/>
            <w:sz w:val="24"/>
            <w:szCs w:val="24"/>
            <w:u w:val="single"/>
            <w:lang w:eastAsia="ru-RU"/>
          </w:rPr>
          <w:t>38</w:t>
        </w:r>
      </w:hyperlink>
      <w:r w:rsidRPr="00D44EA8">
        <w:rPr>
          <w:rFonts w:ascii="Times New Roman" w:eastAsia="Times New Roman" w:hAnsi="Times New Roman" w:cs="Times New Roman"/>
          <w:sz w:val="24"/>
          <w:szCs w:val="24"/>
          <w:lang w:eastAsia="ru-RU"/>
        </w:rPr>
        <w:t xml:space="preserve">, </w:t>
      </w:r>
      <w:hyperlink r:id="rId31" w:history="1">
        <w:r w:rsidRPr="00D44EA8">
          <w:rPr>
            <w:rFonts w:ascii="Times New Roman" w:eastAsia="Times New Roman" w:hAnsi="Times New Roman" w:cs="Times New Roman"/>
            <w:color w:val="0000FF"/>
            <w:sz w:val="24"/>
            <w:szCs w:val="24"/>
            <w:u w:val="single"/>
            <w:lang w:eastAsia="ru-RU"/>
          </w:rPr>
          <w:t>53</w:t>
        </w:r>
      </w:hyperlink>
      <w:r w:rsidRPr="00D44EA8">
        <w:rPr>
          <w:rFonts w:ascii="Times New Roman" w:eastAsia="Times New Roman" w:hAnsi="Times New Roman" w:cs="Times New Roman"/>
          <w:sz w:val="24"/>
          <w:szCs w:val="24"/>
          <w:lang w:eastAsia="ru-RU"/>
        </w:rPr>
        <w:t xml:space="preserve"> Постановления Пленума Верховного Суда Российской Федерации от 17.03.2004 № 2 «О применении судами Российской Федерации Трудового кодекса Российской Федерации» при рассмотрении дела о восстановлении на работе лица, трудовой договор с которым расторгнут по инициативе работодателя, обязанность доказать наличие законного основания увольнения и соблюдение установленного порядка увольнения возлагается на работодателя.</w:t>
      </w:r>
      <w:proofErr w:type="gramEnd"/>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 xml:space="preserve">Работодатель обязан представить доказательства, свидетельствующие о том, что работник совершил одно из грубых нарушений трудовых обязанностей, указанных в </w:t>
      </w:r>
      <w:hyperlink r:id="rId32" w:history="1">
        <w:r w:rsidRPr="00D44EA8">
          <w:rPr>
            <w:rFonts w:ascii="Times New Roman" w:eastAsia="Times New Roman" w:hAnsi="Times New Roman" w:cs="Times New Roman"/>
            <w:color w:val="0000FF"/>
            <w:sz w:val="24"/>
            <w:szCs w:val="24"/>
            <w:u w:val="single"/>
            <w:lang w:eastAsia="ru-RU"/>
          </w:rPr>
          <w:t>п. 6 ч. 1 ст. 81</w:t>
        </w:r>
      </w:hyperlink>
      <w:r w:rsidRPr="00D44EA8">
        <w:rPr>
          <w:rFonts w:ascii="Times New Roman" w:eastAsia="Times New Roman" w:hAnsi="Times New Roman" w:cs="Times New Roman"/>
          <w:sz w:val="24"/>
          <w:szCs w:val="24"/>
          <w:lang w:eastAsia="ru-RU"/>
        </w:rPr>
        <w:t xml:space="preserve"> Трудового кодекса Российской Федерации, а также представить доказательства, свидетельствующие о том, что при наложении взыскания учитывались тяжесть этого проступка, обстоятельства, при которых он был совершен, предшествующее поведение работника, его отношение к труду.</w:t>
      </w:r>
      <w:proofErr w:type="gramEnd"/>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Оценив представленные сторонами доказательства в совокупности, суд пришел к выводу о том, что материалы дела не содержат доказательств ознакомления работника с новым графиком сменности, при этом он полностью отработал рабочую смену в соответствии со старым графиком </w:t>
      </w:r>
      <w:proofErr w:type="gramStart"/>
      <w:r w:rsidRPr="00D44EA8">
        <w:rPr>
          <w:rFonts w:ascii="Times New Roman" w:eastAsia="Times New Roman" w:hAnsi="Times New Roman" w:cs="Times New Roman"/>
          <w:sz w:val="24"/>
          <w:szCs w:val="24"/>
          <w:lang w:eastAsia="ru-RU"/>
        </w:rPr>
        <w:t>сменности</w:t>
      </w:r>
      <w:proofErr w:type="gramEnd"/>
      <w:r w:rsidRPr="00D44EA8">
        <w:rPr>
          <w:rFonts w:ascii="Times New Roman" w:eastAsia="Times New Roman" w:hAnsi="Times New Roman" w:cs="Times New Roman"/>
          <w:sz w:val="24"/>
          <w:szCs w:val="24"/>
          <w:lang w:eastAsia="ru-RU"/>
        </w:rPr>
        <w:t xml:space="preserve"> с которым он был ознакомлен в установленном законом порядке.</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Исходя из этого, суд пришел к выводу, что факт отсутствия работника на работе </w:t>
      </w:r>
      <w:proofErr w:type="gramStart"/>
      <w:r w:rsidRPr="00D44EA8">
        <w:rPr>
          <w:rFonts w:ascii="Times New Roman" w:eastAsia="Times New Roman" w:hAnsi="Times New Roman" w:cs="Times New Roman"/>
          <w:sz w:val="24"/>
          <w:szCs w:val="24"/>
          <w:lang w:eastAsia="ru-RU"/>
        </w:rPr>
        <w:t>согласно</w:t>
      </w:r>
      <w:proofErr w:type="gramEnd"/>
      <w:r w:rsidRPr="00D44EA8">
        <w:rPr>
          <w:rFonts w:ascii="Times New Roman" w:eastAsia="Times New Roman" w:hAnsi="Times New Roman" w:cs="Times New Roman"/>
          <w:sz w:val="24"/>
          <w:szCs w:val="24"/>
          <w:lang w:eastAsia="ru-RU"/>
        </w:rPr>
        <w:t xml:space="preserve"> нового графика сменности работы нельзя считать прогулом (отсутствием на рабочем месте без уважительных причин). </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За «рекламу» финансовых пирамид в СМИ и Интернете компаниям грозит штраф до миллиона.</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 настоящее время на территории Российской Федерации происходит активизация деятельности организаций по привлечению денежных средств или иного имущества физических лиц, при котором выплата дохода и (или) предоставление иной выгоды лицам, чьи денежные средства и (</w:t>
      </w:r>
      <w:proofErr w:type="gramStart"/>
      <w:r w:rsidRPr="00D44EA8">
        <w:rPr>
          <w:rFonts w:ascii="Times New Roman" w:eastAsia="Times New Roman" w:hAnsi="Times New Roman" w:cs="Times New Roman"/>
          <w:sz w:val="24"/>
          <w:szCs w:val="24"/>
          <w:lang w:eastAsia="ru-RU"/>
        </w:rPr>
        <w:t xml:space="preserve">или) </w:t>
      </w:r>
      <w:proofErr w:type="gramEnd"/>
      <w:r w:rsidRPr="00D44EA8">
        <w:rPr>
          <w:rFonts w:ascii="Times New Roman" w:eastAsia="Times New Roman" w:hAnsi="Times New Roman" w:cs="Times New Roman"/>
          <w:sz w:val="24"/>
          <w:szCs w:val="24"/>
          <w:lang w:eastAsia="ru-RU"/>
        </w:rPr>
        <w:t>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объемах, сопоставимых с объемами привлеченных денежных средств и (или) иного имущества (далее - «финансовые пирамиды»).</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Для таких организаций характерны отсутствие лицензии на осуществление деятельности по привлечению денежных средств, собственного капитала и других активов, достоверной информации о финансовом положении, а также массированная реклама в средствах массовой информации, сети «Интернет» с обещанием возможности получения дохода или иной выгоды, в несколько раз превышающей рыночный уровень.</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 xml:space="preserve">Деятельность таких организаций оказывает негативное влияние на российский финансовый рынок и может повлечь потерю денежных средств значительной части населения. Кроме того, деятельность «финансовых пирамид» подрывает доверие граждан к финансовым инструментам и </w:t>
      </w:r>
      <w:proofErr w:type="gramStart"/>
      <w:r w:rsidRPr="00D44EA8">
        <w:rPr>
          <w:rFonts w:ascii="Times New Roman" w:eastAsia="Times New Roman" w:hAnsi="Times New Roman" w:cs="Times New Roman"/>
          <w:sz w:val="24"/>
          <w:szCs w:val="24"/>
          <w:lang w:eastAsia="ru-RU"/>
        </w:rPr>
        <w:t>имеет негативный социально-экономический эффект</w:t>
      </w:r>
      <w:proofErr w:type="gramEnd"/>
      <w:r w:rsidRPr="00D44EA8">
        <w:rPr>
          <w:rFonts w:ascii="Times New Roman" w:eastAsia="Times New Roman" w:hAnsi="Times New Roman" w:cs="Times New Roman"/>
          <w:sz w:val="24"/>
          <w:szCs w:val="24"/>
          <w:lang w:eastAsia="ru-RU"/>
        </w:rPr>
        <w:t>.</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Первая волна «финансовых пирамид» появилась в начале 1990-х годов, когда миллионы россиян впервые стали вкладывать средства в ценные бумаги. </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По данным МВД России, в 2014 году в Российской Федерации осуществляло деятельность более 160 организаций, имеющих признаки «финансовых пирамид», от противоправной деятельности которых пострадало более 9 тысяч граждан, и сумма причиненного ущерба составила 1,7 млрд. рублей. В связи с наличием уже причиненного ущерба было возбуждено более 200 уголовных дел по статье 159 Уголовного кодекса Российской Федерации.</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Несмотря на угрозы, которые «финансовые пирамиды» несут для социально-экономической стабильности общества, действующее законодательство Российской Федерации не содержит каких-либо форм запрета на создание и функционирование «финансовых пирамид».</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Положениями законопроекта вносятся изменения в Кодекс Российской Федерации об административных правонарушениях (далее - </w:t>
      </w:r>
      <w:proofErr w:type="spellStart"/>
      <w:r w:rsidRPr="00D44EA8">
        <w:rPr>
          <w:rFonts w:ascii="Times New Roman" w:eastAsia="Times New Roman" w:hAnsi="Times New Roman" w:cs="Times New Roman"/>
          <w:sz w:val="24"/>
          <w:szCs w:val="24"/>
          <w:lang w:eastAsia="ru-RU"/>
        </w:rPr>
        <w:t>КоАП</w:t>
      </w:r>
      <w:proofErr w:type="spellEnd"/>
      <w:r w:rsidRPr="00D44EA8">
        <w:rPr>
          <w:rFonts w:ascii="Times New Roman" w:eastAsia="Times New Roman" w:hAnsi="Times New Roman" w:cs="Times New Roman"/>
          <w:sz w:val="24"/>
          <w:szCs w:val="24"/>
          <w:lang w:eastAsia="ru-RU"/>
        </w:rPr>
        <w:t>) с целью введения административной ответственности за организацию, а равно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w:t>
      </w:r>
      <w:proofErr w:type="gramStart"/>
      <w:r w:rsidRPr="00D44EA8">
        <w:rPr>
          <w:rFonts w:ascii="Times New Roman" w:eastAsia="Times New Roman" w:hAnsi="Times New Roman" w:cs="Times New Roman"/>
          <w:sz w:val="24"/>
          <w:szCs w:val="24"/>
          <w:lang w:eastAsia="ru-RU"/>
        </w:rPr>
        <w:t xml:space="preserve">или) </w:t>
      </w:r>
      <w:proofErr w:type="gramEnd"/>
      <w:r w:rsidRPr="00D44EA8">
        <w:rPr>
          <w:rFonts w:ascii="Times New Roman" w:eastAsia="Times New Roman" w:hAnsi="Times New Roman" w:cs="Times New Roman"/>
          <w:sz w:val="24"/>
          <w:szCs w:val="24"/>
          <w:lang w:eastAsia="ru-RU"/>
        </w:rPr>
        <w:t xml:space="preserve">иное имущество привлечены ранее, осуществляются за </w:t>
      </w:r>
      <w:proofErr w:type="gramStart"/>
      <w:r w:rsidRPr="00D44EA8">
        <w:rPr>
          <w:rFonts w:ascii="Times New Roman" w:eastAsia="Times New Roman" w:hAnsi="Times New Roman" w:cs="Times New Roman"/>
          <w:sz w:val="24"/>
          <w:szCs w:val="24"/>
          <w:lang w:eastAsia="ru-RU"/>
        </w:rPr>
        <w:t>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объемах, сопоставимых с объемами привлеченных денежных средств и (или) иного имущества, если эти действия не содержат уголовно наказуемого деяния, а равно публичное распространение</w:t>
      </w:r>
      <w:proofErr w:type="gramEnd"/>
      <w:r w:rsidRPr="00D44EA8">
        <w:rPr>
          <w:rFonts w:ascii="Times New Roman" w:eastAsia="Times New Roman" w:hAnsi="Times New Roman" w:cs="Times New Roman"/>
          <w:sz w:val="24"/>
          <w:szCs w:val="24"/>
          <w:lang w:eastAsia="ru-RU"/>
        </w:rPr>
        <w:t xml:space="preserve"> информации, в том числе с использованием средств массовой информации и (или) информационно-телекоммуникационных сетей, включая сеть «Интернет», о привлекательности участия в указанной деятельности и (или) содержащей призыв к участию в такой деятельности.</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Помимо высокой общественной опасности и угроз, которые «финансовые пирамиды» несут для социально-экономической стабильности общества, необходимо обратить внимание на специфику их функционирования, заключающуюся в том, что развитие подобных структур возможно только при условии проведения активной рекламной кампании по привлечению денежных средств физических лиц, а также на имеющую место практику вовлечения лиц, вложивших свои средства в «финансовую пирамиду», в деятельность по привлечению</w:t>
      </w:r>
      <w:proofErr w:type="gramEnd"/>
      <w:r w:rsidRPr="00D44EA8">
        <w:rPr>
          <w:rFonts w:ascii="Times New Roman" w:eastAsia="Times New Roman" w:hAnsi="Times New Roman" w:cs="Times New Roman"/>
          <w:sz w:val="24"/>
          <w:szCs w:val="24"/>
          <w:lang w:eastAsia="ru-RU"/>
        </w:rPr>
        <w:t xml:space="preserve"> новых вкладчиков.</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Учитывая существующую, как правило, значительную материальную заинтересованность самих вкладчиков в привлечении новых участников в «финансовые пирамиды» (процентные платежи, зависящие от количества привлеченных вкладчиками новых участников и внесенных ими средств), максимальный размер административного штрафа для граждан, установленный статьей 3.5 </w:t>
      </w:r>
      <w:proofErr w:type="spellStart"/>
      <w:r w:rsidRPr="00D44EA8">
        <w:rPr>
          <w:rFonts w:ascii="Times New Roman" w:eastAsia="Times New Roman" w:hAnsi="Times New Roman" w:cs="Times New Roman"/>
          <w:sz w:val="24"/>
          <w:szCs w:val="24"/>
          <w:lang w:eastAsia="ru-RU"/>
        </w:rPr>
        <w:t>КоАП</w:t>
      </w:r>
      <w:proofErr w:type="spellEnd"/>
      <w:r w:rsidRPr="00D44EA8">
        <w:rPr>
          <w:rFonts w:ascii="Times New Roman" w:eastAsia="Times New Roman" w:hAnsi="Times New Roman" w:cs="Times New Roman"/>
          <w:sz w:val="24"/>
          <w:szCs w:val="24"/>
          <w:lang w:eastAsia="ru-RU"/>
        </w:rPr>
        <w:t xml:space="preserve"> (5 тыс. рублей), представляется недостаточным для пресечения указанной деятельности.</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 xml:space="preserve">В связи с этим в целях установления административных санкций, имеющих значимый </w:t>
      </w:r>
      <w:proofErr w:type="spellStart"/>
      <w:r w:rsidRPr="00D44EA8">
        <w:rPr>
          <w:rFonts w:ascii="Times New Roman" w:eastAsia="Times New Roman" w:hAnsi="Times New Roman" w:cs="Times New Roman"/>
          <w:sz w:val="24"/>
          <w:szCs w:val="24"/>
          <w:lang w:eastAsia="ru-RU"/>
        </w:rPr>
        <w:t>демотивирующий</w:t>
      </w:r>
      <w:proofErr w:type="spellEnd"/>
      <w:r w:rsidRPr="00D44EA8">
        <w:rPr>
          <w:rFonts w:ascii="Times New Roman" w:eastAsia="Times New Roman" w:hAnsi="Times New Roman" w:cs="Times New Roman"/>
          <w:sz w:val="24"/>
          <w:szCs w:val="24"/>
          <w:lang w:eastAsia="ru-RU"/>
        </w:rPr>
        <w:t xml:space="preserve"> эффект, а также в большей степени соответствующих масштабам последствий, наступающих вследствие организации «финансовых пирамид» для экономики и общества, законопроектом устанавливается административный штраф в размере от 5 тыс. рублей до 1 млн. рублей.</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Указанный проект Федерального закона принят депутатами Государственной Думы РФ 02.12.2015 в первом чтении.</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ФСС РФ опубликованы разъяснения по вопросам, касающихся при исчислении размера пособий.</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Фондом Социального страхования Российской Федерации даны разъяснения по вопросу замены календарных лет (календарного года) в расчетном периоде при исчислении размера пособий по временной нетрудоспособности, по беременности и родам, ежемесячного пособия по уходу за ребенком</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В частности в информационном письме ФСС указывает, что согласно части 1 статьи 14 Федерального закона от 29.12.2006 № 255-ФЗ «Об обязательном социальном страховании на случай временной нетрудоспособности и в связи с материнством» (далее - Закон № 255-ФЗ) пособия по временной нетрудоспособности, по беременности и родам, ежемесячное пособие по уходу за ребенком исчисляются исходя из среднего заработка застрахованного лица, рассчитанного за два календарных года</w:t>
      </w:r>
      <w:proofErr w:type="gramEnd"/>
      <w:r w:rsidRPr="00D44EA8">
        <w:rPr>
          <w:rFonts w:ascii="Times New Roman" w:eastAsia="Times New Roman" w:hAnsi="Times New Roman" w:cs="Times New Roman"/>
          <w:sz w:val="24"/>
          <w:szCs w:val="24"/>
          <w:lang w:eastAsia="ru-RU"/>
        </w:rPr>
        <w:t>, предшествующих году наступления временной нетрудоспособности, отпуска по беременности и родам, отпуска по уходу за ребенком, в том числе за время работы (службы, иной деятельности) у другого страхователя (других страхователей).</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 случае</w:t>
      </w:r>
      <w:proofErr w:type="gramStart"/>
      <w:r w:rsidRPr="00D44EA8">
        <w:rPr>
          <w:rFonts w:ascii="Times New Roman" w:eastAsia="Times New Roman" w:hAnsi="Times New Roman" w:cs="Times New Roman"/>
          <w:sz w:val="24"/>
          <w:szCs w:val="24"/>
          <w:lang w:eastAsia="ru-RU"/>
        </w:rPr>
        <w:t>,</w:t>
      </w:r>
      <w:proofErr w:type="gramEnd"/>
      <w:r w:rsidRPr="00D44EA8">
        <w:rPr>
          <w:rFonts w:ascii="Times New Roman" w:eastAsia="Times New Roman" w:hAnsi="Times New Roman" w:cs="Times New Roman"/>
          <w:sz w:val="24"/>
          <w:szCs w:val="24"/>
          <w:lang w:eastAsia="ru-RU"/>
        </w:rPr>
        <w:t xml:space="preserve"> если в двух календарных годах, непосредственно предшествующих году наступления указанных страховых случаев, либо в одном из указанных годов застрахованное лицо находилось в отпуске по беременности и родам и (или) в отпуске по уходу за ребенком, соответствующие календарные годы (календарный год) по заявлению застрахованного лица могут быть заменены в целях расчета среднего заработка предшествующими календарными годами (календарным годом) при </w:t>
      </w:r>
      <w:proofErr w:type="gramStart"/>
      <w:r w:rsidRPr="00D44EA8">
        <w:rPr>
          <w:rFonts w:ascii="Times New Roman" w:eastAsia="Times New Roman" w:hAnsi="Times New Roman" w:cs="Times New Roman"/>
          <w:sz w:val="24"/>
          <w:szCs w:val="24"/>
          <w:lang w:eastAsia="ru-RU"/>
        </w:rPr>
        <w:t>условии</w:t>
      </w:r>
      <w:proofErr w:type="gramEnd"/>
      <w:r w:rsidRPr="00D44EA8">
        <w:rPr>
          <w:rFonts w:ascii="Times New Roman" w:eastAsia="Times New Roman" w:hAnsi="Times New Roman" w:cs="Times New Roman"/>
          <w:sz w:val="24"/>
          <w:szCs w:val="24"/>
          <w:lang w:eastAsia="ru-RU"/>
        </w:rPr>
        <w:t>, что это приведет к увеличению размера пособия.</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Пособия по обязательному социальному страхованию на случай временной нетрудоспособности и в связи с материнством направлены на частичное возмещение работнику утраченного им заработка при наступлении страхового случая. В связи с этим работнику должен возмещаться его реальный заработок, который застрахованное лицо получало непосредственно перед наступлением страхового случая.</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Замена календарных лет, которые используются в целях расчета среднего заработка для исчисления пособий, может осуществляться не на любые годы (год) по выбору застрахованного лица, а на годы (год), непосредственно предшествующие годам, в которых застрахованное лицо находилось в отпуске по беременности и родам и (или) в отпуске по уходу за ребенком.</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Замена лет расчетного периода, в случае если годы (год) расчетного периода состоят (состоит) из исключаемых периодов, является правом застрахованного лица, а не обязанностью.</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Отмечается, что необходимым условием замены лет расчетного периода является увеличение размера пособия.</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ФСС России напоминает, что в соответствии с частью 4 статьи 15 Закона № 255-ФЗ суммы пособий по временной нетрудоспособности, по беременности и родам, ежемесячного пособия по уходу за ребенком, излишне выплаченные застрахованному лицу, не могут быть с него взысканы, за исключением случаев счетной ошибки и недобросовестности со стороны получателя (представление документов с заведомо неверными сведениями, в том числе справки (справок) о</w:t>
      </w:r>
      <w:proofErr w:type="gramEnd"/>
      <w:r w:rsidRPr="00D44EA8">
        <w:rPr>
          <w:rFonts w:ascii="Times New Roman" w:eastAsia="Times New Roman" w:hAnsi="Times New Roman" w:cs="Times New Roman"/>
          <w:sz w:val="24"/>
          <w:szCs w:val="24"/>
          <w:lang w:eastAsia="ru-RU"/>
        </w:rPr>
        <w:t xml:space="preserve"> сумме заработка, из которого исчисляются указанные пособия, сокрытие данных, влияющих на получение пособия и его размер, другие случаи).</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Неправильное применение страхователем (работодателем) либо страховщиком (территориальным органом Фонда) законодательства РФ, в том числе Закона № 255-ФЗ при исчислении пособий, счетной ошибкой не является.</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В Госдуму поступило предложение не продавать табак тем, кто младше 21 года.</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 настоящее время Россия занимает 4 место в мире по числу </w:t>
      </w:r>
      <w:proofErr w:type="gramStart"/>
      <w:r w:rsidRPr="00D44EA8">
        <w:rPr>
          <w:rFonts w:ascii="Times New Roman" w:eastAsia="Times New Roman" w:hAnsi="Times New Roman" w:cs="Times New Roman"/>
          <w:sz w:val="24"/>
          <w:szCs w:val="24"/>
          <w:lang w:eastAsia="ru-RU"/>
        </w:rPr>
        <w:t>курящих</w:t>
      </w:r>
      <w:proofErr w:type="gramEnd"/>
      <w:r w:rsidRPr="00D44EA8">
        <w:rPr>
          <w:rFonts w:ascii="Times New Roman" w:eastAsia="Times New Roman" w:hAnsi="Times New Roman" w:cs="Times New Roman"/>
          <w:sz w:val="24"/>
          <w:szCs w:val="24"/>
          <w:lang w:eastAsia="ru-RU"/>
        </w:rPr>
        <w:t xml:space="preserve">. По данным </w:t>
      </w:r>
      <w:proofErr w:type="spellStart"/>
      <w:r w:rsidRPr="00D44EA8">
        <w:rPr>
          <w:rFonts w:ascii="Times New Roman" w:eastAsia="Times New Roman" w:hAnsi="Times New Roman" w:cs="Times New Roman"/>
          <w:sz w:val="24"/>
          <w:szCs w:val="24"/>
          <w:lang w:eastAsia="ru-RU"/>
        </w:rPr>
        <w:t>Роспотребнадзора</w:t>
      </w:r>
      <w:proofErr w:type="spellEnd"/>
      <w:r w:rsidRPr="00D44EA8">
        <w:rPr>
          <w:rFonts w:ascii="Times New Roman" w:eastAsia="Times New Roman" w:hAnsi="Times New Roman" w:cs="Times New Roman"/>
          <w:sz w:val="24"/>
          <w:szCs w:val="24"/>
          <w:lang w:eastAsia="ru-RU"/>
        </w:rPr>
        <w:t xml:space="preserve">, в нашей стране курят более 60% мужчин и свыше 20% женщин. От заболеваний, вызванных курением, в России ежегодно умирает, по разным данным, от 400 до 700 тысяч человек. Это цифры, сопоставимые со смертностью от алкоголя. </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И пока «переломить» ситуацию не удается. Хотя в этом году Министерство здравоохранения </w:t>
      </w:r>
      <w:proofErr w:type="gramStart"/>
      <w:r w:rsidRPr="00D44EA8">
        <w:rPr>
          <w:rFonts w:ascii="Times New Roman" w:eastAsia="Times New Roman" w:hAnsi="Times New Roman" w:cs="Times New Roman"/>
          <w:sz w:val="24"/>
          <w:szCs w:val="24"/>
          <w:lang w:eastAsia="ru-RU"/>
        </w:rPr>
        <w:t>отчиталось</w:t>
      </w:r>
      <w:proofErr w:type="gramEnd"/>
      <w:r w:rsidRPr="00D44EA8">
        <w:rPr>
          <w:rFonts w:ascii="Times New Roman" w:eastAsia="Times New Roman" w:hAnsi="Times New Roman" w:cs="Times New Roman"/>
          <w:sz w:val="24"/>
          <w:szCs w:val="24"/>
          <w:lang w:eastAsia="ru-RU"/>
        </w:rPr>
        <w:t xml:space="preserve"> о первых положительных результатах антитабачной кампании, при ближайшем рассмотрении становится очевидным, что значительных подвижек не произошло. </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При этом охватывающие больший промежуток времени соцопросы ВЦИОМ свидетельствуют о недостаточной </w:t>
      </w:r>
      <w:proofErr w:type="gramStart"/>
      <w:r w:rsidRPr="00D44EA8">
        <w:rPr>
          <w:rFonts w:ascii="Times New Roman" w:eastAsia="Times New Roman" w:hAnsi="Times New Roman" w:cs="Times New Roman"/>
          <w:sz w:val="24"/>
          <w:szCs w:val="24"/>
          <w:lang w:eastAsia="ru-RU"/>
        </w:rPr>
        <w:t>действенности</w:t>
      </w:r>
      <w:proofErr w:type="gramEnd"/>
      <w:r w:rsidRPr="00D44EA8">
        <w:rPr>
          <w:rFonts w:ascii="Times New Roman" w:eastAsia="Times New Roman" w:hAnsi="Times New Roman" w:cs="Times New Roman"/>
          <w:sz w:val="24"/>
          <w:szCs w:val="24"/>
          <w:lang w:eastAsia="ru-RU"/>
        </w:rPr>
        <w:t xml:space="preserve"> проводимой в России политики против курения. Так, по данным ВЦИОМ, с 2009 года число курящих в стране снизилось всего на 3 процента, тогда как в Европе «антитабачные меры» привели в сопоставимый срок к снижению количества курящих на более чем 20 процентов. </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Проведенные соцопросы свидетельствуют и о том, что частота курения у российских граждан остается очень высокой: 18% граждан выкуривают в день от 10 до 20 сигарет, около 4% — от 20 до 30 штук. В 2014 году на вопрос «За последний год стали ли вы курить больше, меньше или курите также, как и год назад» 10 % </w:t>
      </w:r>
      <w:proofErr w:type="gramStart"/>
      <w:r w:rsidRPr="00D44EA8">
        <w:rPr>
          <w:rFonts w:ascii="Times New Roman" w:eastAsia="Times New Roman" w:hAnsi="Times New Roman" w:cs="Times New Roman"/>
          <w:sz w:val="24"/>
          <w:szCs w:val="24"/>
          <w:lang w:eastAsia="ru-RU"/>
        </w:rPr>
        <w:t>опрошенных</w:t>
      </w:r>
      <w:proofErr w:type="gramEnd"/>
      <w:r w:rsidRPr="00D44EA8">
        <w:rPr>
          <w:rFonts w:ascii="Times New Roman" w:eastAsia="Times New Roman" w:hAnsi="Times New Roman" w:cs="Times New Roman"/>
          <w:sz w:val="24"/>
          <w:szCs w:val="24"/>
          <w:lang w:eastAsia="ru-RU"/>
        </w:rPr>
        <w:t xml:space="preserve"> ответили, что стали курить больше, 23 % сказали — «сейчас курю меньше», «курю также» ответили 66 %.</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Из ответов опрошенных также следует, что до сих пор антитабачная кампания не оказала существенного влияния на предпочтения населения: лишь 14% граждан (в основном курящих) заявили, что введение «антитабачного закона» отразилось на них. При этом за четыре года практически вдвое выросло количество людей, считающих преувеличенной опасность курения.</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Еще большее беспокойство вызывает то обстоятельство, что в последние годы наблюдается отчетливая тенденция по увеличению распространения </w:t>
      </w:r>
      <w:proofErr w:type="spellStart"/>
      <w:r w:rsidRPr="00D44EA8">
        <w:rPr>
          <w:rFonts w:ascii="Times New Roman" w:eastAsia="Times New Roman" w:hAnsi="Times New Roman" w:cs="Times New Roman"/>
          <w:sz w:val="24"/>
          <w:szCs w:val="24"/>
          <w:lang w:eastAsia="ru-RU"/>
        </w:rPr>
        <w:t>табакокурения</w:t>
      </w:r>
      <w:proofErr w:type="spellEnd"/>
      <w:r w:rsidRPr="00D44EA8">
        <w:rPr>
          <w:rFonts w:ascii="Times New Roman" w:eastAsia="Times New Roman" w:hAnsi="Times New Roman" w:cs="Times New Roman"/>
          <w:sz w:val="24"/>
          <w:szCs w:val="24"/>
          <w:lang w:eastAsia="ru-RU"/>
        </w:rPr>
        <w:t xml:space="preserve"> среди молодежи и более раннему началу регулярного курения. По информации </w:t>
      </w:r>
      <w:proofErr w:type="spellStart"/>
      <w:r w:rsidRPr="00D44EA8">
        <w:rPr>
          <w:rFonts w:ascii="Times New Roman" w:eastAsia="Times New Roman" w:hAnsi="Times New Roman" w:cs="Times New Roman"/>
          <w:sz w:val="24"/>
          <w:szCs w:val="24"/>
          <w:lang w:eastAsia="ru-RU"/>
        </w:rPr>
        <w:t>Роспотребнадзора</w:t>
      </w:r>
      <w:proofErr w:type="spellEnd"/>
      <w:r w:rsidRPr="00D44EA8">
        <w:rPr>
          <w:rFonts w:ascii="Times New Roman" w:eastAsia="Times New Roman" w:hAnsi="Times New Roman" w:cs="Times New Roman"/>
          <w:sz w:val="24"/>
          <w:szCs w:val="24"/>
          <w:lang w:eastAsia="ru-RU"/>
        </w:rPr>
        <w:t xml:space="preserve">, 40% юношей и 7% девушек приобщаются к пагубной привычке уже в возрасте 15-19 лет и выкуривают в среднем в день 12 и 7 сигарет соответственно. </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 xml:space="preserve">Вместе с тем, именно юный возраст является наиболее опасным с точки зрения развития пристрастия к курению. Как показывают социологические исследования, процент курящих резко возрастает среди молодежи именно во время обучения в ВУЗах и колледжах. Доля курящих студентов достигает 50-70 %. И даже не курившие в школе девушки и юноши в итоге оказываются под сильным эмоциональным и психологическим давлением со стороны сверстников. </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Оценивая количество курящих в возрастной группе от 11 до 24 лет, специалисты </w:t>
      </w:r>
      <w:hyperlink r:id="rId33" w:history="1">
        <w:r w:rsidRPr="00D44EA8">
          <w:rPr>
            <w:rFonts w:ascii="Times New Roman" w:eastAsia="Times New Roman" w:hAnsi="Times New Roman" w:cs="Times New Roman"/>
            <w:color w:val="0000FF"/>
            <w:sz w:val="24"/>
            <w:szCs w:val="24"/>
            <w:u w:val="single"/>
            <w:lang w:eastAsia="ru-RU"/>
          </w:rPr>
          <w:t>ФГБУ «ННЦ Наркологии»</w:t>
        </w:r>
      </w:hyperlink>
      <w:r w:rsidRPr="00D44EA8">
        <w:rPr>
          <w:rFonts w:ascii="Times New Roman" w:eastAsia="Times New Roman" w:hAnsi="Times New Roman" w:cs="Times New Roman"/>
          <w:sz w:val="24"/>
          <w:szCs w:val="24"/>
          <w:lang w:eastAsia="ru-RU"/>
        </w:rPr>
        <w:t xml:space="preserve"> пришли к выводу, что самый высокий процент курящих среди молодежи – это лица в возрасте от 18 до 20 лет. А это значит, что именно в этом возрасте имеет смысл дополнительно влиять на структуру потребления, в том числе и запретительными мерами. </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Важно подчеркнуть, что Россия лидирует по количеству курящих женщин в возрасте от 16 до 20 лет, уступая первое место только Великобритании, тогда как в других странах количество курящих женщин значительно возрастает в категории от 35 или от 45 лет (согласно данным исследования, проведенного GATS </w:t>
      </w:r>
      <w:proofErr w:type="spellStart"/>
      <w:r w:rsidRPr="00D44EA8">
        <w:rPr>
          <w:rFonts w:ascii="Times New Roman" w:eastAsia="Times New Roman" w:hAnsi="Times New Roman" w:cs="Times New Roman"/>
          <w:sz w:val="24"/>
          <w:szCs w:val="24"/>
          <w:lang w:eastAsia="ru-RU"/>
        </w:rPr>
        <w:t>Global</w:t>
      </w:r>
      <w:proofErr w:type="spellEnd"/>
      <w:r w:rsidRPr="00D44EA8">
        <w:rPr>
          <w:rFonts w:ascii="Times New Roman" w:eastAsia="Times New Roman" w:hAnsi="Times New Roman" w:cs="Times New Roman"/>
          <w:sz w:val="24"/>
          <w:szCs w:val="24"/>
          <w:lang w:eastAsia="ru-RU"/>
        </w:rPr>
        <w:t xml:space="preserve"> </w:t>
      </w:r>
      <w:proofErr w:type="spellStart"/>
      <w:r w:rsidRPr="00D44EA8">
        <w:rPr>
          <w:rFonts w:ascii="Times New Roman" w:eastAsia="Times New Roman" w:hAnsi="Times New Roman" w:cs="Times New Roman"/>
          <w:sz w:val="24"/>
          <w:szCs w:val="24"/>
          <w:lang w:eastAsia="ru-RU"/>
        </w:rPr>
        <w:t>Adult</w:t>
      </w:r>
      <w:proofErr w:type="spellEnd"/>
      <w:r w:rsidRPr="00D44EA8">
        <w:rPr>
          <w:rFonts w:ascii="Times New Roman" w:eastAsia="Times New Roman" w:hAnsi="Times New Roman" w:cs="Times New Roman"/>
          <w:sz w:val="24"/>
          <w:szCs w:val="24"/>
          <w:lang w:eastAsia="ru-RU"/>
        </w:rPr>
        <w:t xml:space="preserve"> </w:t>
      </w:r>
      <w:proofErr w:type="spellStart"/>
      <w:r w:rsidRPr="00D44EA8">
        <w:rPr>
          <w:rFonts w:ascii="Times New Roman" w:eastAsia="Times New Roman" w:hAnsi="Times New Roman" w:cs="Times New Roman"/>
          <w:sz w:val="24"/>
          <w:szCs w:val="24"/>
          <w:lang w:eastAsia="ru-RU"/>
        </w:rPr>
        <w:t>Tobacco</w:t>
      </w:r>
      <w:proofErr w:type="spellEnd"/>
      <w:r w:rsidRPr="00D44EA8">
        <w:rPr>
          <w:rFonts w:ascii="Times New Roman" w:eastAsia="Times New Roman" w:hAnsi="Times New Roman" w:cs="Times New Roman"/>
          <w:sz w:val="24"/>
          <w:szCs w:val="24"/>
          <w:lang w:eastAsia="ru-RU"/>
        </w:rPr>
        <w:t xml:space="preserve"> </w:t>
      </w:r>
      <w:proofErr w:type="spellStart"/>
      <w:r w:rsidRPr="00D44EA8">
        <w:rPr>
          <w:rFonts w:ascii="Times New Roman" w:eastAsia="Times New Roman" w:hAnsi="Times New Roman" w:cs="Times New Roman"/>
          <w:sz w:val="24"/>
          <w:szCs w:val="24"/>
          <w:lang w:eastAsia="ru-RU"/>
        </w:rPr>
        <w:t>Survey</w:t>
      </w:r>
      <w:proofErr w:type="spellEnd"/>
      <w:r w:rsidRPr="00D44EA8">
        <w:rPr>
          <w:rFonts w:ascii="Times New Roman" w:eastAsia="Times New Roman" w:hAnsi="Times New Roman" w:cs="Times New Roman"/>
          <w:sz w:val="24"/>
          <w:szCs w:val="24"/>
          <w:lang w:eastAsia="ru-RU"/>
        </w:rPr>
        <w:t xml:space="preserve">). Именно в этом возрасте увеличение числа курящих женщин в России происходит самыми быстрыми темпами. И к 20-29 годам процент курящих девушек увеличивается в 2-3 раза, что, безусловно, более чем опасно том числе с точки зрения влияния курения на демографическую ситуацию в стране. </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С учетом специфики половозрастной структуры категории российских курильщиков в качестве дополнительной меры в рамках проводимой антитабачной кампании настоящим законопроектом предлагается ввести запрет на продажу и потребление табачной продукции лицами, не достигшими 21 года. </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Указанный проект Федерального закона внесен в Государственную Думу РФ 07.12.2015 г.</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Малые предприятия с 12 декабря смогут исключить данные о себе из плана проверок.</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 xml:space="preserve">Известно, что в связи с принятием Федерального закона от 13.07.2015 №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на ближайшие три года </w:t>
      </w:r>
      <w:hyperlink r:id="rId34" w:history="1">
        <w:r w:rsidRPr="00D44EA8">
          <w:rPr>
            <w:rFonts w:ascii="Times New Roman" w:eastAsia="Times New Roman" w:hAnsi="Times New Roman" w:cs="Times New Roman"/>
            <w:color w:val="0000FF"/>
            <w:sz w:val="24"/>
            <w:szCs w:val="24"/>
            <w:u w:val="single"/>
            <w:lang w:eastAsia="ru-RU"/>
          </w:rPr>
          <w:t>введены</w:t>
        </w:r>
      </w:hyperlink>
      <w:r w:rsidRPr="00D44EA8">
        <w:rPr>
          <w:rFonts w:ascii="Times New Roman" w:eastAsia="Times New Roman" w:hAnsi="Times New Roman" w:cs="Times New Roman"/>
          <w:sz w:val="24"/>
          <w:szCs w:val="24"/>
          <w:lang w:eastAsia="ru-RU"/>
        </w:rPr>
        <w:t xml:space="preserve"> «надзорные каникулы» для большинства субъектов малого бизнеса: плановые проверки в отношении них не проводятся.</w:t>
      </w:r>
      <w:proofErr w:type="gramEnd"/>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При этом постановлением Правительства РФ от 26.11.2015 № 1268 установлены правила, по которым субъект малого предпринимательства (компания или ИП) сможет заявить в контролирующий орган об исключении сведений о себе из ежегодного плана проверок. Также определено, какие документы для этого потребуются, кто и в какой срок будет рассматривать заявление.</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Так, например, установлено, что заявление и прилагаемые к нему документы направляются в утвердивший ежегодный план орган государственного контроля (надзора), орган муниципального контроля.</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Заявитель подтверждает свое соответствие условиям, установленным статьей 4 Федерального закона «О развитии малого и среднего предпринимательства в Российской Федерации», и прилагает к заявлению такие документы как: выписку из реестра </w:t>
      </w:r>
      <w:r w:rsidRPr="00D44EA8">
        <w:rPr>
          <w:rFonts w:ascii="Times New Roman" w:eastAsia="Times New Roman" w:hAnsi="Times New Roman" w:cs="Times New Roman"/>
          <w:sz w:val="24"/>
          <w:szCs w:val="24"/>
          <w:lang w:eastAsia="ru-RU"/>
        </w:rPr>
        <w:lastRenderedPageBreak/>
        <w:t>акционеров общества (для акционерных обществ); заверенная заявителем копия отчета о финансовых результатах за один календарный год из 3 предшествующих календарных лет (для юридических лиц и индивидуальных предпринимателей, осуществляющих деятельность менее одного календарного года, - за период, прошедший со дня их государственной регистрации).</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Орган государственного контроля (надзора), орган муниципального контроля в срок, не превышающий 10 рабочих дней </w:t>
      </w:r>
      <w:proofErr w:type="gramStart"/>
      <w:r w:rsidRPr="00D44EA8">
        <w:rPr>
          <w:rFonts w:ascii="Times New Roman" w:eastAsia="Times New Roman" w:hAnsi="Times New Roman" w:cs="Times New Roman"/>
          <w:sz w:val="24"/>
          <w:szCs w:val="24"/>
          <w:lang w:eastAsia="ru-RU"/>
        </w:rPr>
        <w:t>с даты получения</w:t>
      </w:r>
      <w:proofErr w:type="gramEnd"/>
      <w:r w:rsidRPr="00D44EA8">
        <w:rPr>
          <w:rFonts w:ascii="Times New Roman" w:eastAsia="Times New Roman" w:hAnsi="Times New Roman" w:cs="Times New Roman"/>
          <w:sz w:val="24"/>
          <w:szCs w:val="24"/>
          <w:lang w:eastAsia="ru-RU"/>
        </w:rPr>
        <w:t xml:space="preserve"> заявления и прилагаемых к нему документов, принимают одно из следующих решений: об удовлетворении заявления и исключении соответствующей проверки из ежегодного плана; </w:t>
      </w:r>
      <w:proofErr w:type="gramStart"/>
      <w:r w:rsidRPr="00D44EA8">
        <w:rPr>
          <w:rFonts w:ascii="Times New Roman" w:eastAsia="Times New Roman" w:hAnsi="Times New Roman" w:cs="Times New Roman"/>
          <w:sz w:val="24"/>
          <w:szCs w:val="24"/>
          <w:lang w:eastAsia="ru-RU"/>
        </w:rPr>
        <w:t>об отказе в исключении соответствующей проверки из ежегодного плана с указанием причин отказа в соответствии</w:t>
      </w:r>
      <w:proofErr w:type="gramEnd"/>
      <w:r w:rsidRPr="00D44EA8">
        <w:rPr>
          <w:rFonts w:ascii="Times New Roman" w:eastAsia="Times New Roman" w:hAnsi="Times New Roman" w:cs="Times New Roman"/>
          <w:sz w:val="24"/>
          <w:szCs w:val="24"/>
          <w:lang w:eastAsia="ru-RU"/>
        </w:rPr>
        <w:t xml:space="preserve"> со статьей 26.1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 возвращении заявления и прилагаемых к нему документов в связи с отсутствием проверки в ежегодном плане или в связи с отсутствием в заявлении сведений, которые должны быть в нем указаны в соответствии с прилагаемой к настоящим Правилам формой, а также прилагаемых документов.</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 случае несогласия с принятым органом государственного контроля (надзора), органом муниципального контроля решением об отказе в исключении соответствующей проверки из ежегодного плана заявитель вправе обжаловать такое решение в административном и (или) судебном порядке.</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При принятии в административном и (или) судебном порядке решения об удовлетворении жалобы заявителя орган государственного контроля (надзора), орган муниципального контроля принимают решение об исключении соответствующей проверки из ежегодного плана в течение 5 рабочих дней со дня поступления к ним информации об удовлетворении жалобы в административном порядке либо решения суда, вступившего в законную силу.</w:t>
      </w:r>
      <w:proofErr w:type="gramEnd"/>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Депутаты приняли окончательный вариант проекта об увеличении МРОТ.</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Со следующего года МРОТ составит 6 204 руб., что примерно на 4% больше </w:t>
      </w:r>
      <w:hyperlink r:id="rId35" w:history="1">
        <w:r w:rsidRPr="00D44EA8">
          <w:rPr>
            <w:rFonts w:ascii="Times New Roman" w:eastAsia="Times New Roman" w:hAnsi="Times New Roman" w:cs="Times New Roman"/>
            <w:color w:val="0000FF"/>
            <w:sz w:val="24"/>
            <w:szCs w:val="24"/>
            <w:u w:val="single"/>
            <w:lang w:eastAsia="ru-RU"/>
          </w:rPr>
          <w:t>действующей</w:t>
        </w:r>
      </w:hyperlink>
      <w:r w:rsidRPr="00D44EA8">
        <w:rPr>
          <w:rFonts w:ascii="Times New Roman" w:eastAsia="Times New Roman" w:hAnsi="Times New Roman" w:cs="Times New Roman"/>
          <w:sz w:val="24"/>
          <w:szCs w:val="24"/>
          <w:lang w:eastAsia="ru-RU"/>
        </w:rPr>
        <w:t xml:space="preserve"> величины. Изменения предложило Правительство, Госдума их одобрила. Указанные изменения Федерального законодательства приняты в третьем чтении 2 декабря 2015 года.</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Настоящий законопроект подготовлен в соответствии со статьей 421 Трудового кодекса Российской Федерации в рамках работы по поэтапному доведению минимального </w:t>
      </w:r>
      <w:proofErr w:type="gramStart"/>
      <w:r w:rsidRPr="00D44EA8">
        <w:rPr>
          <w:rFonts w:ascii="Times New Roman" w:eastAsia="Times New Roman" w:hAnsi="Times New Roman" w:cs="Times New Roman"/>
          <w:sz w:val="24"/>
          <w:szCs w:val="24"/>
          <w:lang w:eastAsia="ru-RU"/>
        </w:rPr>
        <w:t>размера оплаты труда</w:t>
      </w:r>
      <w:proofErr w:type="gramEnd"/>
      <w:r w:rsidRPr="00D44EA8">
        <w:rPr>
          <w:rFonts w:ascii="Times New Roman" w:eastAsia="Times New Roman" w:hAnsi="Times New Roman" w:cs="Times New Roman"/>
          <w:sz w:val="24"/>
          <w:szCs w:val="24"/>
          <w:lang w:eastAsia="ru-RU"/>
        </w:rPr>
        <w:t xml:space="preserve"> (далее - МРОТ) до величины, предусмотренной статьей 133 Трудового кодекса Российской Федерации.</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Частью первой статьи 133 Трудового кодекса Российской Федерации определено, что минимальный </w:t>
      </w:r>
      <w:proofErr w:type="gramStart"/>
      <w:r w:rsidRPr="00D44EA8">
        <w:rPr>
          <w:rFonts w:ascii="Times New Roman" w:eastAsia="Times New Roman" w:hAnsi="Times New Roman" w:cs="Times New Roman"/>
          <w:sz w:val="24"/>
          <w:szCs w:val="24"/>
          <w:lang w:eastAsia="ru-RU"/>
        </w:rPr>
        <w:t>размер оплаты труда</w:t>
      </w:r>
      <w:proofErr w:type="gramEnd"/>
      <w:r w:rsidRPr="00D44EA8">
        <w:rPr>
          <w:rFonts w:ascii="Times New Roman" w:eastAsia="Times New Roman" w:hAnsi="Times New Roman" w:cs="Times New Roman"/>
          <w:sz w:val="24"/>
          <w:szCs w:val="24"/>
          <w:lang w:eastAsia="ru-RU"/>
        </w:rPr>
        <w:t xml:space="preserve"> (далее - МРОТ)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 При этом в соответствии со статей 421 Трудового кодекса Российской Федерации порядок и сроки поэтапного повышения МРОТ до размера, предусмотренного частью первой статьи 133 Трудового кодекса Российской Федерации, устанавливаются федеральным законом. Соответствующий федеральный закон до настоящего времени не принят. В настоящее время величина МРОТ устанавливается в абсолютном выражении (рублей в месяц) и включается в систему основных государственных гарантий по оплате труда работников.</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lastRenderedPageBreak/>
        <w:t>Начиная с 2012 г. вопрос о сроке и механизмах повышения МРОТ до прожиточного минимума трудоспособного населения неоднократно обсуждался Минтрудом России со сторонами социального партнерства, в том числе на заседании рабочей группы Минтруда России с участием представителей Федерального Собрания Российской Федерации, работодателей, профсоюзов, научных организаций для подготовки предложений по поэтапному повышению минимального размера оплаты труда до величины прожиточного минимума трудоспособного населения</w:t>
      </w:r>
      <w:proofErr w:type="gramEnd"/>
      <w:r w:rsidRPr="00D44EA8">
        <w:rPr>
          <w:rFonts w:ascii="Times New Roman" w:eastAsia="Times New Roman" w:hAnsi="Times New Roman" w:cs="Times New Roman"/>
          <w:sz w:val="24"/>
          <w:szCs w:val="24"/>
          <w:lang w:eastAsia="ru-RU"/>
        </w:rPr>
        <w:t>, а также необходимых для этого изменений в законодательство Российской Федерации. По данному вопросу 17 июня 2015 г. был проведен «круглый стол» Комитета Государственной Думы по труду, социальной политике и делам ветеранов. Также неоднократно в течение года данный вопрос обсуждался в Российской трехсторонней комиссии по регулированию социально-трудовых отношений. Консультации будут продолжены.</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До настоящего времени стороны социального партнерства не выработали согласованной позиции по этапам и механизму повышения МРОТ до прожиточного минимума трудоспособного населения. В связи с этим консультации сторон социального партнерства будут продолжены. По предварительной оценке в 2015 г. соотношение </w:t>
      </w:r>
      <w:proofErr w:type="gramStart"/>
      <w:r w:rsidRPr="00D44EA8">
        <w:rPr>
          <w:rFonts w:ascii="Times New Roman" w:eastAsia="Times New Roman" w:hAnsi="Times New Roman" w:cs="Times New Roman"/>
          <w:sz w:val="24"/>
          <w:szCs w:val="24"/>
          <w:lang w:eastAsia="ru-RU"/>
        </w:rPr>
        <w:t>между</w:t>
      </w:r>
      <w:proofErr w:type="gramEnd"/>
      <w:r w:rsidRPr="00D44EA8">
        <w:rPr>
          <w:rFonts w:ascii="Times New Roman" w:eastAsia="Times New Roman" w:hAnsi="Times New Roman" w:cs="Times New Roman"/>
          <w:sz w:val="24"/>
          <w:szCs w:val="24"/>
          <w:lang w:eastAsia="ru-RU"/>
        </w:rPr>
        <w:t xml:space="preserve"> </w:t>
      </w:r>
      <w:proofErr w:type="gramStart"/>
      <w:r w:rsidRPr="00D44EA8">
        <w:rPr>
          <w:rFonts w:ascii="Times New Roman" w:eastAsia="Times New Roman" w:hAnsi="Times New Roman" w:cs="Times New Roman"/>
          <w:sz w:val="24"/>
          <w:szCs w:val="24"/>
          <w:lang w:eastAsia="ru-RU"/>
        </w:rPr>
        <w:t>МРОТ</w:t>
      </w:r>
      <w:proofErr w:type="gramEnd"/>
      <w:r w:rsidRPr="00D44EA8">
        <w:rPr>
          <w:rFonts w:ascii="Times New Roman" w:eastAsia="Times New Roman" w:hAnsi="Times New Roman" w:cs="Times New Roman"/>
          <w:sz w:val="24"/>
          <w:szCs w:val="24"/>
          <w:lang w:eastAsia="ru-RU"/>
        </w:rPr>
        <w:t xml:space="preserve"> и прожиточным минимумом трудоспособного населения составит 55,5%.</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С 1 января 2015 г. МРОТ установлен в сумме 5965 рублей в месяц. Законопроектом предполагается установить МРОТ с 1 января 2016 г. в сумме 6204 рубля в месяц (увеличение на 4%). При этом его соотношение с прогнозируемой величиной прожиточного минимума трудоспособного населения оценивается в 53,6%.</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Данное предложение нацелено на создание условий, не ухудшающих ситуацию в экономике и на рынке труда, а также позволяет сохранить предпринимательскую активность в реальном секторе экономики за счет постепенного увеличения фискальной нагрузки на работодателей и на наиболее уязвимые категории плательщиков страховых взносов (индивидуальных предпринимателей, членов крестьянских (фермерских) хозяйств, нотариусов).</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Банк, исполняя судебный приказ, должен убедиться в назначении денег на счете должника.</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Банк списал со счета должника деньги, которые выплачивались этому лицу как пособия на детей. Поскольку банк </w:t>
      </w:r>
      <w:hyperlink r:id="rId36" w:history="1">
        <w:r w:rsidRPr="00D44EA8">
          <w:rPr>
            <w:rFonts w:ascii="Times New Roman" w:eastAsia="Times New Roman" w:hAnsi="Times New Roman" w:cs="Times New Roman"/>
            <w:color w:val="0000FF"/>
            <w:sz w:val="24"/>
            <w:szCs w:val="24"/>
            <w:u w:val="single"/>
            <w:lang w:eastAsia="ru-RU"/>
          </w:rPr>
          <w:t>выполнял</w:t>
        </w:r>
      </w:hyperlink>
      <w:r w:rsidRPr="00D44EA8">
        <w:rPr>
          <w:rFonts w:ascii="Times New Roman" w:eastAsia="Times New Roman" w:hAnsi="Times New Roman" w:cs="Times New Roman"/>
          <w:sz w:val="24"/>
          <w:szCs w:val="24"/>
          <w:lang w:eastAsia="ru-RU"/>
        </w:rPr>
        <w:t xml:space="preserve"> требования исполнительного документа, он обязан был определить, на какие средства клиента </w:t>
      </w:r>
      <w:hyperlink r:id="rId37" w:history="1">
        <w:r w:rsidRPr="00D44EA8">
          <w:rPr>
            <w:rFonts w:ascii="Times New Roman" w:eastAsia="Times New Roman" w:hAnsi="Times New Roman" w:cs="Times New Roman"/>
            <w:color w:val="0000FF"/>
            <w:sz w:val="24"/>
            <w:szCs w:val="24"/>
            <w:u w:val="single"/>
            <w:lang w:eastAsia="ru-RU"/>
          </w:rPr>
          <w:t>нельзя</w:t>
        </w:r>
      </w:hyperlink>
      <w:r w:rsidRPr="00D44EA8">
        <w:rPr>
          <w:rFonts w:ascii="Times New Roman" w:eastAsia="Times New Roman" w:hAnsi="Times New Roman" w:cs="Times New Roman"/>
          <w:sz w:val="24"/>
          <w:szCs w:val="24"/>
          <w:lang w:eastAsia="ru-RU"/>
        </w:rPr>
        <w:t xml:space="preserve"> обращать взыскание. В частности, к ним </w:t>
      </w:r>
      <w:hyperlink r:id="rId38" w:history="1">
        <w:r w:rsidRPr="00D44EA8">
          <w:rPr>
            <w:rFonts w:ascii="Times New Roman" w:eastAsia="Times New Roman" w:hAnsi="Times New Roman" w:cs="Times New Roman"/>
            <w:color w:val="0000FF"/>
            <w:sz w:val="24"/>
            <w:szCs w:val="24"/>
            <w:u w:val="single"/>
            <w:lang w:eastAsia="ru-RU"/>
          </w:rPr>
          <w:t>относятся</w:t>
        </w:r>
      </w:hyperlink>
      <w:r w:rsidRPr="00D44EA8">
        <w:rPr>
          <w:rFonts w:ascii="Times New Roman" w:eastAsia="Times New Roman" w:hAnsi="Times New Roman" w:cs="Times New Roman"/>
          <w:sz w:val="24"/>
          <w:szCs w:val="24"/>
          <w:lang w:eastAsia="ru-RU"/>
        </w:rPr>
        <w:t xml:space="preserve"> и детские пособия.</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Указанные выводы подтверждаются судебной практикой, так в частности Верховный Суд РФ в своем определении указал, что в силу норм Федерального </w:t>
      </w:r>
      <w:hyperlink r:id="rId39" w:history="1">
        <w:proofErr w:type="gramStart"/>
        <w:r w:rsidRPr="00D44EA8">
          <w:rPr>
            <w:rFonts w:ascii="Times New Roman" w:eastAsia="Times New Roman" w:hAnsi="Times New Roman" w:cs="Times New Roman"/>
            <w:color w:val="0000FF"/>
            <w:sz w:val="24"/>
            <w:szCs w:val="24"/>
            <w:u w:val="single"/>
            <w:lang w:eastAsia="ru-RU"/>
          </w:rPr>
          <w:t>закон</w:t>
        </w:r>
        <w:proofErr w:type="gramEnd"/>
      </w:hyperlink>
      <w:r w:rsidRPr="00D44EA8">
        <w:rPr>
          <w:rFonts w:ascii="Times New Roman" w:eastAsia="Times New Roman" w:hAnsi="Times New Roman" w:cs="Times New Roman"/>
          <w:sz w:val="24"/>
          <w:szCs w:val="24"/>
          <w:lang w:eastAsia="ru-RU"/>
        </w:rPr>
        <w:t>а от 2 октября 2007 г. № 229-ФЗ «Об исполнительном производстве» одной из мер принудительного исполнения является обращение взыскания на имущество должника, в том числе на денежные средства и ценные бумаги.</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Как предусмотрено </w:t>
      </w:r>
      <w:hyperlink r:id="rId40" w:history="1">
        <w:r w:rsidRPr="00D44EA8">
          <w:rPr>
            <w:rFonts w:ascii="Times New Roman" w:eastAsia="Times New Roman" w:hAnsi="Times New Roman" w:cs="Times New Roman"/>
            <w:color w:val="0000FF"/>
            <w:sz w:val="24"/>
            <w:szCs w:val="24"/>
            <w:u w:val="single"/>
            <w:lang w:eastAsia="ru-RU"/>
          </w:rPr>
          <w:t>частью 1 статьи 8</w:t>
        </w:r>
      </w:hyperlink>
      <w:r w:rsidRPr="00D44EA8">
        <w:rPr>
          <w:rFonts w:ascii="Times New Roman" w:eastAsia="Times New Roman" w:hAnsi="Times New Roman" w:cs="Times New Roman"/>
          <w:sz w:val="24"/>
          <w:szCs w:val="24"/>
          <w:lang w:eastAsia="ru-RU"/>
        </w:rPr>
        <w:t xml:space="preserve"> Федерального закона от 2 октября 2007 г. № 229-ФЗ «Об исполнительном производстве», исполнительный документ о взыскании денежных средств может быть направлен в банк непосредственно взыскателем.</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 xml:space="preserve">В силу </w:t>
      </w:r>
      <w:hyperlink r:id="rId41" w:history="1">
        <w:r w:rsidRPr="00D44EA8">
          <w:rPr>
            <w:rFonts w:ascii="Times New Roman" w:eastAsia="Times New Roman" w:hAnsi="Times New Roman" w:cs="Times New Roman"/>
            <w:color w:val="0000FF"/>
            <w:sz w:val="24"/>
            <w:szCs w:val="24"/>
            <w:u w:val="single"/>
            <w:lang w:eastAsia="ru-RU"/>
          </w:rPr>
          <w:t>статьи 7</w:t>
        </w:r>
      </w:hyperlink>
      <w:r w:rsidRPr="00D44EA8">
        <w:rPr>
          <w:rFonts w:ascii="Times New Roman" w:eastAsia="Times New Roman" w:hAnsi="Times New Roman" w:cs="Times New Roman"/>
          <w:sz w:val="24"/>
          <w:szCs w:val="24"/>
          <w:lang w:eastAsia="ru-RU"/>
        </w:rPr>
        <w:t xml:space="preserve"> Федерального закона от 2 октября 2007 г. № 229-ФЗ «Об исполнительном производстве» ОАО «Сбербанк России» является одним из субъектов, которые в случаях, предусмотренных федеральным законом, исполняют требования, содержащиеся в </w:t>
      </w:r>
      <w:r w:rsidRPr="00D44EA8">
        <w:rPr>
          <w:rFonts w:ascii="Times New Roman" w:eastAsia="Times New Roman" w:hAnsi="Times New Roman" w:cs="Times New Roman"/>
          <w:sz w:val="24"/>
          <w:szCs w:val="24"/>
          <w:lang w:eastAsia="ru-RU"/>
        </w:rPr>
        <w:lastRenderedPageBreak/>
        <w:t xml:space="preserve">судебных актах, актах других органов и должностных лиц, на основании исполнительных документов, перечисленных в </w:t>
      </w:r>
      <w:hyperlink r:id="rId42" w:history="1">
        <w:r w:rsidRPr="00D44EA8">
          <w:rPr>
            <w:rFonts w:ascii="Times New Roman" w:eastAsia="Times New Roman" w:hAnsi="Times New Roman" w:cs="Times New Roman"/>
            <w:color w:val="0000FF"/>
            <w:sz w:val="24"/>
            <w:szCs w:val="24"/>
            <w:u w:val="single"/>
            <w:lang w:eastAsia="ru-RU"/>
          </w:rPr>
          <w:t>статье 12</w:t>
        </w:r>
      </w:hyperlink>
      <w:r w:rsidRPr="00D44EA8">
        <w:rPr>
          <w:rFonts w:ascii="Times New Roman" w:eastAsia="Times New Roman" w:hAnsi="Times New Roman" w:cs="Times New Roman"/>
          <w:sz w:val="24"/>
          <w:szCs w:val="24"/>
          <w:lang w:eastAsia="ru-RU"/>
        </w:rPr>
        <w:t xml:space="preserve"> указанного выше Федерального закона, в порядке, установленном названным </w:t>
      </w:r>
      <w:hyperlink r:id="rId43" w:history="1">
        <w:r w:rsidRPr="00D44EA8">
          <w:rPr>
            <w:rFonts w:ascii="Times New Roman" w:eastAsia="Times New Roman" w:hAnsi="Times New Roman" w:cs="Times New Roman"/>
            <w:color w:val="0000FF"/>
            <w:sz w:val="24"/>
            <w:szCs w:val="24"/>
            <w:u w:val="single"/>
            <w:lang w:eastAsia="ru-RU"/>
          </w:rPr>
          <w:t>Законом</w:t>
        </w:r>
      </w:hyperlink>
      <w:r w:rsidRPr="00D44EA8">
        <w:rPr>
          <w:rFonts w:ascii="Times New Roman" w:eastAsia="Times New Roman" w:hAnsi="Times New Roman" w:cs="Times New Roman"/>
          <w:sz w:val="24"/>
          <w:szCs w:val="24"/>
          <w:lang w:eastAsia="ru-RU"/>
        </w:rPr>
        <w:t xml:space="preserve"> и иными федеральными</w:t>
      </w:r>
      <w:proofErr w:type="gramEnd"/>
      <w:r w:rsidRPr="00D44EA8">
        <w:rPr>
          <w:rFonts w:ascii="Times New Roman" w:eastAsia="Times New Roman" w:hAnsi="Times New Roman" w:cs="Times New Roman"/>
          <w:sz w:val="24"/>
          <w:szCs w:val="24"/>
          <w:lang w:eastAsia="ru-RU"/>
        </w:rPr>
        <w:t xml:space="preserve"> законами.</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Следовательно, при исполнении исполнительного документа ОАО «Сбербанк России» должно было </w:t>
      </w:r>
      <w:proofErr w:type="gramStart"/>
      <w:r w:rsidRPr="00D44EA8">
        <w:rPr>
          <w:rFonts w:ascii="Times New Roman" w:eastAsia="Times New Roman" w:hAnsi="Times New Roman" w:cs="Times New Roman"/>
          <w:sz w:val="24"/>
          <w:szCs w:val="24"/>
          <w:lang w:eastAsia="ru-RU"/>
        </w:rPr>
        <w:t>руководствоваться</w:t>
      </w:r>
      <w:proofErr w:type="gramEnd"/>
      <w:r w:rsidRPr="00D44EA8">
        <w:rPr>
          <w:rFonts w:ascii="Times New Roman" w:eastAsia="Times New Roman" w:hAnsi="Times New Roman" w:cs="Times New Roman"/>
          <w:sz w:val="24"/>
          <w:szCs w:val="24"/>
          <w:lang w:eastAsia="ru-RU"/>
        </w:rPr>
        <w:t xml:space="preserve"> в том числе </w:t>
      </w:r>
      <w:hyperlink r:id="rId44" w:history="1">
        <w:r w:rsidRPr="00D44EA8">
          <w:rPr>
            <w:rFonts w:ascii="Times New Roman" w:eastAsia="Times New Roman" w:hAnsi="Times New Roman" w:cs="Times New Roman"/>
            <w:color w:val="0000FF"/>
            <w:sz w:val="24"/>
            <w:szCs w:val="24"/>
            <w:u w:val="single"/>
            <w:lang w:eastAsia="ru-RU"/>
          </w:rPr>
          <w:t>пунктом 12 части 1 статьи 101</w:t>
        </w:r>
      </w:hyperlink>
      <w:r w:rsidRPr="00D44EA8">
        <w:rPr>
          <w:rFonts w:ascii="Times New Roman" w:eastAsia="Times New Roman" w:hAnsi="Times New Roman" w:cs="Times New Roman"/>
          <w:sz w:val="24"/>
          <w:szCs w:val="24"/>
          <w:lang w:eastAsia="ru-RU"/>
        </w:rPr>
        <w:t xml:space="preserve"> Федерального закона от 2 октября 2007 г. № 229-ФЗ «Об исполнительном производстве», согласно которому взыскание не может быть обращено на пособия граждан, имеющих детей, выплачиваемые за счет средств федерального бюджета, государственных внебюджетных фондов, бюджетов субъектов Российской Федерации и местных бюджетов. К таким пособиям в соответствии со </w:t>
      </w:r>
      <w:hyperlink r:id="rId45" w:history="1">
        <w:r w:rsidRPr="00D44EA8">
          <w:rPr>
            <w:rFonts w:ascii="Times New Roman" w:eastAsia="Times New Roman" w:hAnsi="Times New Roman" w:cs="Times New Roman"/>
            <w:color w:val="0000FF"/>
            <w:sz w:val="24"/>
            <w:szCs w:val="24"/>
            <w:u w:val="single"/>
            <w:lang w:eastAsia="ru-RU"/>
          </w:rPr>
          <w:t>статьей 3</w:t>
        </w:r>
      </w:hyperlink>
      <w:r w:rsidRPr="00D44EA8">
        <w:rPr>
          <w:rFonts w:ascii="Times New Roman" w:eastAsia="Times New Roman" w:hAnsi="Times New Roman" w:cs="Times New Roman"/>
          <w:sz w:val="24"/>
          <w:szCs w:val="24"/>
          <w:lang w:eastAsia="ru-RU"/>
        </w:rPr>
        <w:t xml:space="preserve"> Федерального закона от 19 мая 1995 г. № 81-ФЗ «О государственных пособиях гражданам, имеющим детей» отнесены, в частности, единовременное пособие при рождении ребенка, ежемесячное пособие по уходу за ребенком, ежемесячное пособие на ребенка и другие.</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 xml:space="preserve">В соответствии с </w:t>
      </w:r>
      <w:hyperlink r:id="rId46" w:history="1">
        <w:r w:rsidRPr="00D44EA8">
          <w:rPr>
            <w:rFonts w:ascii="Times New Roman" w:eastAsia="Times New Roman" w:hAnsi="Times New Roman" w:cs="Times New Roman"/>
            <w:color w:val="0000FF"/>
            <w:sz w:val="24"/>
            <w:szCs w:val="24"/>
            <w:u w:val="single"/>
            <w:lang w:eastAsia="ru-RU"/>
          </w:rPr>
          <w:t>частью 8 статьи 70</w:t>
        </w:r>
      </w:hyperlink>
      <w:r w:rsidRPr="00D44EA8">
        <w:rPr>
          <w:rFonts w:ascii="Times New Roman" w:eastAsia="Times New Roman" w:hAnsi="Times New Roman" w:cs="Times New Roman"/>
          <w:sz w:val="24"/>
          <w:szCs w:val="24"/>
          <w:lang w:eastAsia="ru-RU"/>
        </w:rPr>
        <w:t xml:space="preserve"> Федерального закона от 2 октября 2007 г. № 229-ФЗ «Об исполнительном производстве» не исполнить исполнительный документ или постановление судебного пристава-исполнителя полностью банк или иная кредитная организация может в случае отсутствия на счетах должника денежных средств либо в случае, когда на денежные средства, находящиеся на указанных счетах, наложен арест или когда в порядке, установленном законом</w:t>
      </w:r>
      <w:proofErr w:type="gramEnd"/>
      <w:r w:rsidRPr="00D44EA8">
        <w:rPr>
          <w:rFonts w:ascii="Times New Roman" w:eastAsia="Times New Roman" w:hAnsi="Times New Roman" w:cs="Times New Roman"/>
          <w:sz w:val="24"/>
          <w:szCs w:val="24"/>
          <w:lang w:eastAsia="ru-RU"/>
        </w:rPr>
        <w:t>, приостановлены операции с денежными средствами, либо в иных случаях, предусмотренных федеральным законом. К таким случаям, в частности, относятся случаи невозможности обращения взыскания на определенные виды доходов (</w:t>
      </w:r>
      <w:hyperlink r:id="rId47" w:history="1">
        <w:r w:rsidRPr="00D44EA8">
          <w:rPr>
            <w:rFonts w:ascii="Times New Roman" w:eastAsia="Times New Roman" w:hAnsi="Times New Roman" w:cs="Times New Roman"/>
            <w:color w:val="0000FF"/>
            <w:sz w:val="24"/>
            <w:szCs w:val="24"/>
            <w:u w:val="single"/>
            <w:lang w:eastAsia="ru-RU"/>
          </w:rPr>
          <w:t>часть 1 статьи 101</w:t>
        </w:r>
      </w:hyperlink>
      <w:r w:rsidRPr="00D44EA8">
        <w:rPr>
          <w:rFonts w:ascii="Times New Roman" w:eastAsia="Times New Roman" w:hAnsi="Times New Roman" w:cs="Times New Roman"/>
          <w:sz w:val="24"/>
          <w:szCs w:val="24"/>
          <w:lang w:eastAsia="ru-RU"/>
        </w:rPr>
        <w:t xml:space="preserve"> Федерального закона от 2 октября 2007 г. № 229-ФЗ «Об исполнительном производстве»).</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Таким образом, ОАО «Сбербанк России» при исполнении исполнительного документа, поступившего для исполнения непосредственно от взыскателя, должен был убедиться в назначении денежных средств, находящихся на счете должника, в целях проверки возможности их удержания и перечисления.</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Исходя из источников финансирования и назначения данной выплаты, ее целевого (компенсационного) характера, по смыслу приведенных выше положений закона, на нее распространяется имущественный (исполнительский) иммунитет, предопределяющий применение при обращении взыскания по исполнительным документам названных выше ограничений.</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 xml:space="preserve">Правительство РФ предлагает возобновить проверки водителей </w:t>
      </w:r>
      <w:proofErr w:type="spellStart"/>
      <w:r w:rsidRPr="00D44EA8">
        <w:rPr>
          <w:rFonts w:ascii="Times New Roman" w:eastAsia="Times New Roman" w:hAnsi="Times New Roman" w:cs="Times New Roman"/>
          <w:b/>
          <w:bCs/>
          <w:sz w:val="24"/>
          <w:szCs w:val="24"/>
          <w:lang w:eastAsia="ru-RU"/>
        </w:rPr>
        <w:t>алкотестером</w:t>
      </w:r>
      <w:proofErr w:type="spellEnd"/>
      <w:r w:rsidRPr="00D44EA8">
        <w:rPr>
          <w:rFonts w:ascii="Times New Roman" w:eastAsia="Times New Roman" w:hAnsi="Times New Roman" w:cs="Times New Roman"/>
          <w:b/>
          <w:bCs/>
          <w:sz w:val="24"/>
          <w:szCs w:val="24"/>
          <w:lang w:eastAsia="ru-RU"/>
        </w:rPr>
        <w:t>.</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Данный проект постановления Правительства Российской Федерации «О внесении изменений в Правила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(далее – Проект) подготовлен во исполнение Плана мероприятий, направленных на снижение смертности населения от дорожно-транспортных происшествий</w:t>
      </w:r>
      <w:proofErr w:type="gramEnd"/>
      <w:r w:rsidRPr="00D44EA8">
        <w:rPr>
          <w:rFonts w:ascii="Times New Roman" w:eastAsia="Times New Roman" w:hAnsi="Times New Roman" w:cs="Times New Roman"/>
          <w:sz w:val="24"/>
          <w:szCs w:val="24"/>
          <w:lang w:eastAsia="ru-RU"/>
        </w:rPr>
        <w:t>, утвержденного Председателем Правительства Российской Федерации Д.А. Медведевым 4 августа 2015 г. № 5063п-П9 .</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Основным предметом нормативного регулирования представленного Проекта является дополнение предусмотренных пунктом 3 названных Правил признаков опьянения еще одним признаком – »показания технических средств индикации на наличие алкоголя в </w:t>
      </w:r>
      <w:r w:rsidRPr="00D44EA8">
        <w:rPr>
          <w:rFonts w:ascii="Times New Roman" w:eastAsia="Times New Roman" w:hAnsi="Times New Roman" w:cs="Times New Roman"/>
          <w:sz w:val="24"/>
          <w:szCs w:val="24"/>
          <w:lang w:eastAsia="ru-RU"/>
        </w:rPr>
        <w:lastRenderedPageBreak/>
        <w:t>выдыхаемом воздухе о наличии абсолютного этилового спирта в выдыхаемом воздухе, применяемых в соответствии с инструкциями о порядке применения этих средств »</w:t>
      </w:r>
      <w:proofErr w:type="gramStart"/>
      <w:r w:rsidRPr="00D44EA8">
        <w:rPr>
          <w:rFonts w:ascii="Times New Roman" w:eastAsia="Times New Roman" w:hAnsi="Times New Roman" w:cs="Times New Roman"/>
          <w:sz w:val="24"/>
          <w:szCs w:val="24"/>
          <w:lang w:eastAsia="ru-RU"/>
        </w:rPr>
        <w:t xml:space="preserve"> ,</w:t>
      </w:r>
      <w:proofErr w:type="gramEnd"/>
      <w:r w:rsidRPr="00D44EA8">
        <w:rPr>
          <w:rFonts w:ascii="Times New Roman" w:eastAsia="Times New Roman" w:hAnsi="Times New Roman" w:cs="Times New Roman"/>
          <w:sz w:val="24"/>
          <w:szCs w:val="24"/>
          <w:lang w:eastAsia="ru-RU"/>
        </w:rPr>
        <w:t xml:space="preserve"> который будет являться достаточным основанием полагать, что водитель транспортного средства находится в состоянии опьянения и, как следствие, основанием для последующей процедуры проведения сотрудником полиции освидетельствования на состояние алкогольного опьянения с использованием технических средств измерения, обеспечивающих запись результатов исследования на бумажном носителе.</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Введение данного признака позволит сотрудникам полиции осуществлять первичную проверку на наличие или отсутствие у водителей транспортных сре</w:t>
      </w:r>
      <w:proofErr w:type="gramStart"/>
      <w:r w:rsidRPr="00D44EA8">
        <w:rPr>
          <w:rFonts w:ascii="Times New Roman" w:eastAsia="Times New Roman" w:hAnsi="Times New Roman" w:cs="Times New Roman"/>
          <w:sz w:val="24"/>
          <w:szCs w:val="24"/>
          <w:lang w:eastAsia="ru-RU"/>
        </w:rPr>
        <w:t>дств в в</w:t>
      </w:r>
      <w:proofErr w:type="gramEnd"/>
      <w:r w:rsidRPr="00D44EA8">
        <w:rPr>
          <w:rFonts w:ascii="Times New Roman" w:eastAsia="Times New Roman" w:hAnsi="Times New Roman" w:cs="Times New Roman"/>
          <w:sz w:val="24"/>
          <w:szCs w:val="24"/>
          <w:lang w:eastAsia="ru-RU"/>
        </w:rPr>
        <w:t>ыдыхаемом воздухе паров этанола путем его анализа, проведенного с использованием технических средств индикации для определения алкоголя в организме человека (далее – «технические средства индикации»), без установления количественного показателя употребления алкоголя.</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Данные технические средства индикации позволят выявлять водителей, управляющих транспортными средствами в состоянии опьянения, в случаях неочевидного наличия у них признаков опьянения, перечисленных в пункте 3 указанных Правил.</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Кроме этого, применение таких технических средств </w:t>
      </w:r>
      <w:proofErr w:type="spellStart"/>
      <w:r w:rsidRPr="00D44EA8">
        <w:rPr>
          <w:rFonts w:ascii="Times New Roman" w:eastAsia="Times New Roman" w:hAnsi="Times New Roman" w:cs="Times New Roman"/>
          <w:sz w:val="24"/>
          <w:szCs w:val="24"/>
          <w:lang w:eastAsia="ru-RU"/>
        </w:rPr>
        <w:t>индикациипозволит</w:t>
      </w:r>
      <w:proofErr w:type="spellEnd"/>
      <w:r w:rsidRPr="00D44EA8">
        <w:rPr>
          <w:rFonts w:ascii="Times New Roman" w:eastAsia="Times New Roman" w:hAnsi="Times New Roman" w:cs="Times New Roman"/>
          <w:sz w:val="24"/>
          <w:szCs w:val="24"/>
          <w:lang w:eastAsia="ru-RU"/>
        </w:rPr>
        <w:t xml:space="preserve"> исключить субъективный подход сотрудников полиции в оценке состояния водителей, что будет способствовать соблюдению прав и законных интересов участников дорожного движения </w:t>
      </w:r>
      <w:proofErr w:type="spellStart"/>
      <w:r w:rsidRPr="00D44EA8">
        <w:rPr>
          <w:rFonts w:ascii="Times New Roman" w:eastAsia="Times New Roman" w:hAnsi="Times New Roman" w:cs="Times New Roman"/>
          <w:sz w:val="24"/>
          <w:szCs w:val="24"/>
          <w:lang w:eastAsia="ru-RU"/>
        </w:rPr>
        <w:t>иснижению</w:t>
      </w:r>
      <w:proofErr w:type="spellEnd"/>
      <w:r w:rsidRPr="00D44EA8">
        <w:rPr>
          <w:rFonts w:ascii="Times New Roman" w:eastAsia="Times New Roman" w:hAnsi="Times New Roman" w:cs="Times New Roman"/>
          <w:sz w:val="24"/>
          <w:szCs w:val="24"/>
          <w:lang w:eastAsia="ru-RU"/>
        </w:rPr>
        <w:t xml:space="preserve"> при этом числа конфликтных ситуаций, а также исключить процедуры освидетельствования на состояние опьянения с использованием технических средств измерения.</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Это позволит проверить большее число водителей на наличие у них признаков состояния опьянения не только при проведении целевых профилактических мероприятий, но и в ходе выполнения повседневных задач при исполнении сотрудниками полиции государственной функции по контролю и надзору за соблюдением требований в области обеспечения безопасности дорожного движения. </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 xml:space="preserve">С 2017 года об оформлении ДТП по </w:t>
      </w:r>
      <w:proofErr w:type="spellStart"/>
      <w:r w:rsidRPr="00D44EA8">
        <w:rPr>
          <w:rFonts w:ascii="Times New Roman" w:eastAsia="Times New Roman" w:hAnsi="Times New Roman" w:cs="Times New Roman"/>
          <w:b/>
          <w:bCs/>
          <w:sz w:val="24"/>
          <w:szCs w:val="24"/>
          <w:lang w:eastAsia="ru-RU"/>
        </w:rPr>
        <w:t>европротоколу</w:t>
      </w:r>
      <w:proofErr w:type="spellEnd"/>
      <w:r w:rsidRPr="00D44EA8">
        <w:rPr>
          <w:rFonts w:ascii="Times New Roman" w:eastAsia="Times New Roman" w:hAnsi="Times New Roman" w:cs="Times New Roman"/>
          <w:b/>
          <w:bCs/>
          <w:sz w:val="24"/>
          <w:szCs w:val="24"/>
          <w:lang w:eastAsia="ru-RU"/>
        </w:rPr>
        <w:t xml:space="preserve"> нужно сообщать нажатием экстренной кнопки.</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Для эффективного развития системы упрощенного оформления документов о дорожно-транспортном происшествии без участия сотрудников полиции, не допуская при этом роста мошенничества в страховании, необходимо обеспечить функционирование системы, позволяющей страховщику в автоматическом режиме получать информацию о дорожно-транспортном происшествии, включая сведения о скорости и ускорении транспортного средства в момент дорожно-транспортного происшествия.</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Проект постановления предусматривает внесение изменений в Правила предоставления информации о ДТП и Требования, уточняющих ряд технический вопросов, связанных с уточнением Требований к оборудованию регистрирующее информацию о дорожно-транспортных происшествиях и передающее ее в соответствующие информационные центры: передача сообщения о транспортном средстве с использованием тонального модема, работающего в сетях подвижной радиотелефонной связи; обеспечение обязательных признаков приоритетности экстренного вызова в сетях подвижной радиотелефонной связи; обеспечение сохранения в энергонезависимой памяти </w:t>
      </w:r>
      <w:proofErr w:type="spellStart"/>
      <w:r w:rsidRPr="00D44EA8">
        <w:rPr>
          <w:rFonts w:ascii="Times New Roman" w:eastAsia="Times New Roman" w:hAnsi="Times New Roman" w:cs="Times New Roman"/>
          <w:sz w:val="24"/>
          <w:szCs w:val="24"/>
          <w:lang w:eastAsia="ru-RU"/>
        </w:rPr>
        <w:t>непереданной</w:t>
      </w:r>
      <w:proofErr w:type="spellEnd"/>
      <w:r w:rsidRPr="00D44EA8">
        <w:rPr>
          <w:rFonts w:ascii="Times New Roman" w:eastAsia="Times New Roman" w:hAnsi="Times New Roman" w:cs="Times New Roman"/>
          <w:sz w:val="24"/>
          <w:szCs w:val="24"/>
          <w:lang w:eastAsia="ru-RU"/>
        </w:rPr>
        <w:t xml:space="preserve"> информации, при невозможности ее передачи посредством использования сетей подвижной радиотелефонной связи; обеспечение автоматического приема входящих </w:t>
      </w:r>
      <w:r w:rsidRPr="00D44EA8">
        <w:rPr>
          <w:rFonts w:ascii="Times New Roman" w:eastAsia="Times New Roman" w:hAnsi="Times New Roman" w:cs="Times New Roman"/>
          <w:sz w:val="24"/>
          <w:szCs w:val="24"/>
          <w:lang w:eastAsia="ru-RU"/>
        </w:rPr>
        <w:lastRenderedPageBreak/>
        <w:t>телефонных вызовов в течение не менее 20 минут после завершения экстренного вызова; обеспечение возможности работы с внешними дополнительными устройствами (включая устройства, предназначенные для определения события дорожно-транспортного происшествия), подключаемыми посредством стандартизованного разъема и стандартизованного протокола передачи данных и другие.</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Согласно данному проекту Федерального закона планируется, что потерпевший в дорожно-транспортном происшествии может инициировать передачу от технического средства контроля, обеспечивающего некорректируемую регистрацию данных, зафиксированных с применением средств навигации, функционирующих с использованием технологий системы ГЛОНАСС или ГЛОНАСС совместно с иными глобальными спутниковыми навигационными системами даты, времени, координат местоположения, значений скорости и ускорения транспортного средства по трем осям (боковой, продольной и вертикальной), которое</w:t>
      </w:r>
      <w:proofErr w:type="gramEnd"/>
      <w:r w:rsidRPr="00D44EA8">
        <w:rPr>
          <w:rFonts w:ascii="Times New Roman" w:eastAsia="Times New Roman" w:hAnsi="Times New Roman" w:cs="Times New Roman"/>
          <w:sz w:val="24"/>
          <w:szCs w:val="24"/>
          <w:lang w:eastAsia="ru-RU"/>
        </w:rPr>
        <w:t xml:space="preserve"> имело место во время дорожно-транспортного происшествия, путем нажатия на кнопку вызова экстренных оперативных служб. Планируемый срок вступления закона в силу – апрель 2016 года.</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Информация о том, что физическое лицо не является индивидуальным предпринимателем, может быть предоставлена заинтересованному лицу в виде ответа на обращение</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 частности ФНС России сообщает, что исходя из положений пункта 1 статьи 7 Федерального закона от 8 августа 2001 года N 129-ФЗ «О государственной регистрации юридических лиц и индивидуальных предпринимателей» предоставление сведений из Единого государственного реестра индивидуальных предпринимателей (далее - ЕГРИП) о конкретном индивидуальном предпринимателе на бумажном носителе осуществляется за плату. При этом предусмотрено, что содержащиеся в ЕГРИП сведения о конкретном индивидуальном предпринимателе в форме электронного документа предоставляются бесплатно.</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Возможность получения выписки из ЕГРИП в форме электронного документа реализована на сайте ФНС России в сервисе «Предоставление сведений из ЕГРЮЛ/ЕГРИП о конкретном юридическом лице/индивидуальном предпринимателе в форме электронного документа».</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Поскольку в настоящее время ФНС России прорабатывается вопрос о реализации в вышеназванном сервисе возможности получения в форме электронного документа информации о том, что гражданин не является индивидуальным предпринимателем, до реализации возможности получения информации об отсутствии сведений о физическом лице в ЕГРИП в форме электронного документа такая информация может быть предоставлена заинтересованному лицу в виде ответа на обращение.</w:t>
      </w:r>
      <w:proofErr w:type="gramEnd"/>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При этом в ответе налогового органа указывается, что предоставление информации о том, что физическое лицо не является индивидуальным предпринимателем, в виде справки об отсутствии запрашиваемой информации на бумажном носителе предоставляется за плату в размере, установленном Постановлением Правительства РФ от 19 мая 2014 года N 462 «О размере платы за предоставление содержащихся в Едином государственном реестре юридических лиц и Едином государственном</w:t>
      </w:r>
      <w:proofErr w:type="gramEnd"/>
      <w:r w:rsidRPr="00D44EA8">
        <w:rPr>
          <w:rFonts w:ascii="Times New Roman" w:eastAsia="Times New Roman" w:hAnsi="Times New Roman" w:cs="Times New Roman"/>
          <w:sz w:val="24"/>
          <w:szCs w:val="24"/>
          <w:lang w:eastAsia="ru-RU"/>
        </w:rPr>
        <w:t xml:space="preserve"> реестре индивидуальных предпринимателей сведений и документов и признании </w:t>
      </w:r>
      <w:proofErr w:type="gramStart"/>
      <w:r w:rsidRPr="00D44EA8">
        <w:rPr>
          <w:rFonts w:ascii="Times New Roman" w:eastAsia="Times New Roman" w:hAnsi="Times New Roman" w:cs="Times New Roman"/>
          <w:sz w:val="24"/>
          <w:szCs w:val="24"/>
          <w:lang w:eastAsia="ru-RU"/>
        </w:rPr>
        <w:t>утратившими</w:t>
      </w:r>
      <w:proofErr w:type="gramEnd"/>
      <w:r w:rsidRPr="00D44EA8">
        <w:rPr>
          <w:rFonts w:ascii="Times New Roman" w:eastAsia="Times New Roman" w:hAnsi="Times New Roman" w:cs="Times New Roman"/>
          <w:sz w:val="24"/>
          <w:szCs w:val="24"/>
          <w:lang w:eastAsia="ru-RU"/>
        </w:rPr>
        <w:t xml:space="preserve"> силу некоторых актов Правительства Российской Федерации». </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Срок предоставления указанной информации в соответствии с Федеральным законом от 2 мая 2006 года N 59-ФЗ «О порядке рассмотрения обращений граждан Российской Федерации» не должен превышать 5 дней со дня поступления соответствующего обращения.</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К вопросу о применении нового земельного законодательства.</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Минэкономразвития России разъясняет, что согласование местоположения границ земельного участка, находящегося в государственной или муниципальной собственности и предоставленного по договору аренды на срок более 5 лет, проводится и с собственником, и с арендатором такого земельного участка</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Такой вывод Минэкономразвития России сделало в своем письме, по результатам рассмотрения обращения.</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Указано, что согласование местоположения границ проводится с лицами, обладающими смежными земельными участками на праве: </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собственности;</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пожизненного наследуемого владения;</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постоянного (бессрочного) пользования;</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5 лет).</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Разъяснено, что решение об отказе в осуществлении государственного кадастрового учета может быть обжаловано в судебном порядке заявителем или его представителем, а также кадастровым инженером, подготовившим межевой план, технический план, акт обследования, представленные для осуществления кадастрового учета.</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Запрещено приобретать оружие гражданам, имеющим снятую или погашенную судимость за тяжкое или особо тяжкое преступление с его применением.</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Внесены поправки в Закон об оружии, в</w:t>
      </w:r>
      <w:r w:rsidRPr="00D44EA8">
        <w:rPr>
          <w:rFonts w:ascii="Times New Roman" w:eastAsia="Times New Roman" w:hAnsi="Times New Roman" w:cs="Times New Roman"/>
          <w:b/>
          <w:bCs/>
          <w:sz w:val="24"/>
          <w:szCs w:val="24"/>
          <w:lang w:eastAsia="ru-RU"/>
        </w:rPr>
        <w:t xml:space="preserve"> частности</w:t>
      </w:r>
      <w:r w:rsidRPr="00D44EA8">
        <w:rPr>
          <w:rFonts w:ascii="Times New Roman" w:eastAsia="Times New Roman" w:hAnsi="Times New Roman" w:cs="Times New Roman"/>
          <w:sz w:val="24"/>
          <w:szCs w:val="24"/>
          <w:lang w:eastAsia="ru-RU"/>
        </w:rPr>
        <w:t xml:space="preserve"> </w:t>
      </w:r>
      <w:hyperlink r:id="rId48" w:tgtFrame="_blank" w:tooltip="Внешняя ссылка будет открыта в новом окне" w:history="1">
        <w:r w:rsidRPr="00D44EA8">
          <w:rPr>
            <w:rFonts w:ascii="Times New Roman" w:eastAsia="Times New Roman" w:hAnsi="Times New Roman" w:cs="Times New Roman"/>
            <w:color w:val="0000FF"/>
            <w:sz w:val="24"/>
            <w:szCs w:val="24"/>
            <w:u w:val="single"/>
            <w:lang w:eastAsia="ru-RU"/>
          </w:rPr>
          <w:t>Федеральным законом от 2 апреля 2014 г. N 63-ФЗ «О внесении изменений в статью 13 Федерального закона «Об оружии»</w:t>
        </w:r>
      </w:hyperlink>
      <w:r w:rsidRPr="00D44EA8">
        <w:rPr>
          <w:rFonts w:ascii="Times New Roman" w:eastAsia="Times New Roman" w:hAnsi="Times New Roman" w:cs="Times New Roman"/>
          <w:sz w:val="24"/>
          <w:szCs w:val="24"/>
          <w:lang w:eastAsia="ru-RU"/>
        </w:rPr>
        <w:t xml:space="preserve"> </w:t>
      </w:r>
      <w:r w:rsidRPr="00D44EA8">
        <w:rPr>
          <w:rFonts w:ascii="Times New Roman" w:eastAsia="Times New Roman" w:hAnsi="Times New Roman" w:cs="Times New Roman"/>
          <w:b/>
          <w:bCs/>
          <w:sz w:val="24"/>
          <w:szCs w:val="24"/>
          <w:lang w:eastAsia="ru-RU"/>
        </w:rPr>
        <w:t>и</w:t>
      </w:r>
      <w:r w:rsidRPr="00D44EA8">
        <w:rPr>
          <w:rFonts w:ascii="Times New Roman" w:eastAsia="Times New Roman" w:hAnsi="Times New Roman" w:cs="Times New Roman"/>
          <w:sz w:val="24"/>
          <w:szCs w:val="24"/>
          <w:lang w:eastAsia="ru-RU"/>
        </w:rPr>
        <w:t>сключена норма, согласно которой граждане не могут приобретать охотничье и спортивное огнестрельное оружие с нарезным стволом, если они совершили правонарушения, связанные с нарушением правил охоты, производства оружия, торговли им, его продажи, передачи, приобретения</w:t>
      </w:r>
      <w:proofErr w:type="gramEnd"/>
      <w:r w:rsidRPr="00D44EA8">
        <w:rPr>
          <w:rFonts w:ascii="Times New Roman" w:eastAsia="Times New Roman" w:hAnsi="Times New Roman" w:cs="Times New Roman"/>
          <w:sz w:val="24"/>
          <w:szCs w:val="24"/>
          <w:lang w:eastAsia="ru-RU"/>
        </w:rPr>
        <w:t>, коллекционирования или экспонирования, учета, хранения, ношения, перевозки, транспортирования и применения.</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Напомним, что эту норму признали неконституционной в той мере, в какой она позволяет считать запрет на приобретение охотничьего огнестрельного оружия с нарезным стволом бессрочным (вне зависимости от степени общественной опасности и тяжести совершенного правонарушения, а также срока, в течение которого лицо считается подвергнутым административному или уголовному наказанию). </w:t>
      </w:r>
      <w:r w:rsidRPr="00D44EA8">
        <w:rPr>
          <w:rFonts w:ascii="Times New Roman" w:eastAsia="Times New Roman" w:hAnsi="Times New Roman" w:cs="Times New Roman"/>
          <w:sz w:val="24"/>
          <w:szCs w:val="24"/>
          <w:lang w:eastAsia="ru-RU"/>
        </w:rPr>
        <w:br/>
        <w:t xml:space="preserve">Перечень видов спорта, занятие которыми дает право на приобретение спортивного огнестрельного оружия с нарезным стволом, устанавливается из числа олимпийских видов спорта. </w:t>
      </w:r>
      <w:r w:rsidRPr="00D44EA8">
        <w:rPr>
          <w:rFonts w:ascii="Times New Roman" w:eastAsia="Times New Roman" w:hAnsi="Times New Roman" w:cs="Times New Roman"/>
          <w:sz w:val="24"/>
          <w:szCs w:val="24"/>
          <w:lang w:eastAsia="ru-RU"/>
        </w:rPr>
        <w:br/>
      </w:r>
      <w:r w:rsidRPr="00D44EA8">
        <w:rPr>
          <w:rFonts w:ascii="Times New Roman" w:eastAsia="Times New Roman" w:hAnsi="Times New Roman" w:cs="Times New Roman"/>
          <w:sz w:val="24"/>
          <w:szCs w:val="24"/>
          <w:lang w:eastAsia="ru-RU"/>
        </w:rPr>
        <w:lastRenderedPageBreak/>
        <w:t xml:space="preserve">Лицензия на приобретение оружия не выдается также гражданам, имеющим снятую или погашенную судимость за тяжкое или особо тяжкое преступление с применением оружия. </w:t>
      </w:r>
      <w:proofErr w:type="gramStart"/>
      <w:r w:rsidRPr="00D44EA8">
        <w:rPr>
          <w:rFonts w:ascii="Times New Roman" w:eastAsia="Times New Roman" w:hAnsi="Times New Roman" w:cs="Times New Roman"/>
          <w:sz w:val="24"/>
          <w:szCs w:val="24"/>
          <w:lang w:eastAsia="ru-RU"/>
        </w:rPr>
        <w:t xml:space="preserve">Кроме того, такая лицензия не выдается в т. ч. лицам, совершившим повторно в течение года административное правонарушение, посягающее на общественные порядок и безопасность или установленный порядок управления, либо административное правонарушение в области незаконного оборота и потребления без назначения врача наркотических средств, психотропных веществ. </w:t>
      </w:r>
      <w:proofErr w:type="gramEnd"/>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 этот перечень включено административное правонарушение, связанное с нарушением правил охоты. В подобных случаях лицензия не выдается до окончания срока, в течение которого лицо считается подвергнутым административному наказанию.</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Штрафы за порчу земель значительно увеличены.</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 связи с принятием </w:t>
      </w:r>
      <w:hyperlink r:id="rId49" w:tgtFrame="_blank" w:tooltip="Внешняя ссылка будет открыта в новом окне" w:history="1">
        <w:r w:rsidRPr="00D44EA8">
          <w:rPr>
            <w:rFonts w:ascii="Times New Roman" w:eastAsia="Times New Roman" w:hAnsi="Times New Roman" w:cs="Times New Roman"/>
            <w:color w:val="0000FF"/>
            <w:sz w:val="24"/>
            <w:szCs w:val="24"/>
            <w:u w:val="single"/>
            <w:lang w:eastAsia="ru-RU"/>
          </w:rPr>
          <w:t>Федерального закона от 2 апреля 2014 г. N 61-ФЗ «О внесении изменений в статью 8.6 Кодекса Российской Федерации об административных правонарушениях»</w:t>
        </w:r>
      </w:hyperlink>
      <w:r w:rsidRPr="00D44EA8">
        <w:rPr>
          <w:rFonts w:ascii="Times New Roman" w:eastAsia="Times New Roman" w:hAnsi="Times New Roman" w:cs="Times New Roman"/>
          <w:sz w:val="24"/>
          <w:szCs w:val="24"/>
          <w:lang w:eastAsia="ru-RU"/>
        </w:rPr>
        <w:t xml:space="preserve"> возросли административные штрафы за порчу земель.</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 последнее время число таких правонарушений растет. Порча плодородного слоя почвы происходит, в частности, в результате насыпки поверх него другого грунта, залива бетоном или асфальтом, заготовки древесины, проезда тяжелого транспорта, проведения строительных работ, добычи полезных ископаемых, загрязнения отходами.</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Ранее штраф за уничтожение плодородного слоя почвы, а также за порчу земель из-за неправильного обращения с опасными веществами и отходами составлял для граждан 1,5-2 тыс. руб., должностных лиц и ИП - 3-4 тыс. руб., организаций - 30-40 тыс. руб. Штрафы за самовольное снятие или перемещение плодородного слоя почвы - и того меньше.</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Теперь же согласно поправкам за уничтожение плодородного слоя с граждан взыщут 3-5 тыс. руб., с должностных лиц - 10-30 тыс. руб., с ИП - 20-40 тыс. руб., а с организаций - 40-80 тыс. руб.</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Государство не будет закупать иностранные машины</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Премьер-министр России Дмитрий Медведев 14.07.2014 подписал </w:t>
      </w:r>
      <w:hyperlink r:id="rId50" w:tgtFrame="_blank" w:tooltip="Внешняя ссылка будет открыта в новом окне" w:history="1">
        <w:r w:rsidRPr="00D44EA8">
          <w:rPr>
            <w:rFonts w:ascii="Times New Roman" w:eastAsia="Times New Roman" w:hAnsi="Times New Roman" w:cs="Times New Roman"/>
            <w:color w:val="0000FF"/>
            <w:sz w:val="24"/>
            <w:szCs w:val="24"/>
            <w:u w:val="single"/>
            <w:lang w:eastAsia="ru-RU"/>
          </w:rPr>
          <w:t>постановление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hyperlink>
      <w:r w:rsidRPr="00D44EA8">
        <w:rPr>
          <w:rFonts w:ascii="Times New Roman" w:eastAsia="Times New Roman" w:hAnsi="Times New Roman" w:cs="Times New Roman"/>
          <w:sz w:val="24"/>
          <w:szCs w:val="24"/>
          <w:lang w:eastAsia="ru-RU"/>
        </w:rPr>
        <w:t>.</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По этому постановлению устанавливается запрет на допуск к государственным и муниципальным закупкам отдельных товаров машиностроения, происходящих из иностранных государств.</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 xml:space="preserve">В частности, речь идет о следующих товарах: легковые, грузовые и пожарные автомобили, машины аварийно-технической службы, автоцистерны, бульдозеры, дорожные катки, экскаваторы, автобетононасосы, трамвайные вагоны, троллейбусы, </w:t>
      </w:r>
      <w:proofErr w:type="spellStart"/>
      <w:r w:rsidRPr="00D44EA8">
        <w:rPr>
          <w:rFonts w:ascii="Times New Roman" w:eastAsia="Times New Roman" w:hAnsi="Times New Roman" w:cs="Times New Roman"/>
          <w:sz w:val="24"/>
          <w:szCs w:val="24"/>
          <w:lang w:eastAsia="ru-RU"/>
        </w:rPr>
        <w:t>автолесовозы</w:t>
      </w:r>
      <w:proofErr w:type="spellEnd"/>
      <w:r w:rsidRPr="00D44EA8">
        <w:rPr>
          <w:rFonts w:ascii="Times New Roman" w:eastAsia="Times New Roman" w:hAnsi="Times New Roman" w:cs="Times New Roman"/>
          <w:sz w:val="24"/>
          <w:szCs w:val="24"/>
          <w:lang w:eastAsia="ru-RU"/>
        </w:rPr>
        <w:t>.</w:t>
      </w:r>
      <w:proofErr w:type="gramEnd"/>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Запрет не распространяется на закупки товаров дипломатическими представительствами и консульскими учреждениями России, а также представительствами нашей страны при международных (межгосударственных, межправительственных) организациях для обеспечения их деятельности на территории иностранного государства.</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Постановление вступает в силу со дня его официального опубликования. В отношении трамвайных вагонов оно применяется с 1 января 2015 г.</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Для носителей русского языка введен упрощенный порядок получения гражданства нашей страны.</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С 01.05.2014 вступает в силу </w:t>
      </w:r>
      <w:hyperlink r:id="rId51" w:tgtFrame="_blank" w:tooltip="Внешняя ссылка будет открыта в новом окне" w:history="1">
        <w:r w:rsidRPr="00D44EA8">
          <w:rPr>
            <w:rFonts w:ascii="Times New Roman" w:eastAsia="Times New Roman" w:hAnsi="Times New Roman" w:cs="Times New Roman"/>
            <w:b/>
            <w:bCs/>
            <w:sz w:val="24"/>
            <w:szCs w:val="24"/>
            <w:lang w:eastAsia="ru-RU"/>
          </w:rPr>
          <w:t>Федеральный закон от 20.04.2014 № 71-ФЗ «О внесении изменений в Федеральный закон «О гражданстве Российской Федерации» и отдельные законодательные акты Российской Федерации»</w:t>
        </w:r>
      </w:hyperlink>
      <w:r w:rsidRPr="00D44EA8">
        <w:rPr>
          <w:rFonts w:ascii="Times New Roman" w:eastAsia="Times New Roman" w:hAnsi="Times New Roman" w:cs="Times New Roman"/>
          <w:b/>
          <w:bCs/>
          <w:sz w:val="24"/>
          <w:szCs w:val="24"/>
          <w:lang w:eastAsia="ru-RU"/>
        </w:rPr>
        <w:t>.</w:t>
      </w:r>
      <w:r w:rsidRPr="00D44EA8">
        <w:rPr>
          <w:rFonts w:ascii="Times New Roman" w:eastAsia="Times New Roman" w:hAnsi="Times New Roman" w:cs="Times New Roman"/>
          <w:sz w:val="24"/>
          <w:szCs w:val="24"/>
          <w:lang w:eastAsia="ru-RU"/>
        </w:rPr>
        <w:t xml:space="preserve"> Согласно изменениям в упрощенном порядке россиянами могут стать проживающие в нашей стране иностранцы и апатриды, являющиеся носителями русского языка. Это означает, что они владеют им и регулярно используют его в семейно-бытовой, общественной, культурной и иных сферах. Родственники данных лиц по прямой восходящей линии либо они сами ранее постоянно проживали в России, в т. ч. на территории, относившейся к Российской империи и СССР. </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Решение признать иностранца или апатрида носителем русского языка (отказать в этом) будет принимать специальная комиссия по результатам собеседования. Заявление в нее нужно подать не </w:t>
      </w:r>
      <w:proofErr w:type="gramStart"/>
      <w:r w:rsidRPr="00D44EA8">
        <w:rPr>
          <w:rFonts w:ascii="Times New Roman" w:eastAsia="Times New Roman" w:hAnsi="Times New Roman" w:cs="Times New Roman"/>
          <w:sz w:val="24"/>
          <w:szCs w:val="24"/>
          <w:lang w:eastAsia="ru-RU"/>
        </w:rPr>
        <w:t>позднее</w:t>
      </w:r>
      <w:proofErr w:type="gramEnd"/>
      <w:r w:rsidRPr="00D44EA8">
        <w:rPr>
          <w:rFonts w:ascii="Times New Roman" w:eastAsia="Times New Roman" w:hAnsi="Times New Roman" w:cs="Times New Roman"/>
          <w:sz w:val="24"/>
          <w:szCs w:val="24"/>
          <w:lang w:eastAsia="ru-RU"/>
        </w:rPr>
        <w:t xml:space="preserve"> чем за 3 месяца до истечения срока проживания в нашей стране (за 15 суток до окончания срока временного пребывания). </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Упрощенный порядок применяется при условии отказа от имеющегося зарубежного гражданства. В целях реализации этого требования лицу, признанному носителем русского языка, будет выдаваться уведомление о возможности приема в гражданство Российской Федерации. Оно понадобится для обращения в полномочный орган иностранного государства с соответствующим заявлением об отказе. </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Упрощен порядок въезда указанных лиц в нашу страну и получения вида на жительство. С 6 до 3 месяцев сокращен срок рассмотрения заявлений о приеме в гражданство участников Госпрограммы по оказанию содействия добровольному переселению в Россию соотечественников, проживающих за рубежом.</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Как принимают в детсады?</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12.05.2014 в Минюсте РФ зарегистрирован </w:t>
      </w:r>
      <w:hyperlink r:id="rId52" w:tgtFrame="_blank" w:tooltip="Внешняя ссылка будет открыта в новом окне" w:history="1">
        <w:r w:rsidRPr="00D44EA8">
          <w:rPr>
            <w:rFonts w:ascii="Times New Roman" w:eastAsia="Times New Roman" w:hAnsi="Times New Roman" w:cs="Times New Roman"/>
            <w:color w:val="0000FF"/>
            <w:sz w:val="24"/>
            <w:szCs w:val="24"/>
            <w:u w:val="single"/>
            <w:lang w:eastAsia="ru-RU"/>
          </w:rPr>
          <w:t xml:space="preserve">приказ Министерства образования и науки РФ от 08.04.2014 № 293 «Об утверждении Порядка приема на </w:t>
        </w:r>
        <w:proofErr w:type="gramStart"/>
        <w:r w:rsidRPr="00D44EA8">
          <w:rPr>
            <w:rFonts w:ascii="Times New Roman" w:eastAsia="Times New Roman" w:hAnsi="Times New Roman" w:cs="Times New Roman"/>
            <w:color w:val="0000FF"/>
            <w:sz w:val="24"/>
            <w:szCs w:val="24"/>
            <w:u w:val="single"/>
            <w:lang w:eastAsia="ru-RU"/>
          </w:rPr>
          <w:t>обучение по</w:t>
        </w:r>
        <w:proofErr w:type="gramEnd"/>
        <w:r w:rsidRPr="00D44EA8">
          <w:rPr>
            <w:rFonts w:ascii="Times New Roman" w:eastAsia="Times New Roman" w:hAnsi="Times New Roman" w:cs="Times New Roman"/>
            <w:color w:val="0000FF"/>
            <w:sz w:val="24"/>
            <w:szCs w:val="24"/>
            <w:u w:val="single"/>
            <w:lang w:eastAsia="ru-RU"/>
          </w:rPr>
          <w:t xml:space="preserve"> образовательным программам дошкольного образования»</w:t>
        </w:r>
      </w:hyperlink>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Установлен порядок приема на </w:t>
      </w:r>
      <w:proofErr w:type="gramStart"/>
      <w:r w:rsidRPr="00D44EA8">
        <w:rPr>
          <w:rFonts w:ascii="Times New Roman" w:eastAsia="Times New Roman" w:hAnsi="Times New Roman" w:cs="Times New Roman"/>
          <w:sz w:val="24"/>
          <w:szCs w:val="24"/>
          <w:lang w:eastAsia="ru-RU"/>
        </w:rPr>
        <w:t>обучение по программам</w:t>
      </w:r>
      <w:proofErr w:type="gramEnd"/>
      <w:r w:rsidRPr="00D44EA8">
        <w:rPr>
          <w:rFonts w:ascii="Times New Roman" w:eastAsia="Times New Roman" w:hAnsi="Times New Roman" w:cs="Times New Roman"/>
          <w:sz w:val="24"/>
          <w:szCs w:val="24"/>
          <w:lang w:eastAsia="ru-RU"/>
        </w:rPr>
        <w:t xml:space="preserve"> дошкольного образования. В приеме в государственную или муниципальную образовательную организацию может быть отказано только по причине отсутствия в ней свободных мест. В этом случае родители (законные представители) ребенка для решения вопроса о его устройстве обращаются непосредственно в региональный или местный орган, уполномоченный в сфере образования.</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Детсад обязан ознакомить родителей (законных представителей) со своим уставом, лицензией, с образовательными программами и другими документами, регламентирующими его деятельность, права и обязанности воспитанников. Государственные и муниципальные детсады размещают распорядительный акт органа о закреплении за ними конкретных территорий муниципального района, городского округа (издается не позднее 1 апреля текущего года). Копии этих документов вывешиваются на информационном стенде образовательной организации и на ее официальном сайте. </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 xml:space="preserve">В детсады принимают в течение всего календарного года при наличии свободных мест. Документы о приеме подаются в образовательную организацию, в которую получено направление в рамках реализации государственной и муниципальной услуги по приему заявлений, постановке на учет и зачислению детей в детсады. Заявление о приеме в детсад можно подать лично либо направить по почте с уведомлением о вручении, либо через официальный сайт образовательной организации или Единый портал </w:t>
      </w:r>
      <w:proofErr w:type="spellStart"/>
      <w:r w:rsidRPr="00D44EA8">
        <w:rPr>
          <w:rFonts w:ascii="Times New Roman" w:eastAsia="Times New Roman" w:hAnsi="Times New Roman" w:cs="Times New Roman"/>
          <w:sz w:val="24"/>
          <w:szCs w:val="24"/>
          <w:lang w:eastAsia="ru-RU"/>
        </w:rPr>
        <w:t>госуслуг</w:t>
      </w:r>
      <w:proofErr w:type="spellEnd"/>
      <w:r w:rsidRPr="00D44EA8">
        <w:rPr>
          <w:rFonts w:ascii="Times New Roman" w:eastAsia="Times New Roman" w:hAnsi="Times New Roman" w:cs="Times New Roman"/>
          <w:sz w:val="24"/>
          <w:szCs w:val="24"/>
          <w:lang w:eastAsia="ru-RU"/>
        </w:rPr>
        <w:t xml:space="preserve">. </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Родители (законные представители) предъявляют удостоверение личности и свидетельство о рождении ребенка. При зачислении в детсад по месту жительства или месту пребывания нужно подтвердить «прописку» малыша.</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Родители (законные представители) детей - иностранцев или лиц без гражданства дополнительно представляют документ о праве пребывания в России. Иностранцы и лица без гражданства все документы подают на русском языке или вместе с заверенным в установленном порядке переводом на русский язык.</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Дети с ограниченными возможностями здоровья принимаются на адаптированную программу обучения только с согласия родителей (законных представителей) и на основании рекомендаций </w:t>
      </w:r>
      <w:proofErr w:type="spellStart"/>
      <w:r w:rsidRPr="00D44EA8">
        <w:rPr>
          <w:rFonts w:ascii="Times New Roman" w:eastAsia="Times New Roman" w:hAnsi="Times New Roman" w:cs="Times New Roman"/>
          <w:sz w:val="24"/>
          <w:szCs w:val="24"/>
          <w:lang w:eastAsia="ru-RU"/>
        </w:rPr>
        <w:t>психолого-медико-педагогической</w:t>
      </w:r>
      <w:proofErr w:type="spellEnd"/>
      <w:r w:rsidRPr="00D44EA8">
        <w:rPr>
          <w:rFonts w:ascii="Times New Roman" w:eastAsia="Times New Roman" w:hAnsi="Times New Roman" w:cs="Times New Roman"/>
          <w:sz w:val="24"/>
          <w:szCs w:val="24"/>
          <w:lang w:eastAsia="ru-RU"/>
        </w:rPr>
        <w:t xml:space="preserve"> комиссии.</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Как принимают в первый класс?</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hyperlink r:id="rId53" w:tgtFrame="_blank" w:tooltip="Внешняя ссылка будет открыта в новом окне" w:history="1">
        <w:r w:rsidRPr="00D44EA8">
          <w:rPr>
            <w:rFonts w:ascii="Times New Roman" w:eastAsia="Times New Roman" w:hAnsi="Times New Roman" w:cs="Times New Roman"/>
            <w:color w:val="0000FF"/>
            <w:sz w:val="24"/>
            <w:szCs w:val="24"/>
            <w:u w:val="single"/>
            <w:lang w:eastAsia="ru-RU"/>
          </w:rPr>
          <w:t xml:space="preserve">Приказом Министерства образования и науки РФ от 22.01.2014 № 32 </w:t>
        </w:r>
      </w:hyperlink>
      <w:r w:rsidRPr="00D44EA8">
        <w:rPr>
          <w:rFonts w:ascii="Times New Roman" w:eastAsia="Times New Roman" w:hAnsi="Times New Roman" w:cs="Times New Roman"/>
          <w:sz w:val="24"/>
          <w:szCs w:val="24"/>
          <w:lang w:eastAsia="ru-RU"/>
        </w:rPr>
        <w:t xml:space="preserve">утвержден порядок приема граждан на </w:t>
      </w:r>
      <w:proofErr w:type="gramStart"/>
      <w:r w:rsidRPr="00D44EA8">
        <w:rPr>
          <w:rFonts w:ascii="Times New Roman" w:eastAsia="Times New Roman" w:hAnsi="Times New Roman" w:cs="Times New Roman"/>
          <w:sz w:val="24"/>
          <w:szCs w:val="24"/>
          <w:lang w:eastAsia="ru-RU"/>
        </w:rPr>
        <w:t>обучение по</w:t>
      </w:r>
      <w:proofErr w:type="gramEnd"/>
      <w:r w:rsidRPr="00D44EA8">
        <w:rPr>
          <w:rFonts w:ascii="Times New Roman" w:eastAsia="Times New Roman" w:hAnsi="Times New Roman" w:cs="Times New Roman"/>
          <w:sz w:val="24"/>
          <w:szCs w:val="24"/>
          <w:lang w:eastAsia="ru-RU"/>
        </w:rPr>
        <w:t xml:space="preserve"> образовательным программам начального общего, основного общего и среднего общего образования.</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Так, правила приема в конкретную организацию устанавливаются этой организацией самостоятельно в части, не урегулированной законодательством.</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Правила приема в государственные и муниципальные организации на </w:t>
      </w:r>
      <w:proofErr w:type="gramStart"/>
      <w:r w:rsidRPr="00D44EA8">
        <w:rPr>
          <w:rFonts w:ascii="Times New Roman" w:eastAsia="Times New Roman" w:hAnsi="Times New Roman" w:cs="Times New Roman"/>
          <w:sz w:val="24"/>
          <w:szCs w:val="24"/>
          <w:lang w:eastAsia="ru-RU"/>
        </w:rPr>
        <w:t>обучение</w:t>
      </w:r>
      <w:proofErr w:type="gramEnd"/>
      <w:r w:rsidRPr="00D44EA8">
        <w:rPr>
          <w:rFonts w:ascii="Times New Roman" w:eastAsia="Times New Roman" w:hAnsi="Times New Roman" w:cs="Times New Roman"/>
          <w:sz w:val="24"/>
          <w:szCs w:val="24"/>
          <w:lang w:eastAsia="ru-RU"/>
        </w:rPr>
        <w:t xml:space="preserve"> по основным общеобразовательным программам должны обеспечивать прием граждан, имеющих право на получение образования соответствующего уровня и проживающих на территории, за которой закреплена организация. Распорядительный акт о закреплении образовательных организаций за конкретными территориями муниципального района, городского округа издается не позднее 1 февраля текущего года. </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 случае отсутствия мест родители (законные представители) ребенка для решения вопроса о его устройстве в другую организацию обращаются непосредственно в региональный орган исполнительной власти или орган местного самоуправления, осуществляющий управление в сфере образования.</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Образовательная организация с целью организованного приема граждан в первый класс размещает на информационном стенде, официальном сайте, в СМИ следующую информацию. О количестве мест в первых классах (не позднее 10 календарных дней с момента издания акта о закрепленной территории). О наличии свободных мест для приема детей, не проживающих на закрепленной территории (не позднее 1 июля). </w:t>
      </w:r>
      <w:r w:rsidRPr="00D44EA8">
        <w:rPr>
          <w:rFonts w:ascii="Times New Roman" w:eastAsia="Times New Roman" w:hAnsi="Times New Roman" w:cs="Times New Roman"/>
          <w:sz w:val="24"/>
          <w:szCs w:val="24"/>
          <w:lang w:eastAsia="ru-RU"/>
        </w:rPr>
        <w:br/>
        <w:t>Для приема ребенка в организацию подается личное заявление его родителя (законного представителя). Перечислены документы, которые необходимо предоставить. После регистрации заявления родителям (законным представителям) выдается расписка в получении документов.</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Заявления о приеме в первый класс граждан, проживающих на закрепленной территории, начинают принимать не позже 1 февраля и заканчивают не позднее 30 июня текущего года. В отношении остальных - с 1 июля до момента заполнения свободных мест, но максимум до 5 сентября.</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Распорядительные акты организации о приеме детей на обучение размещаются на ее информационном стенде в день их издания. Порядок приема граждан в общеобразовательные учреждения, установленный в 2012, признан утратившим силу. </w:t>
      </w:r>
      <w:r w:rsidRPr="00D44EA8">
        <w:rPr>
          <w:rFonts w:ascii="Times New Roman" w:eastAsia="Times New Roman" w:hAnsi="Times New Roman" w:cs="Times New Roman"/>
          <w:sz w:val="24"/>
          <w:szCs w:val="24"/>
          <w:lang w:eastAsia="ru-RU"/>
        </w:rPr>
        <w:br/>
        <w:t>Приказ зарегистрирован в Минюсте РФ 02.04.2014 Регистрационный № 31800.</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Каким должно быть рабочее место инвалида?</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 июле 2013 года в Закон о соцзащите инвалидов были внесены изменения. Работодатели обязаны оборудовать специальные рабочие места для трудоустройства данных лиц с учетом нарушенных функций и ограничений их жизнедеятельности.</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hyperlink r:id="rId54" w:tgtFrame="_blank" w:tooltip="Внешняя ссылка будет открыта в новом окне" w:history="1">
        <w:r w:rsidRPr="00D44EA8">
          <w:rPr>
            <w:rFonts w:ascii="Times New Roman" w:eastAsia="Times New Roman" w:hAnsi="Times New Roman" w:cs="Times New Roman"/>
            <w:color w:val="0000FF"/>
            <w:sz w:val="24"/>
            <w:szCs w:val="24"/>
            <w:u w:val="single"/>
            <w:lang w:eastAsia="ru-RU"/>
          </w:rPr>
          <w:t xml:space="preserve">Приказом Министерства труда и социальной защиты РФ от 19.11.2013 </w:t>
        </w:r>
      </w:hyperlink>
      <w:r w:rsidRPr="00D44EA8">
        <w:rPr>
          <w:rFonts w:ascii="Times New Roman" w:eastAsia="Times New Roman" w:hAnsi="Times New Roman" w:cs="Times New Roman"/>
          <w:sz w:val="24"/>
          <w:szCs w:val="24"/>
          <w:lang w:eastAsia="ru-RU"/>
        </w:rPr>
        <w:t>утверждены требования к их оснащению. Оно включает подбор, монтаж и эксплуатацию основного и вспомогательного технологического оборудования, технологической и организационной оснастки, инструментов.</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Предварительно анализируются потребности инвалида в оснащении специального рабочего места. Учитываются в т. ч. характер труда, индивидуальные программы реабилитации. Формируется перечень мероприятий по оснащению. Оборудование покупают, устанавливают и настраивают.</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Предусмотрен ряд специальных требований к оснащению рабочих мест </w:t>
      </w:r>
      <w:proofErr w:type="gramStart"/>
      <w:r w:rsidRPr="00D44EA8">
        <w:rPr>
          <w:rFonts w:ascii="Times New Roman" w:eastAsia="Times New Roman" w:hAnsi="Times New Roman" w:cs="Times New Roman"/>
          <w:sz w:val="24"/>
          <w:szCs w:val="24"/>
          <w:lang w:eastAsia="ru-RU"/>
        </w:rPr>
        <w:t>для</w:t>
      </w:r>
      <w:proofErr w:type="gramEnd"/>
      <w:r w:rsidRPr="00D44EA8">
        <w:rPr>
          <w:rFonts w:ascii="Times New Roman" w:eastAsia="Times New Roman" w:hAnsi="Times New Roman" w:cs="Times New Roman"/>
          <w:sz w:val="24"/>
          <w:szCs w:val="24"/>
          <w:lang w:eastAsia="ru-RU"/>
        </w:rPr>
        <w:t xml:space="preserve"> слабовидящих. Например, им потребуются видео увеличители, лупы. Общее и местное освещение должно позволять беспрепятственно находить свое рабочее место.</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Для инвалидов по зрению - слепых нужны, в частности, </w:t>
      </w:r>
      <w:proofErr w:type="spellStart"/>
      <w:r w:rsidRPr="00D44EA8">
        <w:rPr>
          <w:rFonts w:ascii="Times New Roman" w:eastAsia="Times New Roman" w:hAnsi="Times New Roman" w:cs="Times New Roman"/>
          <w:sz w:val="24"/>
          <w:szCs w:val="24"/>
          <w:lang w:eastAsia="ru-RU"/>
        </w:rPr>
        <w:t>тифлотехнические</w:t>
      </w:r>
      <w:proofErr w:type="spellEnd"/>
      <w:r w:rsidRPr="00D44EA8">
        <w:rPr>
          <w:rFonts w:ascii="Times New Roman" w:eastAsia="Times New Roman" w:hAnsi="Times New Roman" w:cs="Times New Roman"/>
          <w:sz w:val="24"/>
          <w:szCs w:val="24"/>
          <w:lang w:eastAsia="ru-RU"/>
        </w:rPr>
        <w:t xml:space="preserve"> ориентиры и устройства с возможностью использовать крупный рельефно-контрастный шрифт и шрифт Брайля. Необходимы акустические навигационные средства. Потребуются грифели, тетради и блокноты для письма рельефно-точечным шрифтом, звукозаписывающая и звуковоспроизводящая аппаратура. </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Для </w:t>
      </w:r>
      <w:proofErr w:type="gramStart"/>
      <w:r w:rsidRPr="00D44EA8">
        <w:rPr>
          <w:rFonts w:ascii="Times New Roman" w:eastAsia="Times New Roman" w:hAnsi="Times New Roman" w:cs="Times New Roman"/>
          <w:sz w:val="24"/>
          <w:szCs w:val="24"/>
          <w:lang w:eastAsia="ru-RU"/>
        </w:rPr>
        <w:t>слабослышащих</w:t>
      </w:r>
      <w:proofErr w:type="gramEnd"/>
      <w:r w:rsidRPr="00D44EA8">
        <w:rPr>
          <w:rFonts w:ascii="Times New Roman" w:eastAsia="Times New Roman" w:hAnsi="Times New Roman" w:cs="Times New Roman"/>
          <w:sz w:val="24"/>
          <w:szCs w:val="24"/>
          <w:lang w:eastAsia="ru-RU"/>
        </w:rPr>
        <w:t xml:space="preserve"> нужно установить звукоусиливающие средства, телефоны громкоговорящие. </w:t>
      </w:r>
      <w:proofErr w:type="gramStart"/>
      <w:r w:rsidRPr="00D44EA8">
        <w:rPr>
          <w:rFonts w:ascii="Times New Roman" w:eastAsia="Times New Roman" w:hAnsi="Times New Roman" w:cs="Times New Roman"/>
          <w:sz w:val="24"/>
          <w:szCs w:val="24"/>
          <w:lang w:eastAsia="ru-RU"/>
        </w:rPr>
        <w:t>Для глухих - оборудование, преобразующее звуковые сигналы в световые, в текстовую бегущую строку.</w:t>
      </w:r>
      <w:proofErr w:type="gramEnd"/>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Закреплены требования к оснащению рабочих мест для инвалидов с нарушением зрения и слуха (одновременно), опорно-двигательного аппарата, а также для тех, кто передвигается на креслах-колясках. Зарегистрировано в Минюсте РФ 02.04.2014 (</w:t>
      </w:r>
      <w:proofErr w:type="gramStart"/>
      <w:r w:rsidRPr="00D44EA8">
        <w:rPr>
          <w:rFonts w:ascii="Times New Roman" w:eastAsia="Times New Roman" w:hAnsi="Times New Roman" w:cs="Times New Roman"/>
          <w:sz w:val="24"/>
          <w:szCs w:val="24"/>
          <w:lang w:eastAsia="ru-RU"/>
        </w:rPr>
        <w:t>регистрационный</w:t>
      </w:r>
      <w:proofErr w:type="gramEnd"/>
      <w:r w:rsidRPr="00D44EA8">
        <w:rPr>
          <w:rFonts w:ascii="Times New Roman" w:eastAsia="Times New Roman" w:hAnsi="Times New Roman" w:cs="Times New Roman"/>
          <w:sz w:val="24"/>
          <w:szCs w:val="24"/>
          <w:lang w:eastAsia="ru-RU"/>
        </w:rPr>
        <w:t xml:space="preserve"> № 31801).</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Ни на сцене, ни в кино нецензурной брани быть не должно!</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 xml:space="preserve">05.05.2014 на официальном портале правовой информации опубликован </w:t>
      </w:r>
      <w:hyperlink r:id="rId55" w:tgtFrame="_blank" w:tooltip="Внешняя ссылка будет открыта в новом окне" w:history="1">
        <w:r w:rsidRPr="00D44EA8">
          <w:rPr>
            <w:rFonts w:ascii="Times New Roman" w:eastAsia="Times New Roman" w:hAnsi="Times New Roman" w:cs="Times New Roman"/>
            <w:color w:val="0000FF"/>
            <w:sz w:val="24"/>
            <w:szCs w:val="24"/>
            <w:u w:val="single"/>
            <w:lang w:eastAsia="ru-RU"/>
          </w:rPr>
          <w:t>Федеральный закон от 05.05.2014 № 101-ФЗ «О внесении изменений в Федеральный закон «О государственном языке Российской Федерации» и отдельные законодательные акты Российской Федерации в связи с совершенствованием правового регулирования в сфере использования русского языка»</w:t>
        </w:r>
      </w:hyperlink>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 xml:space="preserve">Поправками, в частности, уточняются сферы обязательного использования русского языка. Его применяют в т. ч. в продукции СМИ, при показах фильмов в кинозалах, при публичных исполнениях произведений литературы, искусства, народного творчества посредством проведения театрально-зрелищных, культурно-просветительных, зрелищно-развлекательных мероприятий. </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 указанных сферах, а также в рекламе и иных предусмотренных федеральными законами случаях наряду с русским можно использовать государственные языки республик, входящих в состав России, другие языки ее народов, а в определенных ситуациях - иностранные языки. Что касается нецензурной брани, то ее не должно быть в фильме, признаваемом национальным. </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Установлен запрет на прокат и (или) показ фильма без прокатного удостоверения, устанавливающего в т. ч. способ использования продукта. Исключения - показ по специальному эфирному, кабельному, спутниковому телевидению, а также показ на проводимом в России международном кинофестивале фильма, ввезенного из-за рубежа для данных целей. Прописаны случаи, когда удостоверение не выдается.</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Экземпляры аудиовизуальной продукции и фонограмм на любых видах носителей, печатной продукции (кроме продукции СМИ), содержащие нецензурную брань, допускаются к распространению только в запечатанной упаковке и при наличии текстового предупреждения «содержит нецензурную брань». Порядок размещения последнего установит Правительство РФ.</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Введена административная ответственность за следующие правонарушения.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Прокат и (или) показ фильма без вышеуказанного удостоверения. </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Вопросы, связанные с ОСАГО</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30.01.2015 Верховный Суд Российской Федерации официально опубликовал постановление Пленума от 29.01.2015 № 2 «О применении судами законодательства об обязательном страховании гражданской ответственности владельцев транспортных средств» представив тем самым разъяснения по вопросам применения законодательства об ОСАГО.</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Подготовка разъяснений была обусловлена, в том числе внесением масштабных изменений в сам Закон об ОСАГО, в нормы ГК РФ, в иные акты. Исходя из них, была повышена максимальная сумма страхового возмещения; потерпевшему предоставлена возможность выбора способа возмещения вреда (деньгами или направлением на ремонт). В связи с этим часть разъяснений касается применения такого нового регулирования в зависимости от даты заключения договора по ОСАГО. Подчеркивается, что корректировка Закона об ОСАГО, Правил страхования после заключения договора не влечет изменения положений такого соглашения.</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Исключение - закон прямо предусматривает, что он распространяется на отношения, возникшие из ранее заключенных договоров. Отдельная часть разъяснений посвящена страховой выплате.</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Поясняется, что при причинении вреда потерпевшему возмещению подлежат восстановительные и иные расходы, которые обусловлены наступлением страхового случая и необходимые для реализации потерпевшим права на получение возмещения. Например, это расходы на эвакуацию транспорта с места ДТП, на хранение поврежденной автомашины и т. п.</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Причем подобные расходы оплачиваются страховщиком в пределах соответствующих максимальных сумм возмещения, закрепленных в Законе об ОСАГО. Отмечено, что замена страховой выплаты на восстановительный ремонт допускается по выбору потерпевшего, если только транспорт не погиб полностью.</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К реальному ущербу, возникшему из-за ДТП, наряду со стоимостью ремонта и запчастей относится также утраченная товарная стоимость авто. Причем она должна возмещаться и в том случае, если потерпевший выбирает вместо выплаты направление на ремонт. Приведены правила, </w:t>
      </w:r>
      <w:proofErr w:type="gramStart"/>
      <w:r w:rsidRPr="00D44EA8">
        <w:rPr>
          <w:rFonts w:ascii="Times New Roman" w:eastAsia="Times New Roman" w:hAnsi="Times New Roman" w:cs="Times New Roman"/>
          <w:sz w:val="24"/>
          <w:szCs w:val="24"/>
          <w:lang w:eastAsia="ru-RU"/>
        </w:rPr>
        <w:t>по</w:t>
      </w:r>
      <w:proofErr w:type="gramEnd"/>
      <w:r w:rsidRPr="00D44EA8">
        <w:rPr>
          <w:rFonts w:ascii="Times New Roman" w:eastAsia="Times New Roman" w:hAnsi="Times New Roman" w:cs="Times New Roman"/>
          <w:sz w:val="24"/>
          <w:szCs w:val="24"/>
          <w:lang w:eastAsia="ru-RU"/>
        </w:rPr>
        <w:t xml:space="preserve"> </w:t>
      </w:r>
      <w:proofErr w:type="gramStart"/>
      <w:r w:rsidRPr="00D44EA8">
        <w:rPr>
          <w:rFonts w:ascii="Times New Roman" w:eastAsia="Times New Roman" w:hAnsi="Times New Roman" w:cs="Times New Roman"/>
          <w:sz w:val="24"/>
          <w:szCs w:val="24"/>
          <w:lang w:eastAsia="ru-RU"/>
        </w:rPr>
        <w:t>которыми</w:t>
      </w:r>
      <w:proofErr w:type="gramEnd"/>
      <w:r w:rsidRPr="00D44EA8">
        <w:rPr>
          <w:rFonts w:ascii="Times New Roman" w:eastAsia="Times New Roman" w:hAnsi="Times New Roman" w:cs="Times New Roman"/>
          <w:sz w:val="24"/>
          <w:szCs w:val="24"/>
          <w:lang w:eastAsia="ru-RU"/>
        </w:rPr>
        <w:t xml:space="preserve"> следует применять новые повышенные максимальные размеры страховых выплат, а также поправки по предельной величине износа комплектующих изделий (в зависимости от даты заключения договора). </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Разобраны некоторые моменты, связанные с проведением ремонта. Если потерпевшему возвращаются детали авто, подлежащие замене, размер страховой выплаты уменьшается на их стоимость. Затронуты отдельные вопросы, возникающие при применении упрощенного порядка оформления ДТП. Уделено внимание мерам ответственности страховщика за нарушение сроков выплаты возмещения.</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Какие сведения должен сообщить работодатель, заключивший трудовой договор с бывшим чиновником?</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С 01.02.2015 вступает в силу постановление Правительства Российской Федерации от 21.01.2015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(далее – Постановление).</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Постановлением заново установлен порядок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России.</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Сообщать нужно о заключении трудового или гражданско-правового договора на выполнение в организации в течение месяца работ (оказание организации услуг) стоимостью более 100 тыс. руб. в течение 2 лет после увольнения гражданина со службы.</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Данная информация направляется представителю нанимателя (работодателю) служащего по последнему месту службы в 10-дневный срок </w:t>
      </w:r>
      <w:proofErr w:type="gramStart"/>
      <w:r w:rsidRPr="00D44EA8">
        <w:rPr>
          <w:rFonts w:ascii="Times New Roman" w:eastAsia="Times New Roman" w:hAnsi="Times New Roman" w:cs="Times New Roman"/>
          <w:sz w:val="24"/>
          <w:szCs w:val="24"/>
          <w:lang w:eastAsia="ru-RU"/>
        </w:rPr>
        <w:t>с даты заключения</w:t>
      </w:r>
      <w:proofErr w:type="gramEnd"/>
      <w:r w:rsidRPr="00D44EA8">
        <w:rPr>
          <w:rFonts w:ascii="Times New Roman" w:eastAsia="Times New Roman" w:hAnsi="Times New Roman" w:cs="Times New Roman"/>
          <w:sz w:val="24"/>
          <w:szCs w:val="24"/>
          <w:lang w:eastAsia="ru-RU"/>
        </w:rPr>
        <w:t xml:space="preserve"> договора.</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Приведены требования к содержанию сообщения. Также установлено, что оно оформляется на бланке организации, подписывается ее руководителем или лицом, подписавшим договор. Подпись заверяется печатью организации (кадровой службы). Прежний порядок признан утратившим силу.</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 xml:space="preserve">За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чиновником статьей 19.29 </w:t>
      </w:r>
      <w:proofErr w:type="spellStart"/>
      <w:r w:rsidRPr="00D44EA8">
        <w:rPr>
          <w:rFonts w:ascii="Times New Roman" w:eastAsia="Times New Roman" w:hAnsi="Times New Roman" w:cs="Times New Roman"/>
          <w:sz w:val="24"/>
          <w:szCs w:val="24"/>
          <w:lang w:eastAsia="ru-RU"/>
        </w:rPr>
        <w:t>КоАП</w:t>
      </w:r>
      <w:proofErr w:type="spellEnd"/>
      <w:r w:rsidRPr="00D44EA8">
        <w:rPr>
          <w:rFonts w:ascii="Times New Roman" w:eastAsia="Times New Roman" w:hAnsi="Times New Roman" w:cs="Times New Roman"/>
          <w:sz w:val="24"/>
          <w:szCs w:val="24"/>
          <w:lang w:eastAsia="ru-RU"/>
        </w:rPr>
        <w:t xml:space="preserve"> РФ предусмотрена административная ответственность в виде штрафа на должностных лиц до пятидесяти тысяч рублей, на юридических лиц до пятисот тысяч рублей.</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Госдумой принят закон, разрешающий гражданам РФ иметь два действующих загранпаспорта.</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Федеральным законом от 14.12.2015 № 375-ФЗ «О внесении изменений в статьи 11 и 18 Федерального закона «О порядке выезда из Российской Федерации и въезда в Российскую Федерацию» установлено, что в период срока действия оформленного гражданину РФ загранпаспорта ему может быть оформлен и выдан второй паспорт, содержащий электронный носитель информации, сроком действия на десять лет.</w:t>
      </w:r>
      <w:proofErr w:type="gramEnd"/>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Стоит отметить, что ранее выдача нового </w:t>
      </w:r>
      <w:proofErr w:type="gramStart"/>
      <w:r w:rsidRPr="00D44EA8">
        <w:rPr>
          <w:rFonts w:ascii="Times New Roman" w:eastAsia="Times New Roman" w:hAnsi="Times New Roman" w:cs="Times New Roman"/>
          <w:sz w:val="24"/>
          <w:szCs w:val="24"/>
          <w:lang w:eastAsia="ru-RU"/>
        </w:rPr>
        <w:t>загранпаспорта</w:t>
      </w:r>
      <w:proofErr w:type="gramEnd"/>
      <w:r w:rsidRPr="00D44EA8">
        <w:rPr>
          <w:rFonts w:ascii="Times New Roman" w:eastAsia="Times New Roman" w:hAnsi="Times New Roman" w:cs="Times New Roman"/>
          <w:sz w:val="24"/>
          <w:szCs w:val="24"/>
          <w:lang w:eastAsia="ru-RU"/>
        </w:rPr>
        <w:t xml:space="preserve"> при наличии действующего допускалась лишь в отдельных случаях, по ходатайству организации, направляющей заявителя за пределы территории РФ. Указанный Федеральный закон вступил в силу со дня официального опубликования.</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Утверждена форма заявления, которое автоперевозчики должны будут подавать в уполномоченный орган власти для установления новых и изменения действующих межрегиональных маршрутов регулярных пассажирских перевозок.</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Так, согласно приказу Минтранса России от 10.11.2015 № 333 «Об утверждении формы заявления об установлении или изменении межрегионального маршрута регулярных перевозок», а также положениям нового закона об организации регулярных транспортных перевозок пассажиров, вступающим в силу в январе 2016 года, для установления нового межрегионального маршрута регулярных перевозок, а также для изменения существующего маршрута лицо, планирующее осуществлять по такому маршруту перевозки, должно будет</w:t>
      </w:r>
      <w:proofErr w:type="gramEnd"/>
      <w:r w:rsidRPr="00D44EA8">
        <w:rPr>
          <w:rFonts w:ascii="Times New Roman" w:eastAsia="Times New Roman" w:hAnsi="Times New Roman" w:cs="Times New Roman"/>
          <w:sz w:val="24"/>
          <w:szCs w:val="24"/>
          <w:lang w:eastAsia="ru-RU"/>
        </w:rPr>
        <w:t xml:space="preserve"> обращаться в уполномоченный федеральный орган исполнительной власти с соответствующим письменным заявлением.</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Заявление должно содержать следующие сведения:</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номер и дату выдачи лицензии на осуществление автомобильных пассажирских перевозок;</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наименование (для юридического лица), ФИО (для индивидуального предпринимателя), ИНН, почтовый адрес, контактные телефоны;</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наименование межрегионального маршрута регулярных перевозок в виде населенных пунктов, в границах которых расположены начальный и конечный пункты;</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протяженность маршрута;</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места нахождения остановочных пунктов;</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наименования улиц и автомобильных дорог, по которым предполагается движение транспортных средств между остановочными пунктами;</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 классы транспортных средств и максимальное количество каждого из таких классов, а также их максимальные высота, ширина и полная масса;</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экологические характеристики транспортных средств;</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планируемое расписание для каждого остановочного пункта по межрегиональному маршруту регулярных перевозок.</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Приказом утверждены форма заявления об установлении или изменении межрегионального маршрута регулярных перевозок, форма согласования расписания по такому маршруту, а также рекомендации по заполнению данных форм.</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Увеличен возрастной критерий с 35 до 50 лет в отношении медицинских работников, привлекаемых к работе в сельской местности.</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 xml:space="preserve">Согласно изменениям, которые вносит Федеральный </w:t>
      </w:r>
      <w:hyperlink r:id="rId56" w:history="1">
        <w:r w:rsidRPr="00D44EA8">
          <w:rPr>
            <w:rFonts w:ascii="Times New Roman" w:eastAsia="Times New Roman" w:hAnsi="Times New Roman" w:cs="Times New Roman"/>
            <w:color w:val="0000FF"/>
            <w:sz w:val="24"/>
            <w:szCs w:val="24"/>
            <w:u w:val="single"/>
            <w:lang w:eastAsia="ru-RU"/>
          </w:rPr>
          <w:t>закон</w:t>
        </w:r>
      </w:hyperlink>
      <w:r w:rsidRPr="00D44EA8">
        <w:rPr>
          <w:rFonts w:ascii="Times New Roman" w:eastAsia="Times New Roman" w:hAnsi="Times New Roman" w:cs="Times New Roman"/>
          <w:sz w:val="24"/>
          <w:szCs w:val="24"/>
          <w:lang w:eastAsia="ru-RU"/>
        </w:rPr>
        <w:t xml:space="preserve"> от 14.12.2015 № 374-ФЗ «О внесении изменений в Федеральный закон «Об обязательном медицинском страховании в Российской Федерации» и отдельные законодательные акты Российской Федерации» с 2016 года единовременная компенсационная выплата в размере одного миллиона рублей предусматривается медицинским работникам в возрасте до 50 лет, прибывшим (переехавшим) в 2016 году на работу в сельский населенный пункт, либо рабочий</w:t>
      </w:r>
      <w:proofErr w:type="gramEnd"/>
      <w:r w:rsidRPr="00D44EA8">
        <w:rPr>
          <w:rFonts w:ascii="Times New Roman" w:eastAsia="Times New Roman" w:hAnsi="Times New Roman" w:cs="Times New Roman"/>
          <w:sz w:val="24"/>
          <w:szCs w:val="24"/>
          <w:lang w:eastAsia="ru-RU"/>
        </w:rPr>
        <w:t xml:space="preserve"> поселок, либо поселок городского типа.</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Законом продлевается на 2016 год действующий механизм финансового обеспечения высокотехнологичной медицинской помощи, не включенной в базовую программу обязательного медицинского страхования (далее ОМС), посредством предоставления межбюджетных трансфертов федеральному бюджету из бюджета Федерального Фонда обязательного медицинского страхования.</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Кроме того, в 2016 году предусматривается предоставление межбюджетных трансфертов бюджетам территориальных фондов медицинского страхования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ОМС.</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Установку пандусов и подъемников в многоквартирном доме оплатят сами жильцы.</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Обеспечение доступности к объектам социальной инфраструктуры продолжает оставаться одной из важнейших проблем инвалидов. В рамках Государственной программы «Доступная среда» на 2011-2015 годы проведена большая практическая работа по обеспечению доступности различных объектов социальной инфраструктуры, но в значительной степени </w:t>
      </w:r>
      <w:proofErr w:type="gramStart"/>
      <w:r w:rsidRPr="00D44EA8">
        <w:rPr>
          <w:rFonts w:ascii="Times New Roman" w:eastAsia="Times New Roman" w:hAnsi="Times New Roman" w:cs="Times New Roman"/>
          <w:sz w:val="24"/>
          <w:szCs w:val="24"/>
          <w:lang w:eastAsia="ru-RU"/>
        </w:rPr>
        <w:t>эти усилия не достигают</w:t>
      </w:r>
      <w:proofErr w:type="gramEnd"/>
      <w:r w:rsidRPr="00D44EA8">
        <w:rPr>
          <w:rFonts w:ascii="Times New Roman" w:eastAsia="Times New Roman" w:hAnsi="Times New Roman" w:cs="Times New Roman"/>
          <w:sz w:val="24"/>
          <w:szCs w:val="24"/>
          <w:lang w:eastAsia="ru-RU"/>
        </w:rPr>
        <w:t xml:space="preserve"> желаемого результата, так как многие инвалиды не имеют возможности свободно выходить на улицу и пользоваться создаваемой «</w:t>
      </w:r>
      <w:proofErr w:type="spellStart"/>
      <w:r w:rsidRPr="00D44EA8">
        <w:rPr>
          <w:rFonts w:ascii="Times New Roman" w:eastAsia="Times New Roman" w:hAnsi="Times New Roman" w:cs="Times New Roman"/>
          <w:sz w:val="24"/>
          <w:szCs w:val="24"/>
          <w:lang w:eastAsia="ru-RU"/>
        </w:rPr>
        <w:t>безбарьерной</w:t>
      </w:r>
      <w:proofErr w:type="spellEnd"/>
      <w:r w:rsidRPr="00D44EA8">
        <w:rPr>
          <w:rFonts w:ascii="Times New Roman" w:eastAsia="Times New Roman" w:hAnsi="Times New Roman" w:cs="Times New Roman"/>
          <w:sz w:val="24"/>
          <w:szCs w:val="24"/>
          <w:lang w:eastAsia="ru-RU"/>
        </w:rPr>
        <w:t>» средой. К сожалению, в большинство жилых многоквартирных домов инвалиды не могут свободно перемещаться из квартиры на улицу и обратно, а родители детей-инвалидов, имеющих трудности с передвижением, сталкиваются с большими проблемами с транспортировкой детей.</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Для улучшения доступности жилых помещений используются специальные технические средства (пандусы, подъемники), однако законодательством не определены механизмы, которые обеспечивали бы возможность установки этих приспособлений в многоквартирных домах.</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lastRenderedPageBreak/>
        <w:t>В соответствии со статьей 15 Федерального закона от 24 ноября 1995 года № 181-ФЗ «О социальной защите инвалидов в Российской Федерации» 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создают условия инвалидам (включая инвалидов, использующих кресла-коляски) для беспрепятственного доступа к объектам социальной инфраструктуры (жилым, общественным и производственным зданиям, строениям и сооружениям</w:t>
      </w:r>
      <w:proofErr w:type="gramEnd"/>
      <w:r w:rsidRPr="00D44EA8">
        <w:rPr>
          <w:rFonts w:ascii="Times New Roman" w:eastAsia="Times New Roman" w:hAnsi="Times New Roman" w:cs="Times New Roman"/>
          <w:sz w:val="24"/>
          <w:szCs w:val="24"/>
          <w:lang w:eastAsia="ru-RU"/>
        </w:rPr>
        <w:t xml:space="preserve">, спортивным сооружениям, местам отдыха, культурно-зрелищным и другим учреждениям). </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 Федеральном законе от 30 декабря 2009 года №384-ФЗ «Технический регламент о безопасности зданий и сооружений» указано, что «жилые здания, объекты инженерной, транспортной и социальной инфраструктур должны быть спроектированы и построены таким образом, чтобы обеспечивалась их доступность для инвалидов и других групп населения с ограниченными возможностями передвижения».</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Федеральным законом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части обеспечения доступности внесена поправка в статью 2 Жилищного кодекса Российской Федерации (с вступлением в силу с 1 января 2016 года), по которой «органы государственной власти и органы местного</w:t>
      </w:r>
      <w:proofErr w:type="gramEnd"/>
      <w:r w:rsidRPr="00D44EA8">
        <w:rPr>
          <w:rFonts w:ascii="Times New Roman" w:eastAsia="Times New Roman" w:hAnsi="Times New Roman" w:cs="Times New Roman"/>
          <w:sz w:val="24"/>
          <w:szCs w:val="24"/>
          <w:lang w:eastAsia="ru-RU"/>
        </w:rPr>
        <w:t xml:space="preserve"> самоуправления обеспечивают инвалидам условия для беспрепятственного доступа к общему имуществу в многоквартирных домах». </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Вместе с тем, законодательством не в полной мере определен механизм финансирования мероприятий по приспособлению жилых помещений для нужд инвалидов. </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Например, в части 1 статьи 166 Жилищного кодекса Российской Федерации приведен перечень работ по капитальному ремонту общего имущества в многоквартирном доме, выполнение которых финансируются за счет средств фонда капитального ремонта, Однако в этом перечне нет работ по обеспечению беспрепятственного доступа для инвалидов к общему имуществу и непонятно, как в этом случае должны выполнятся предусмотренные законодательством обязательства по созданию в многоквартирном</w:t>
      </w:r>
      <w:proofErr w:type="gramEnd"/>
      <w:r w:rsidRPr="00D44EA8">
        <w:rPr>
          <w:rFonts w:ascii="Times New Roman" w:eastAsia="Times New Roman" w:hAnsi="Times New Roman" w:cs="Times New Roman"/>
          <w:sz w:val="24"/>
          <w:szCs w:val="24"/>
          <w:lang w:eastAsia="ru-RU"/>
        </w:rPr>
        <w:t xml:space="preserve"> </w:t>
      </w:r>
      <w:proofErr w:type="gramStart"/>
      <w:r w:rsidRPr="00D44EA8">
        <w:rPr>
          <w:rFonts w:ascii="Times New Roman" w:eastAsia="Times New Roman" w:hAnsi="Times New Roman" w:cs="Times New Roman"/>
          <w:sz w:val="24"/>
          <w:szCs w:val="24"/>
          <w:lang w:eastAsia="ru-RU"/>
        </w:rPr>
        <w:t>доме</w:t>
      </w:r>
      <w:proofErr w:type="gramEnd"/>
      <w:r w:rsidRPr="00D44EA8">
        <w:rPr>
          <w:rFonts w:ascii="Times New Roman" w:eastAsia="Times New Roman" w:hAnsi="Times New Roman" w:cs="Times New Roman"/>
          <w:sz w:val="24"/>
          <w:szCs w:val="24"/>
          <w:lang w:eastAsia="ru-RU"/>
        </w:rPr>
        <w:t xml:space="preserve"> «</w:t>
      </w:r>
      <w:proofErr w:type="spellStart"/>
      <w:r w:rsidRPr="00D44EA8">
        <w:rPr>
          <w:rFonts w:ascii="Times New Roman" w:eastAsia="Times New Roman" w:hAnsi="Times New Roman" w:cs="Times New Roman"/>
          <w:sz w:val="24"/>
          <w:szCs w:val="24"/>
          <w:lang w:eastAsia="ru-RU"/>
        </w:rPr>
        <w:t>безбарьерной</w:t>
      </w:r>
      <w:proofErr w:type="spellEnd"/>
      <w:r w:rsidRPr="00D44EA8">
        <w:rPr>
          <w:rFonts w:ascii="Times New Roman" w:eastAsia="Times New Roman" w:hAnsi="Times New Roman" w:cs="Times New Roman"/>
          <w:sz w:val="24"/>
          <w:szCs w:val="24"/>
          <w:lang w:eastAsia="ru-RU"/>
        </w:rPr>
        <w:t>» среды.</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Данный законопроект предусматривает включение в перечень работ в части 1 статьи 166 Жилищного кодекса Российской Федерации обеспечение беспрепятственного доступа для инвалидов и других групп населения с ограниченными возможностями передвижения к общему имуществу. Таким образом, в случае принятии данной поправки после проведения капитального ремонта будут созданы условия для беспрепятственного доступа инвалидов и других граждан с малой мобильностью к общему имуществу в многоквартирных домах. </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Указанный проект Федерального закона поступил в Государственную Думу РФ 01.12.2015 года.</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Расширены полномочия дознавателя.</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 xml:space="preserve">В УПК РФ закрепили дополнительные полномочия дознавателей, так, Федеральным законом от 14.12.2015 № 380-ФЗ «О внесении изменений в Уголовно-процессуальный кодекс Российской Федерации в части наделения дознавателя правом обжалования некоторых решений прокурора по уголовному делу, поступившему с обвинительным актом или обвинительным постановлением» установлено, что дознаватель вправе с </w:t>
      </w:r>
      <w:r w:rsidRPr="00D44EA8">
        <w:rPr>
          <w:rFonts w:ascii="Times New Roman" w:eastAsia="Times New Roman" w:hAnsi="Times New Roman" w:cs="Times New Roman"/>
          <w:sz w:val="24"/>
          <w:szCs w:val="24"/>
          <w:lang w:eastAsia="ru-RU"/>
        </w:rPr>
        <w:lastRenderedPageBreak/>
        <w:t>согласия начальника органа дознания обжаловать некоторые постановления прокурора вышестоящему прокурору.</w:t>
      </w:r>
      <w:proofErr w:type="gramEnd"/>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Это постановления о возвращении уголовного дела дознавателю для производства дополнительного дознания, </w:t>
      </w:r>
      <w:proofErr w:type="spellStart"/>
      <w:r w:rsidRPr="00D44EA8">
        <w:rPr>
          <w:rFonts w:ascii="Times New Roman" w:eastAsia="Times New Roman" w:hAnsi="Times New Roman" w:cs="Times New Roman"/>
          <w:sz w:val="24"/>
          <w:szCs w:val="24"/>
          <w:lang w:eastAsia="ru-RU"/>
        </w:rPr>
        <w:t>пересоставления</w:t>
      </w:r>
      <w:proofErr w:type="spellEnd"/>
      <w:r w:rsidRPr="00D44EA8">
        <w:rPr>
          <w:rFonts w:ascii="Times New Roman" w:eastAsia="Times New Roman" w:hAnsi="Times New Roman" w:cs="Times New Roman"/>
          <w:sz w:val="24"/>
          <w:szCs w:val="24"/>
          <w:lang w:eastAsia="ru-RU"/>
        </w:rPr>
        <w:t xml:space="preserve"> обвинительного акта или обвинительного постановления, о направлении уголовного дела дознавателю для производства дознания в общем порядке.</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Постановление о возвращении для дополнительного дознания либо </w:t>
      </w:r>
      <w:proofErr w:type="spellStart"/>
      <w:r w:rsidRPr="00D44EA8">
        <w:rPr>
          <w:rFonts w:ascii="Times New Roman" w:eastAsia="Times New Roman" w:hAnsi="Times New Roman" w:cs="Times New Roman"/>
          <w:sz w:val="24"/>
          <w:szCs w:val="24"/>
          <w:lang w:eastAsia="ru-RU"/>
        </w:rPr>
        <w:t>пересоставления</w:t>
      </w:r>
      <w:proofErr w:type="spellEnd"/>
      <w:r w:rsidRPr="00D44EA8">
        <w:rPr>
          <w:rFonts w:ascii="Times New Roman" w:eastAsia="Times New Roman" w:hAnsi="Times New Roman" w:cs="Times New Roman"/>
          <w:sz w:val="24"/>
          <w:szCs w:val="24"/>
          <w:lang w:eastAsia="ru-RU"/>
        </w:rPr>
        <w:t xml:space="preserve"> обвинительного акта может быть обжаловано в течение 48 часов, прочие постановления - в течение 24 часов.</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Какие выплаты гражданам не будут индексировать в следующем году?</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До 1 января 2017 г. приостановлена индексация отдельных выплат гражданам. В частности, заморожены оклады федеральных госслужащих, военных и судей, а также материнский (семейный) капитал.</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Кроме того, в 2016 г. не будут индексироваться размеры стипендиального фонда, накопительного взноса на одного участника </w:t>
      </w:r>
      <w:proofErr w:type="spellStart"/>
      <w:r w:rsidRPr="00D44EA8">
        <w:rPr>
          <w:rFonts w:ascii="Times New Roman" w:eastAsia="Times New Roman" w:hAnsi="Times New Roman" w:cs="Times New Roman"/>
          <w:sz w:val="24"/>
          <w:szCs w:val="24"/>
          <w:lang w:eastAsia="ru-RU"/>
        </w:rPr>
        <w:t>накопительно</w:t>
      </w:r>
      <w:proofErr w:type="spellEnd"/>
      <w:r w:rsidRPr="00D44EA8">
        <w:rPr>
          <w:rFonts w:ascii="Times New Roman" w:eastAsia="Times New Roman" w:hAnsi="Times New Roman" w:cs="Times New Roman"/>
          <w:sz w:val="24"/>
          <w:szCs w:val="24"/>
          <w:lang w:eastAsia="ru-RU"/>
        </w:rPr>
        <w:t xml:space="preserve"> - ипотечной системы жилищного обеспечения военнослужащих, ежегодной выплаты почетным донорам России, пособия на погребение.</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Также речь идет о страховых суммах, выплачиваемых в случае гибели или получения увечья военнослужащим, сотрудником ОВД, ГПС, </w:t>
      </w:r>
      <w:proofErr w:type="spellStart"/>
      <w:r w:rsidRPr="00D44EA8">
        <w:rPr>
          <w:rFonts w:ascii="Times New Roman" w:eastAsia="Times New Roman" w:hAnsi="Times New Roman" w:cs="Times New Roman"/>
          <w:sz w:val="24"/>
          <w:szCs w:val="24"/>
          <w:lang w:eastAsia="ru-RU"/>
        </w:rPr>
        <w:t>наркоконтроля</w:t>
      </w:r>
      <w:proofErr w:type="spellEnd"/>
      <w:r w:rsidRPr="00D44EA8">
        <w:rPr>
          <w:rFonts w:ascii="Times New Roman" w:eastAsia="Times New Roman" w:hAnsi="Times New Roman" w:cs="Times New Roman"/>
          <w:sz w:val="24"/>
          <w:szCs w:val="24"/>
          <w:lang w:eastAsia="ru-RU"/>
        </w:rPr>
        <w:t xml:space="preserve"> или УИС, о ежемесячной денежной компенсации инвалидам вследствие </w:t>
      </w:r>
      <w:proofErr w:type="spellStart"/>
      <w:r w:rsidRPr="00D44EA8">
        <w:rPr>
          <w:rFonts w:ascii="Times New Roman" w:eastAsia="Times New Roman" w:hAnsi="Times New Roman" w:cs="Times New Roman"/>
          <w:sz w:val="24"/>
          <w:szCs w:val="24"/>
          <w:lang w:eastAsia="ru-RU"/>
        </w:rPr>
        <w:t>поствакцинального</w:t>
      </w:r>
      <w:proofErr w:type="spellEnd"/>
      <w:r w:rsidRPr="00D44EA8">
        <w:rPr>
          <w:rFonts w:ascii="Times New Roman" w:eastAsia="Times New Roman" w:hAnsi="Times New Roman" w:cs="Times New Roman"/>
          <w:sz w:val="24"/>
          <w:szCs w:val="24"/>
          <w:lang w:eastAsia="ru-RU"/>
        </w:rPr>
        <w:t xml:space="preserve"> осложнения.</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 xml:space="preserve">Что касается детских пособий, выплат чернобыльцам, Героям Советского Союза, Российской Федерации и труда, ветеранам, мер </w:t>
      </w:r>
      <w:proofErr w:type="spellStart"/>
      <w:r w:rsidRPr="00D44EA8">
        <w:rPr>
          <w:rFonts w:ascii="Times New Roman" w:eastAsia="Times New Roman" w:hAnsi="Times New Roman" w:cs="Times New Roman"/>
          <w:sz w:val="24"/>
          <w:szCs w:val="24"/>
          <w:lang w:eastAsia="ru-RU"/>
        </w:rPr>
        <w:t>соцподдержки</w:t>
      </w:r>
      <w:proofErr w:type="spellEnd"/>
      <w:r w:rsidRPr="00D44EA8">
        <w:rPr>
          <w:rFonts w:ascii="Times New Roman" w:eastAsia="Times New Roman" w:hAnsi="Times New Roman" w:cs="Times New Roman"/>
          <w:sz w:val="24"/>
          <w:szCs w:val="24"/>
          <w:lang w:eastAsia="ru-RU"/>
        </w:rPr>
        <w:t xml:space="preserve"> инвалидов, то в 2016 г. их проиндексируют единожды с 1 февраля с учетом фактической инфляции за 2015 г., а также с 1 февраля 2017 г. исходя из фактического индекса роста потребительских цен за 2016 г.</w:t>
      </w:r>
      <w:proofErr w:type="gramEnd"/>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Кроме того, с 1 февраля 2017 г. пересмотрят пособие на погребение, страховые выплаты военнослужащим, сотрудникам ОВД, ГПС, УИС и </w:t>
      </w:r>
      <w:proofErr w:type="spellStart"/>
      <w:r w:rsidRPr="00D44EA8">
        <w:rPr>
          <w:rFonts w:ascii="Times New Roman" w:eastAsia="Times New Roman" w:hAnsi="Times New Roman" w:cs="Times New Roman"/>
          <w:sz w:val="24"/>
          <w:szCs w:val="24"/>
          <w:lang w:eastAsia="ru-RU"/>
        </w:rPr>
        <w:t>наркоконтроля</w:t>
      </w:r>
      <w:proofErr w:type="spellEnd"/>
      <w:r w:rsidRPr="00D44EA8">
        <w:rPr>
          <w:rFonts w:ascii="Times New Roman" w:eastAsia="Times New Roman" w:hAnsi="Times New Roman" w:cs="Times New Roman"/>
          <w:sz w:val="24"/>
          <w:szCs w:val="24"/>
          <w:lang w:eastAsia="ru-RU"/>
        </w:rPr>
        <w:t>, накопительный взнос для жилищного обеспечения военных, стипендиальный фонд.</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Оклады региональных госслужащих также не индексируются в 2016 г., если иное не предусмотрено бюджетом субъекта Федерации.</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Указанные изменения предусмотрены Федеральный закон от 14 декабря 2015 г. № 371-ФЗ «О внесении изменений в Федеральный закон «О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«О приостановлении действия части 11</w:t>
      </w:r>
      <w:proofErr w:type="gramEnd"/>
      <w:r w:rsidRPr="00D44EA8">
        <w:rPr>
          <w:rFonts w:ascii="Times New Roman" w:eastAsia="Times New Roman" w:hAnsi="Times New Roman" w:cs="Times New Roman"/>
          <w:sz w:val="24"/>
          <w:szCs w:val="24"/>
          <w:lang w:eastAsia="ru-RU"/>
        </w:rPr>
        <w:t xml:space="preserve"> статьи 50 Федерального закона «О государственной гражданской службе Российской Федерации» в связи с Федеральным законом «О федеральном бюджете на 2015 год и на плановый период 2016 и 2017 годов», который вступает в силу со дня его официального опубликования.</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Определены меры по реализации амнистии, объявленной в связи с 70-летием Победы в Великой Отечественной войне 1941 - 1945 годов</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Постановлениями Государственной Думы ФС РФ от 24.04.2015 № 6576-6 ГД «Об объявлении Амнистии в связи с 70-летием Победы в Великой Отечественной Войне 1941 – 1945 годов», а также от 24.04.2015 № 6578-6 ГД «О порядке применения постановления ГД ФС РФ «Об объявлении Амнистии в связи с 70-летием Победы в Великой Отечественной Войне 1941 – 1945 годов» установлены органы, на которые возлагается обязанность применения акта</w:t>
      </w:r>
      <w:proofErr w:type="gramEnd"/>
      <w:r w:rsidRPr="00D44EA8">
        <w:rPr>
          <w:rFonts w:ascii="Times New Roman" w:eastAsia="Times New Roman" w:hAnsi="Times New Roman" w:cs="Times New Roman"/>
          <w:sz w:val="24"/>
          <w:szCs w:val="24"/>
          <w:lang w:eastAsia="ru-RU"/>
        </w:rPr>
        <w:t xml:space="preserve"> об амнистии в отношении различных категорий лиц (исправительные учреждения и следственные изоляторы - в отношении осужденных к лишению свободы, органы дознания и предварительного следствия - в отношении подозреваемых и обвиняемых, суды - в отношении лиц, </w:t>
      </w:r>
      <w:proofErr w:type="gramStart"/>
      <w:r w:rsidRPr="00D44EA8">
        <w:rPr>
          <w:rFonts w:ascii="Times New Roman" w:eastAsia="Times New Roman" w:hAnsi="Times New Roman" w:cs="Times New Roman"/>
          <w:sz w:val="24"/>
          <w:szCs w:val="24"/>
          <w:lang w:eastAsia="ru-RU"/>
        </w:rPr>
        <w:t>дела</w:t>
      </w:r>
      <w:proofErr w:type="gramEnd"/>
      <w:r w:rsidRPr="00D44EA8">
        <w:rPr>
          <w:rFonts w:ascii="Times New Roman" w:eastAsia="Times New Roman" w:hAnsi="Times New Roman" w:cs="Times New Roman"/>
          <w:sz w:val="24"/>
          <w:szCs w:val="24"/>
          <w:lang w:eastAsia="ru-RU"/>
        </w:rPr>
        <w:t xml:space="preserve"> о преступлениях которых находятся в производстве этих судов, и т.д.).</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Кроме того, документом предусматриваются особенности применения амнистии. Так, установлено, что решение о применении акта об амнистии принимается в отношении каждого лица индивидуально.</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Лица, подпадающие под действие Постановления об амнистии, не освобождаются от административных наказаний и обязанности возместить вред, причиненный в результате совершенных ими противоправных действий.</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При применении акта об амнистии не учитываются, в частности:</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судимости, снятые или погашенные в установленном законом порядке (лица, у которых снята или погашена судимость, считаются впервые совершившими преступление);</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судимости за преступления, ответственность за которые не предусмотрена Уголовным кодексом РФ;</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судимости за преступления, ранее совершенные по неосторожности, независимо от вида наказания;</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судимости за умышленные преступления, за которые были назначены наказания, не связанные с лишением свободы.</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При применении Постановления об амнистии в отношении лиц, которым срок наказания был ранее сокращен в порядке помилования или в соответствии с актом об амнистии, следует исходить из срока наказания, установленного соответствующими актами. Материалы о применении акта об амнистии к отбывающим наказание осужденным, которым назначены меры медицинского характера в виде лечения от алкоголизма, наркомании или токсикомании, активной формы туберкулеза, венерического заболевания, рассматриваются после завершения указанными заключенными обязательного лечения.</w:t>
      </w:r>
    </w:p>
    <w:p w:rsidR="00D44EA8" w:rsidRPr="00D44EA8" w:rsidRDefault="00D44EA8" w:rsidP="00D44EA8">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Постановление вступило в силу со дня официального опубликования – 24.04.2015.</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Налог на имущество физических лиц</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Налоговый кодекс РФ дополнен новой главой "Налог на имущество физических лиц", предусматривающей переход исчисления налога с кадастровой стоимости имущества (кадастровая стоимость приближена к рыночной стоимости имущества в отличие от инвентаризационной стоимости, с которой в настоящее время исчисляется налог).</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Уплачивать налог будет необходимо в отношении жилых домов и жилых помещений, гаражей (</w:t>
      </w:r>
      <w:proofErr w:type="spellStart"/>
      <w:r w:rsidRPr="00D44EA8">
        <w:rPr>
          <w:rFonts w:ascii="Times New Roman" w:eastAsia="Times New Roman" w:hAnsi="Times New Roman" w:cs="Times New Roman"/>
          <w:sz w:val="24"/>
          <w:szCs w:val="24"/>
          <w:lang w:eastAsia="ru-RU"/>
        </w:rPr>
        <w:t>машино-мест</w:t>
      </w:r>
      <w:proofErr w:type="spellEnd"/>
      <w:r w:rsidRPr="00D44EA8">
        <w:rPr>
          <w:rFonts w:ascii="Times New Roman" w:eastAsia="Times New Roman" w:hAnsi="Times New Roman" w:cs="Times New Roman"/>
          <w:sz w:val="24"/>
          <w:szCs w:val="24"/>
          <w:lang w:eastAsia="ru-RU"/>
        </w:rPr>
        <w:t>), единых недвижимых комплексов, объектов незавершенного строительства, а также иных зданий, строений и сооружений.</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Положениями закона также предусматривается, в частности:</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постепенный </w:t>
      </w:r>
      <w:proofErr w:type="gramStart"/>
      <w:r w:rsidRPr="00D44EA8">
        <w:rPr>
          <w:rFonts w:ascii="Times New Roman" w:eastAsia="Times New Roman" w:hAnsi="Times New Roman" w:cs="Times New Roman"/>
          <w:sz w:val="24"/>
          <w:szCs w:val="24"/>
          <w:lang w:eastAsia="ru-RU"/>
        </w:rPr>
        <w:t>переход</w:t>
      </w:r>
      <w:proofErr w:type="gramEnd"/>
      <w:r w:rsidRPr="00D44EA8">
        <w:rPr>
          <w:rFonts w:ascii="Times New Roman" w:eastAsia="Times New Roman" w:hAnsi="Times New Roman" w:cs="Times New Roman"/>
          <w:sz w:val="24"/>
          <w:szCs w:val="24"/>
          <w:lang w:eastAsia="ru-RU"/>
        </w:rPr>
        <w:t xml:space="preserve"> на исчисление налога исходя из кадастровой стоимости объекта с полной отменой использования инвентаризационной стоимости с 2020 года;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применение налогового вычета - уменьшение кадастровой стоимости общей площади объекта на определенную величину (в отношении квартиры - в размере стоимости 20 кв. м, комнаты - 10 кв. м, жилого дома - 50 </w:t>
      </w:r>
      <w:proofErr w:type="spellStart"/>
      <w:r w:rsidRPr="00D44EA8">
        <w:rPr>
          <w:rFonts w:ascii="Times New Roman" w:eastAsia="Times New Roman" w:hAnsi="Times New Roman" w:cs="Times New Roman"/>
          <w:sz w:val="24"/>
          <w:szCs w:val="24"/>
          <w:lang w:eastAsia="ru-RU"/>
        </w:rPr>
        <w:t>кв</w:t>
      </w:r>
      <w:proofErr w:type="spellEnd"/>
      <w:proofErr w:type="gramStart"/>
      <w:r w:rsidRPr="00D44EA8">
        <w:rPr>
          <w:rFonts w:ascii="Times New Roman" w:eastAsia="Times New Roman" w:hAnsi="Times New Roman" w:cs="Times New Roman"/>
          <w:sz w:val="24"/>
          <w:szCs w:val="24"/>
          <w:lang w:eastAsia="ru-RU"/>
        </w:rPr>
        <w:t xml:space="preserve"> .</w:t>
      </w:r>
      <w:proofErr w:type="gramEnd"/>
      <w:r w:rsidRPr="00D44EA8">
        <w:rPr>
          <w:rFonts w:ascii="Times New Roman" w:eastAsia="Times New Roman" w:hAnsi="Times New Roman" w:cs="Times New Roman"/>
          <w:sz w:val="24"/>
          <w:szCs w:val="24"/>
          <w:lang w:eastAsia="ru-RU"/>
        </w:rPr>
        <w:t xml:space="preserve">м, единого комплекса - 1 </w:t>
      </w:r>
      <w:proofErr w:type="spellStart"/>
      <w:r w:rsidRPr="00D44EA8">
        <w:rPr>
          <w:rFonts w:ascii="Times New Roman" w:eastAsia="Times New Roman" w:hAnsi="Times New Roman" w:cs="Times New Roman"/>
          <w:sz w:val="24"/>
          <w:szCs w:val="24"/>
          <w:lang w:eastAsia="ru-RU"/>
        </w:rPr>
        <w:t>млн</w:t>
      </w:r>
      <w:proofErr w:type="spellEnd"/>
      <w:r w:rsidRPr="00D44EA8">
        <w:rPr>
          <w:rFonts w:ascii="Times New Roman" w:eastAsia="Times New Roman" w:hAnsi="Times New Roman" w:cs="Times New Roman"/>
          <w:sz w:val="24"/>
          <w:szCs w:val="24"/>
          <w:lang w:eastAsia="ru-RU"/>
        </w:rPr>
        <w:t xml:space="preserve"> рублей). Представительным органам власти предоставляется право увеличивать размеры указанных налоговых вычетов;</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применение основной ставки налога в размере 0,1 процента к кадастровой стоимости объекта (2 процента будут применяться в отношении объектов, включенных в перечень, установленный уполномоченным органом исполнительной власти субъекта РФ). Ставка налога, применяемая к инвентаризационной стоимости объектов, скорректированной на коэффициент-дефлятор, поставлена в зависимость от суммарной стоимости объектов (до 300 тыс. рублей, свыше 300 до 500 тыс. рублей и свыше 500 тыс. рублей) и может составлять от 0,1 до 2 процентов;</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смягчение налоговой нагрузки на первые четыре года после введения налога посредством применения ежегодных понижающих коэффициентов, величина которых будет постепенно увеличиваться к концу этого периода;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определение льготных категорий налогоплательщиков и объектов налогообложения.</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Федеральный закон вступил в силу с 1 января 2015 года, но не ранее чем по истечении одного месяца со дня его официального опубликования и не ранее 1-го числа очередного налогового периода по соответствующему налогу, за исключением положений, для которых установлены иные сроки вступления их в силу.</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Начиная с 1 января 2020 года определение налоговой базы по налогу на имущество физических лиц </w:t>
      </w:r>
      <w:proofErr w:type="gramStart"/>
      <w:r w:rsidRPr="00D44EA8">
        <w:rPr>
          <w:rFonts w:ascii="Times New Roman" w:eastAsia="Times New Roman" w:hAnsi="Times New Roman" w:cs="Times New Roman"/>
          <w:sz w:val="24"/>
          <w:szCs w:val="24"/>
          <w:lang w:eastAsia="ru-RU"/>
        </w:rPr>
        <w:t>исходя из инвентаризационной стоимости объектов налогообложения не производится</w:t>
      </w:r>
      <w:proofErr w:type="gramEnd"/>
      <w:r w:rsidRPr="00D44EA8">
        <w:rPr>
          <w:rFonts w:ascii="Times New Roman" w:eastAsia="Times New Roman" w:hAnsi="Times New Roman" w:cs="Times New Roman"/>
          <w:sz w:val="24"/>
          <w:szCs w:val="24"/>
          <w:lang w:eastAsia="ru-RU"/>
        </w:rPr>
        <w:t>.</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СПРАВКА О ДОХОДАХ, РАСХОДАХ, ОБ ИМУЩЕСТВЕ И ОБЯЗАТЕЛЬСТВАХ ИМУЩЕСТВЕННОГО ХАРАКТЕРА В 2015 ГОДУ</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lastRenderedPageBreak/>
        <w:t>С 01.01.2015 года вступил в силу Указ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согласно которому сведения о доходах, расходах, об имуществе и обязательствах имущественного характера государственных служащих и иных лиц представляются по новой форме.</w:t>
      </w:r>
      <w:proofErr w:type="gramEnd"/>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В связи с этим утратили силу положения Указов Президента Российской Федерации, которыми ранее были утверждены соответствующие формы справок (от 18.05.2009 №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 559 «О представлении гражданами, претендующими на замещение должностей федеральной государственной службы, и</w:t>
      </w:r>
      <w:proofErr w:type="gramEnd"/>
      <w:r w:rsidRPr="00D44EA8">
        <w:rPr>
          <w:rFonts w:ascii="Times New Roman" w:eastAsia="Times New Roman" w:hAnsi="Times New Roman" w:cs="Times New Roman"/>
          <w:sz w:val="24"/>
          <w:szCs w:val="24"/>
          <w:lang w:eastAsia="ru-RU"/>
        </w:rPr>
        <w:t xml:space="preserve"> федеральными государственными служащими сведений о доходах, об имуществе и обязательствах имущественного характера»).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Кроме того, изменения внесены в Указ Президента Российской Федерации от 02.04.2013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согласно которым сведения, предусмотренные ст. 3 Федерального закона «О контроле за соответствием расходов лиц, замещающих государственные должности, и иных лиц их доходам», необходимо будет отражать во</w:t>
      </w:r>
      <w:proofErr w:type="gramEnd"/>
      <w:r w:rsidRPr="00D44EA8">
        <w:rPr>
          <w:rFonts w:ascii="Times New Roman" w:eastAsia="Times New Roman" w:hAnsi="Times New Roman" w:cs="Times New Roman"/>
          <w:sz w:val="24"/>
          <w:szCs w:val="24"/>
          <w:lang w:eastAsia="ru-RU"/>
        </w:rPr>
        <w:t xml:space="preserve"> 2 </w:t>
      </w:r>
      <w:proofErr w:type="gramStart"/>
      <w:r w:rsidRPr="00D44EA8">
        <w:rPr>
          <w:rFonts w:ascii="Times New Roman" w:eastAsia="Times New Roman" w:hAnsi="Times New Roman" w:cs="Times New Roman"/>
          <w:sz w:val="24"/>
          <w:szCs w:val="24"/>
          <w:lang w:eastAsia="ru-RU"/>
        </w:rPr>
        <w:t>разделе</w:t>
      </w:r>
      <w:proofErr w:type="gramEnd"/>
      <w:r w:rsidRPr="00D44EA8">
        <w:rPr>
          <w:rFonts w:ascii="Times New Roman" w:eastAsia="Times New Roman" w:hAnsi="Times New Roman" w:cs="Times New Roman"/>
          <w:sz w:val="24"/>
          <w:szCs w:val="24"/>
          <w:lang w:eastAsia="ru-RU"/>
        </w:rPr>
        <w:t xml:space="preserve"> справки о доходах, расходах, об имуществе и обязательствах имущественного характера. Указанный раздел заполняется, если сумма сделки превышает общий доход данного лица и его супруги (супруга) за три последних года, предшествующих совершению сделки. При предоставлении сведений о расходах обязательно указывается вид приобретенного имущества, сумма сделки, источник получения средств, за счет которых приобретено имущество, также указываются наименование и реквизиты документа, являющегося законным основанием для возникновения права собственности. К справке прилагается копия документа. В примечании к Указу отмечено, что если правовые основания для представления указанных сведений отсутствует, этот раздел не заполняется.</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Утвержденная Указом Президента Российской Федерации от 23.06.2014 № 460 форма справки о доходах, расходах, об имуществе и обязательствах имущественного характера расширит перечень предоставляемых сведений. Так, при заполнении справки необходимо будет обязательно указывать серию и номер паспорта, дату его выдачи и выдавшего органа, причем как на лицо, заполняющее справку, так и на его супруга (супругу) и несовершеннолетних детей.</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При предоставлении сведений об имеющемся в собственности недвижимом имуществе указывается не только вид собственности (индивидуальная, долевая, общая), но и основание приобретения (наименование и реквизиты документа, являющегося законным основанием для возникновения права собственности).</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При заполнении раздела 3.2. Транспортные средства при указании об имеющихся в собственности транспортных средствах обязательным будет указание модели транспортного средства и года его изготовления.</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Новеллой является и то, что при заполнении раздела «Сведения о счетах в банках и иных кредитных организациях» необходимо будет указывать общую сумму денежных поступлений на счет за отчетный период, в случаях, если указанная сумма превышает </w:t>
      </w:r>
      <w:r w:rsidRPr="00D44EA8">
        <w:rPr>
          <w:rFonts w:ascii="Times New Roman" w:eastAsia="Times New Roman" w:hAnsi="Times New Roman" w:cs="Times New Roman"/>
          <w:sz w:val="24"/>
          <w:szCs w:val="24"/>
          <w:lang w:eastAsia="ru-RU"/>
        </w:rPr>
        <w:lastRenderedPageBreak/>
        <w:t>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Изменения коснулись и раздела сведений об обязательствах имущественного характера, подраздел «Прочие обязательства» переименован как «Срочные обязательства финансового характера», в котором указываются имеющиеся на отчетную дату срочные обязательства финансового характера на сумму равную или превышающую 500 000 рублей. Обращает внимание и то, что в предыдущей справке в 5 столбце этого подраздела указывалась просто сумма основного обязательства (без суммы процентов), в новой справке законодатель разъяснил, что указывается размер обязательства по состоянию на отчетную дату.</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Таким образом, для внесения достоверных и полных сведений при заполнении новой формы справки о доходах, расходах, об имуществе и обязательствах имущественного характера необходимо внимательно изучить примечания, в которых даны разъяснения по порядку заполнения справки. Тем более</w:t>
      </w:r>
      <w:proofErr w:type="gramStart"/>
      <w:r w:rsidRPr="00D44EA8">
        <w:rPr>
          <w:rFonts w:ascii="Times New Roman" w:eastAsia="Times New Roman" w:hAnsi="Times New Roman" w:cs="Times New Roman"/>
          <w:sz w:val="24"/>
          <w:szCs w:val="24"/>
          <w:lang w:eastAsia="ru-RU"/>
        </w:rPr>
        <w:t>,</w:t>
      </w:r>
      <w:proofErr w:type="gramEnd"/>
      <w:r w:rsidRPr="00D44EA8">
        <w:rPr>
          <w:rFonts w:ascii="Times New Roman" w:eastAsia="Times New Roman" w:hAnsi="Times New Roman" w:cs="Times New Roman"/>
          <w:sz w:val="24"/>
          <w:szCs w:val="24"/>
          <w:lang w:eastAsia="ru-RU"/>
        </w:rPr>
        <w:t xml:space="preserve"> что срок представления государственными служащими корректировочных сведений о доходах и расходах, в соответствии с Указом Президента Российской Федерации от 23 июня 2014 года № 453 «О внесении изменений в некоторые акты Президента Российской Федерации по вопросам противодействия коррупции» сокращен с 3 месяцев до 1 месяца.</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 xml:space="preserve">Прокуратурой </w:t>
      </w:r>
      <w:proofErr w:type="spellStart"/>
      <w:r w:rsidRPr="00D44EA8">
        <w:rPr>
          <w:rFonts w:ascii="Times New Roman" w:eastAsia="Times New Roman" w:hAnsi="Times New Roman" w:cs="Times New Roman"/>
          <w:b/>
          <w:bCs/>
          <w:sz w:val="24"/>
          <w:szCs w:val="24"/>
          <w:lang w:eastAsia="ru-RU"/>
        </w:rPr>
        <w:t>Верхнекетского</w:t>
      </w:r>
      <w:proofErr w:type="spellEnd"/>
      <w:r w:rsidRPr="00D44EA8">
        <w:rPr>
          <w:rFonts w:ascii="Times New Roman" w:eastAsia="Times New Roman" w:hAnsi="Times New Roman" w:cs="Times New Roman"/>
          <w:b/>
          <w:bCs/>
          <w:sz w:val="24"/>
          <w:szCs w:val="24"/>
          <w:lang w:eastAsia="ru-RU"/>
        </w:rPr>
        <w:t xml:space="preserve"> района Томской области в марте 2015 года подготовлено и направлено в суд 3 исковых заявления о взыскании ущерба, причиненного незаконной охотой, на сумму 555 тысяч рублей.</w:t>
      </w:r>
    </w:p>
    <w:p w:rsidR="00D44EA8" w:rsidRPr="00D44EA8" w:rsidRDefault="00D44EA8" w:rsidP="00D44EA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 В марте 2015 года прокуратурой </w:t>
      </w:r>
      <w:proofErr w:type="spellStart"/>
      <w:r w:rsidRPr="00D44EA8">
        <w:rPr>
          <w:rFonts w:ascii="Times New Roman" w:eastAsia="Times New Roman" w:hAnsi="Times New Roman" w:cs="Times New Roman"/>
          <w:sz w:val="24"/>
          <w:szCs w:val="24"/>
          <w:lang w:eastAsia="ru-RU"/>
        </w:rPr>
        <w:t>Верхнекетского</w:t>
      </w:r>
      <w:proofErr w:type="spellEnd"/>
      <w:r w:rsidRPr="00D44EA8">
        <w:rPr>
          <w:rFonts w:ascii="Times New Roman" w:eastAsia="Times New Roman" w:hAnsi="Times New Roman" w:cs="Times New Roman"/>
          <w:sz w:val="24"/>
          <w:szCs w:val="24"/>
          <w:lang w:eastAsia="ru-RU"/>
        </w:rPr>
        <w:t xml:space="preserve"> района выявлены нарушения природоохранного законодательства, в части осуществления добычи охотничьих ресурсов. </w:t>
      </w:r>
    </w:p>
    <w:p w:rsidR="00D44EA8" w:rsidRPr="00D44EA8" w:rsidRDefault="00D44EA8" w:rsidP="00D44EA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Так, в установленные сроки охоты, на территории лесного массива северного направления от пос. Центральный, </w:t>
      </w:r>
      <w:proofErr w:type="spellStart"/>
      <w:r w:rsidRPr="00D44EA8">
        <w:rPr>
          <w:rFonts w:ascii="Times New Roman" w:eastAsia="Times New Roman" w:hAnsi="Times New Roman" w:cs="Times New Roman"/>
          <w:sz w:val="24"/>
          <w:szCs w:val="24"/>
          <w:lang w:eastAsia="ru-RU"/>
        </w:rPr>
        <w:t>Верхнекетского</w:t>
      </w:r>
      <w:proofErr w:type="spellEnd"/>
      <w:r w:rsidRPr="00D44EA8">
        <w:rPr>
          <w:rFonts w:ascii="Times New Roman" w:eastAsia="Times New Roman" w:hAnsi="Times New Roman" w:cs="Times New Roman"/>
          <w:sz w:val="24"/>
          <w:szCs w:val="24"/>
          <w:lang w:eastAsia="ru-RU"/>
        </w:rPr>
        <w:t xml:space="preserve"> района, лица, имевшие 1 лицензию на отстрел дикого северного оленя, незаконно добыли 7 особей. В результате охоты объектам животного мира причинен ущерб в размере 315 тысяч рублей.</w:t>
      </w:r>
    </w:p>
    <w:p w:rsidR="00D44EA8" w:rsidRPr="00D44EA8" w:rsidRDefault="00D44EA8" w:rsidP="00D44EA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 феврале 2015 года 2 мужчин, проживающих в р.п. Белый Яр, произвели отстрел 2 особей лося, на добычу которых разрешительные документы у охотников отсутствовали. </w:t>
      </w:r>
    </w:p>
    <w:p w:rsidR="00D44EA8" w:rsidRPr="00D44EA8" w:rsidRDefault="00D44EA8" w:rsidP="00D44EA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По результатам проведенной проверки </w:t>
      </w:r>
      <w:hyperlink r:id="rId57" w:history="1">
        <w:r w:rsidRPr="00D44EA8">
          <w:rPr>
            <w:rFonts w:ascii="Times New Roman" w:eastAsia="Times New Roman" w:hAnsi="Times New Roman" w:cs="Times New Roman"/>
            <w:color w:val="0000FF"/>
            <w:sz w:val="24"/>
            <w:szCs w:val="24"/>
            <w:u w:val="single"/>
            <w:lang w:eastAsia="ru-RU"/>
          </w:rPr>
          <w:t>прокуратура</w:t>
        </w:r>
      </w:hyperlink>
      <w:r w:rsidRPr="00D44EA8">
        <w:rPr>
          <w:rFonts w:ascii="Times New Roman" w:eastAsia="Times New Roman" w:hAnsi="Times New Roman" w:cs="Times New Roman"/>
          <w:sz w:val="24"/>
          <w:szCs w:val="24"/>
          <w:lang w:eastAsia="ru-RU"/>
        </w:rPr>
        <w:t xml:space="preserve"> района направила в суд 3 исковых заявления о взыскании материального ущерба, причиненного в результате незаконной добычи объектов животного мира, на общую сумму 555 тысяч рублей. Акт прокурорского реагирования находится на рассмотрении.</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after="0"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Ответственность за нарушение правил пожарной безопасности в лесах</w:t>
      </w:r>
      <w:r w:rsidRPr="00D44EA8">
        <w:rPr>
          <w:rFonts w:ascii="Times New Roman" w:eastAsia="Times New Roman" w:hAnsi="Times New Roman" w:cs="Times New Roman"/>
          <w:sz w:val="24"/>
          <w:szCs w:val="24"/>
          <w:lang w:eastAsia="ru-RU"/>
        </w:rPr>
        <w:t>.</w:t>
      </w:r>
    </w:p>
    <w:p w:rsidR="00D44EA8" w:rsidRPr="00D44EA8" w:rsidRDefault="00D44EA8" w:rsidP="00D44EA8">
      <w:pPr>
        <w:spacing w:after="0" w:line="240" w:lineRule="auto"/>
        <w:ind w:firstLine="567"/>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 xml:space="preserve">Лесные пожары являются основной причиной повреждения и гибели лесов на значительных площадях. Ежегодно в России происходит более 18 000 лесных пожаров. Около 80% лесных пожаров возникает по вине человека. </w:t>
      </w:r>
    </w:p>
    <w:p w:rsidR="00D44EA8" w:rsidRPr="00D44EA8" w:rsidRDefault="00D44EA8" w:rsidP="00D44EA8">
      <w:pPr>
        <w:spacing w:after="0" w:line="240" w:lineRule="auto"/>
        <w:ind w:firstLine="567"/>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Нарушение правил пожарной безопасности в лесах и примыкающих к ним участках преследуется по закону и может повлечь как меры материальной, административной, так и уголовной ответственности.</w:t>
      </w:r>
    </w:p>
    <w:p w:rsidR="00D44EA8" w:rsidRPr="00D44EA8" w:rsidRDefault="00D44EA8" w:rsidP="00D44EA8">
      <w:pPr>
        <w:spacing w:after="0" w:line="240" w:lineRule="auto"/>
        <w:ind w:firstLine="567"/>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Административная ответственность предусмотрена </w:t>
      </w:r>
      <w:r w:rsidRPr="00D44EA8">
        <w:rPr>
          <w:rFonts w:ascii="Times New Roman" w:eastAsia="Times New Roman" w:hAnsi="Times New Roman" w:cs="Times New Roman"/>
          <w:b/>
          <w:bCs/>
          <w:sz w:val="24"/>
          <w:szCs w:val="24"/>
          <w:lang w:eastAsia="ru-RU"/>
        </w:rPr>
        <w:t>статьей 8.32 Кодекса РФ об административных правонарушениях</w:t>
      </w:r>
      <w:r w:rsidRPr="00D44EA8">
        <w:rPr>
          <w:rFonts w:ascii="Times New Roman" w:eastAsia="Times New Roman" w:hAnsi="Times New Roman" w:cs="Times New Roman"/>
          <w:sz w:val="24"/>
          <w:szCs w:val="24"/>
          <w:lang w:eastAsia="ru-RU"/>
        </w:rPr>
        <w:t xml:space="preserve"> (нарушение правил пожарной безопасности в лесах).</w:t>
      </w:r>
    </w:p>
    <w:p w:rsidR="00D44EA8" w:rsidRPr="00D44EA8" w:rsidRDefault="00D44EA8" w:rsidP="00D44EA8">
      <w:pPr>
        <w:spacing w:after="0" w:line="240" w:lineRule="auto"/>
        <w:ind w:firstLine="567"/>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Для наступления данной ответственности достаточно совершение одного из следующих противоправных действий:</w:t>
      </w:r>
    </w:p>
    <w:p w:rsidR="00D44EA8" w:rsidRPr="00D44EA8" w:rsidRDefault="00D44EA8" w:rsidP="00D44EA8">
      <w:pPr>
        <w:spacing w:after="0" w:line="240" w:lineRule="auto"/>
        <w:ind w:firstLine="567"/>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нарушение правил пожарной безопасности в лесах («</w:t>
      </w:r>
      <w:hyperlink r:id="rId58" w:history="1">
        <w:r w:rsidRPr="00D44EA8">
          <w:rPr>
            <w:rFonts w:ascii="Times New Roman" w:eastAsia="Times New Roman" w:hAnsi="Times New Roman" w:cs="Times New Roman"/>
            <w:color w:val="0000FF"/>
            <w:sz w:val="24"/>
            <w:szCs w:val="24"/>
            <w:u w:val="single"/>
            <w:lang w:eastAsia="ru-RU"/>
          </w:rPr>
          <w:t>Правила</w:t>
        </w:r>
      </w:hyperlink>
      <w:r w:rsidRPr="00D44EA8">
        <w:rPr>
          <w:rFonts w:ascii="Times New Roman" w:eastAsia="Times New Roman" w:hAnsi="Times New Roman" w:cs="Times New Roman"/>
          <w:sz w:val="24"/>
          <w:szCs w:val="24"/>
          <w:lang w:eastAsia="ru-RU"/>
        </w:rPr>
        <w:t xml:space="preserve"> пожарной безопасности в лесах» утверждены постановлением Правительства Российской Федерации от 30.06.2007 № 417);</w:t>
      </w:r>
    </w:p>
    <w:p w:rsidR="00D44EA8" w:rsidRPr="00D44EA8" w:rsidRDefault="00D44EA8" w:rsidP="00D44EA8">
      <w:pPr>
        <w:spacing w:after="0" w:line="240" w:lineRule="auto"/>
        <w:ind w:firstLine="567"/>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D44EA8" w:rsidRPr="00D44EA8" w:rsidRDefault="00D44EA8" w:rsidP="00D44EA8">
      <w:pPr>
        <w:spacing w:after="0" w:line="240" w:lineRule="auto"/>
        <w:ind w:firstLine="567"/>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нарушение правил пожарной безопасности в лесах в условиях особого противопожарного режима;</w:t>
      </w:r>
    </w:p>
    <w:p w:rsidR="00D44EA8" w:rsidRPr="00D44EA8" w:rsidRDefault="00D44EA8" w:rsidP="00D44EA8">
      <w:pPr>
        <w:spacing w:after="0" w:line="240" w:lineRule="auto"/>
        <w:ind w:firstLine="567"/>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нарушение правил пожарной безопасности, повлекшее возникновение лесного пожара без причинения тяжкого вреда здоровью человека.</w:t>
      </w:r>
    </w:p>
    <w:p w:rsidR="00D44EA8" w:rsidRPr="00D44EA8" w:rsidRDefault="00D44EA8" w:rsidP="00D44EA8">
      <w:pPr>
        <w:spacing w:after="0" w:line="240" w:lineRule="auto"/>
        <w:ind w:firstLine="567"/>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 зависимости от конкретных обстоятельств совершенного правонарушения устанавливаются различные наказания для граждан, должностных лиц и юридических лиц, виновных в совершении правонарушения. </w:t>
      </w:r>
    </w:p>
    <w:p w:rsidR="00D44EA8" w:rsidRPr="00D44EA8" w:rsidRDefault="00D44EA8" w:rsidP="00D44EA8">
      <w:pPr>
        <w:spacing w:after="0" w:line="240" w:lineRule="auto"/>
        <w:ind w:firstLine="567"/>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Гражданину может быть назначено наказание от предупреждения до штрафа от 1 000 до 5 000 рублей.</w:t>
      </w:r>
    </w:p>
    <w:p w:rsidR="00D44EA8" w:rsidRPr="00D44EA8" w:rsidRDefault="00D44EA8" w:rsidP="00D44EA8">
      <w:pPr>
        <w:spacing w:after="0" w:line="240" w:lineRule="auto"/>
        <w:ind w:firstLine="567"/>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Виновное должностное лицо понесет наказание в виде штрафа от 10 000 до 50 000 рублей, юридическое лицо - от 50 000 до 1 000 </w:t>
      </w:r>
      <w:proofErr w:type="spellStart"/>
      <w:r w:rsidRPr="00D44EA8">
        <w:rPr>
          <w:rFonts w:ascii="Times New Roman" w:eastAsia="Times New Roman" w:hAnsi="Times New Roman" w:cs="Times New Roman"/>
          <w:sz w:val="24"/>
          <w:szCs w:val="24"/>
          <w:lang w:eastAsia="ru-RU"/>
        </w:rPr>
        <w:t>000</w:t>
      </w:r>
      <w:proofErr w:type="spellEnd"/>
      <w:r w:rsidRPr="00D44EA8">
        <w:rPr>
          <w:rFonts w:ascii="Times New Roman" w:eastAsia="Times New Roman" w:hAnsi="Times New Roman" w:cs="Times New Roman"/>
          <w:sz w:val="24"/>
          <w:szCs w:val="24"/>
          <w:lang w:eastAsia="ru-RU"/>
        </w:rPr>
        <w:t xml:space="preserve"> рублей.</w:t>
      </w:r>
    </w:p>
    <w:p w:rsidR="00D44EA8" w:rsidRPr="00D44EA8" w:rsidRDefault="00D44EA8" w:rsidP="00D44EA8">
      <w:pPr>
        <w:spacing w:after="0" w:line="240" w:lineRule="auto"/>
        <w:ind w:firstLine="567"/>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Уголовная ответственность предусмотрена </w:t>
      </w:r>
      <w:r w:rsidRPr="00D44EA8">
        <w:rPr>
          <w:rFonts w:ascii="Times New Roman" w:eastAsia="Times New Roman" w:hAnsi="Times New Roman" w:cs="Times New Roman"/>
          <w:b/>
          <w:bCs/>
          <w:sz w:val="24"/>
          <w:szCs w:val="24"/>
          <w:lang w:eastAsia="ru-RU"/>
        </w:rPr>
        <w:t xml:space="preserve">статьей 261 Уголовного кодекса РФ </w:t>
      </w:r>
      <w:r w:rsidRPr="00D44EA8">
        <w:rPr>
          <w:rFonts w:ascii="Times New Roman" w:eastAsia="Times New Roman" w:hAnsi="Times New Roman" w:cs="Times New Roman"/>
          <w:sz w:val="24"/>
          <w:szCs w:val="24"/>
          <w:lang w:eastAsia="ru-RU"/>
        </w:rPr>
        <w:t>(уничтожение или повреждение лесных насаждений).</w:t>
      </w:r>
    </w:p>
    <w:p w:rsidR="00D44EA8" w:rsidRPr="00D44EA8" w:rsidRDefault="00D44EA8" w:rsidP="00D44EA8">
      <w:pPr>
        <w:spacing w:after="0" w:line="240" w:lineRule="auto"/>
        <w:ind w:firstLine="567"/>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Данная ответственность наступает в том случае, если виновный совершит </w:t>
      </w:r>
      <w:proofErr w:type="gramStart"/>
      <w:r w:rsidRPr="00D44EA8">
        <w:rPr>
          <w:rFonts w:ascii="Times New Roman" w:eastAsia="Times New Roman" w:hAnsi="Times New Roman" w:cs="Times New Roman"/>
          <w:sz w:val="24"/>
          <w:szCs w:val="24"/>
          <w:lang w:eastAsia="ru-RU"/>
        </w:rPr>
        <w:t>какое-либо</w:t>
      </w:r>
      <w:proofErr w:type="gramEnd"/>
      <w:r w:rsidRPr="00D44EA8">
        <w:rPr>
          <w:rFonts w:ascii="Times New Roman" w:eastAsia="Times New Roman" w:hAnsi="Times New Roman" w:cs="Times New Roman"/>
          <w:sz w:val="24"/>
          <w:szCs w:val="24"/>
          <w:lang w:eastAsia="ru-RU"/>
        </w:rPr>
        <w:t xml:space="preserve"> из следующих деяний:</w:t>
      </w:r>
    </w:p>
    <w:p w:rsidR="00D44EA8" w:rsidRPr="00D44EA8" w:rsidRDefault="00D44EA8" w:rsidP="00D44EA8">
      <w:pPr>
        <w:spacing w:after="0" w:line="240" w:lineRule="auto"/>
        <w:ind w:firstLine="567"/>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 уничтожение или повреждение лесных насаждений и иных насаждений в результате </w:t>
      </w:r>
      <w:hyperlink r:id="rId59" w:history="1">
        <w:r w:rsidRPr="00D44EA8">
          <w:rPr>
            <w:rFonts w:ascii="Times New Roman" w:eastAsia="Times New Roman" w:hAnsi="Times New Roman" w:cs="Times New Roman"/>
            <w:color w:val="0000FF"/>
            <w:sz w:val="24"/>
            <w:szCs w:val="24"/>
            <w:u w:val="single"/>
            <w:lang w:eastAsia="ru-RU"/>
          </w:rPr>
          <w:t>неосторожного обращения</w:t>
        </w:r>
      </w:hyperlink>
      <w:r w:rsidRPr="00D44EA8">
        <w:rPr>
          <w:rFonts w:ascii="Times New Roman" w:eastAsia="Times New Roman" w:hAnsi="Times New Roman" w:cs="Times New Roman"/>
          <w:sz w:val="24"/>
          <w:szCs w:val="24"/>
          <w:lang w:eastAsia="ru-RU"/>
        </w:rPr>
        <w:t xml:space="preserve"> с огнем или иными источниками повышенной опасности - часть 1 ст.261 УК РФ;</w:t>
      </w:r>
    </w:p>
    <w:p w:rsidR="00D44EA8" w:rsidRPr="00D44EA8" w:rsidRDefault="00D44EA8" w:rsidP="00D44EA8">
      <w:pPr>
        <w:spacing w:after="0" w:line="240" w:lineRule="auto"/>
        <w:ind w:firstLine="567"/>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 деяния, предусмотренные </w:t>
      </w:r>
      <w:hyperlink r:id="rId60" w:anchor="Par4" w:history="1">
        <w:proofErr w:type="gramStart"/>
        <w:r w:rsidRPr="00D44EA8">
          <w:rPr>
            <w:rFonts w:ascii="Times New Roman" w:eastAsia="Times New Roman" w:hAnsi="Times New Roman" w:cs="Times New Roman"/>
            <w:color w:val="0000FF"/>
            <w:sz w:val="24"/>
            <w:szCs w:val="24"/>
            <w:u w:val="single"/>
            <w:lang w:eastAsia="ru-RU"/>
          </w:rPr>
          <w:t>ч</w:t>
        </w:r>
        <w:proofErr w:type="gramEnd"/>
        <w:r w:rsidRPr="00D44EA8">
          <w:rPr>
            <w:rFonts w:ascii="Times New Roman" w:eastAsia="Times New Roman" w:hAnsi="Times New Roman" w:cs="Times New Roman"/>
            <w:color w:val="0000FF"/>
            <w:sz w:val="24"/>
            <w:szCs w:val="24"/>
            <w:u w:val="single"/>
            <w:lang w:eastAsia="ru-RU"/>
          </w:rPr>
          <w:t>.1 ст.261 УК РФ</w:t>
        </w:r>
      </w:hyperlink>
      <w:r w:rsidRPr="00D44EA8">
        <w:rPr>
          <w:rFonts w:ascii="Times New Roman" w:eastAsia="Times New Roman" w:hAnsi="Times New Roman" w:cs="Times New Roman"/>
          <w:sz w:val="24"/>
          <w:szCs w:val="24"/>
          <w:lang w:eastAsia="ru-RU"/>
        </w:rPr>
        <w:t>, если они причинили крупный ущерб (стоимость уничтоженных или поврежденных лесных насаждений и иных насаждений, исчисленная по утвержденным Правительством РФ таксам, превышает 50 000 рублей) - часть 2 ст.261 УК РФ;</w:t>
      </w:r>
    </w:p>
    <w:p w:rsidR="00D44EA8" w:rsidRPr="00D44EA8" w:rsidRDefault="00D44EA8" w:rsidP="00D44EA8">
      <w:pPr>
        <w:spacing w:after="0" w:line="240" w:lineRule="auto"/>
        <w:ind w:firstLine="567"/>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 уничтожение или повреждение лесных насаждений и иных насаждений путем поджога, иным </w:t>
      </w:r>
      <w:proofErr w:type="spellStart"/>
      <w:r w:rsidRPr="00D44EA8">
        <w:rPr>
          <w:rFonts w:ascii="Times New Roman" w:eastAsia="Times New Roman" w:hAnsi="Times New Roman" w:cs="Times New Roman"/>
          <w:sz w:val="24"/>
          <w:szCs w:val="24"/>
          <w:lang w:eastAsia="ru-RU"/>
        </w:rPr>
        <w:t>общеопасным</w:t>
      </w:r>
      <w:proofErr w:type="spellEnd"/>
      <w:r w:rsidRPr="00D44EA8">
        <w:rPr>
          <w:rFonts w:ascii="Times New Roman" w:eastAsia="Times New Roman" w:hAnsi="Times New Roman" w:cs="Times New Roman"/>
          <w:sz w:val="24"/>
          <w:szCs w:val="24"/>
          <w:lang w:eastAsia="ru-RU"/>
        </w:rPr>
        <w:t xml:space="preserve"> способом либо в результате загрязнения или иного негативного воздействия – часть 3 ст.261 УК РФ;</w:t>
      </w:r>
    </w:p>
    <w:p w:rsidR="00D44EA8" w:rsidRPr="00D44EA8" w:rsidRDefault="00D44EA8" w:rsidP="00D44EA8">
      <w:pPr>
        <w:spacing w:after="0" w:line="240" w:lineRule="auto"/>
        <w:ind w:firstLine="567"/>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 деяния, предусмотренные </w:t>
      </w:r>
      <w:hyperlink r:id="rId61" w:anchor="Par10" w:history="1">
        <w:proofErr w:type="gramStart"/>
        <w:r w:rsidRPr="00D44EA8">
          <w:rPr>
            <w:rFonts w:ascii="Times New Roman" w:eastAsia="Times New Roman" w:hAnsi="Times New Roman" w:cs="Times New Roman"/>
            <w:color w:val="0000FF"/>
            <w:sz w:val="24"/>
            <w:szCs w:val="24"/>
            <w:u w:val="single"/>
            <w:lang w:eastAsia="ru-RU"/>
          </w:rPr>
          <w:t>ч</w:t>
        </w:r>
        <w:proofErr w:type="gramEnd"/>
        <w:r w:rsidRPr="00D44EA8">
          <w:rPr>
            <w:rFonts w:ascii="Times New Roman" w:eastAsia="Times New Roman" w:hAnsi="Times New Roman" w:cs="Times New Roman"/>
            <w:color w:val="0000FF"/>
            <w:sz w:val="24"/>
            <w:szCs w:val="24"/>
            <w:u w:val="single"/>
            <w:lang w:eastAsia="ru-RU"/>
          </w:rPr>
          <w:t>.3 ст.261 УК РФ</w:t>
        </w:r>
      </w:hyperlink>
      <w:r w:rsidRPr="00D44EA8">
        <w:rPr>
          <w:rFonts w:ascii="Times New Roman" w:eastAsia="Times New Roman" w:hAnsi="Times New Roman" w:cs="Times New Roman"/>
          <w:sz w:val="24"/>
          <w:szCs w:val="24"/>
          <w:lang w:eastAsia="ru-RU"/>
        </w:rPr>
        <w:t>, если они причинили крупный ущерб - часть 4 ст.261 УК РФ.</w:t>
      </w:r>
    </w:p>
    <w:p w:rsidR="00D44EA8" w:rsidRPr="00D44EA8" w:rsidRDefault="00D44EA8" w:rsidP="00D44EA8">
      <w:pPr>
        <w:spacing w:after="0" w:line="240" w:lineRule="auto"/>
        <w:ind w:firstLine="567"/>
        <w:jc w:val="both"/>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 xml:space="preserve">Виновному лицу в зависимости от тяжести содеянного и иных, учитываемых уголовным законом при назначении наказания обстоятельств, грозит наказание от штрафа в размере от 200 000 до 3 000 </w:t>
      </w:r>
      <w:proofErr w:type="spellStart"/>
      <w:r w:rsidRPr="00D44EA8">
        <w:rPr>
          <w:rFonts w:ascii="Times New Roman" w:eastAsia="Times New Roman" w:hAnsi="Times New Roman" w:cs="Times New Roman"/>
          <w:sz w:val="24"/>
          <w:szCs w:val="24"/>
          <w:lang w:eastAsia="ru-RU"/>
        </w:rPr>
        <w:t>000</w:t>
      </w:r>
      <w:proofErr w:type="spellEnd"/>
      <w:r w:rsidRPr="00D44EA8">
        <w:rPr>
          <w:rFonts w:ascii="Times New Roman" w:eastAsia="Times New Roman" w:hAnsi="Times New Roman" w:cs="Times New Roman"/>
          <w:sz w:val="24"/>
          <w:szCs w:val="24"/>
          <w:lang w:eastAsia="ru-RU"/>
        </w:rPr>
        <w:t xml:space="preserve"> рублей или в размере заработной платы или иного дохода осужденного за период от 1 года до 5 лет, до лишения свободы на срок от 1 года до 10 лет.</w:t>
      </w:r>
      <w:proofErr w:type="gramEnd"/>
    </w:p>
    <w:p w:rsidR="00D44EA8" w:rsidRPr="00D44EA8" w:rsidRDefault="00D44EA8" w:rsidP="00D44EA8">
      <w:pPr>
        <w:spacing w:after="0" w:line="240" w:lineRule="auto"/>
        <w:ind w:firstLine="567"/>
        <w:jc w:val="both"/>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 xml:space="preserve">Кроме того, в случае уничтожения или повреждения лесных и иных насаждений виновное лицо обязано возместить в полном объеме причинный </w:t>
      </w:r>
      <w:r w:rsidRPr="00D44EA8">
        <w:rPr>
          <w:rFonts w:ascii="Times New Roman" w:eastAsia="Times New Roman" w:hAnsi="Times New Roman" w:cs="Times New Roman"/>
          <w:b/>
          <w:bCs/>
          <w:sz w:val="24"/>
          <w:szCs w:val="24"/>
          <w:lang w:eastAsia="ru-RU"/>
        </w:rPr>
        <w:t>материальный ущерб</w:t>
      </w:r>
      <w:r w:rsidRPr="00D44EA8">
        <w:rPr>
          <w:rFonts w:ascii="Times New Roman" w:eastAsia="Times New Roman" w:hAnsi="Times New Roman" w:cs="Times New Roman"/>
          <w:sz w:val="24"/>
          <w:szCs w:val="24"/>
          <w:lang w:eastAsia="ru-RU"/>
        </w:rPr>
        <w:t xml:space="preserve"> </w:t>
      </w:r>
      <w:r w:rsidRPr="00D44EA8">
        <w:rPr>
          <w:rFonts w:ascii="Times New Roman" w:eastAsia="Times New Roman" w:hAnsi="Times New Roman" w:cs="Times New Roman"/>
          <w:sz w:val="24"/>
          <w:szCs w:val="24"/>
          <w:lang w:eastAsia="ru-RU"/>
        </w:rPr>
        <w:lastRenderedPageBreak/>
        <w:t>лесному хозяйству, размер которого определяется по «Методике исчисления размера вреда, причиненного лесам, в том числе лесным насаждениям, или не отнесенным к лесным насаждениям деревьям, кустарникам и лианам вследствие нарушения лесного законодательства», утвержденной постановлением Правительства РФ от 08.05.2007 № 273 «Об</w:t>
      </w:r>
      <w:proofErr w:type="gramEnd"/>
      <w:r w:rsidRPr="00D44EA8">
        <w:rPr>
          <w:rFonts w:ascii="Times New Roman" w:eastAsia="Times New Roman" w:hAnsi="Times New Roman" w:cs="Times New Roman"/>
          <w:sz w:val="24"/>
          <w:szCs w:val="24"/>
          <w:lang w:eastAsia="ru-RU"/>
        </w:rPr>
        <w:t xml:space="preserve"> </w:t>
      </w:r>
      <w:proofErr w:type="gramStart"/>
      <w:r w:rsidRPr="00D44EA8">
        <w:rPr>
          <w:rFonts w:ascii="Times New Roman" w:eastAsia="Times New Roman" w:hAnsi="Times New Roman" w:cs="Times New Roman"/>
          <w:sz w:val="24"/>
          <w:szCs w:val="24"/>
          <w:lang w:eastAsia="ru-RU"/>
        </w:rPr>
        <w:t>исчислении</w:t>
      </w:r>
      <w:proofErr w:type="gramEnd"/>
      <w:r w:rsidRPr="00D44EA8">
        <w:rPr>
          <w:rFonts w:ascii="Times New Roman" w:eastAsia="Times New Roman" w:hAnsi="Times New Roman" w:cs="Times New Roman"/>
          <w:sz w:val="24"/>
          <w:szCs w:val="24"/>
          <w:lang w:eastAsia="ru-RU"/>
        </w:rPr>
        <w:t xml:space="preserve"> размера вреда, причиненного лесам вследствие нарушения лесного законодательства».</w:t>
      </w:r>
    </w:p>
    <w:p w:rsidR="00D44EA8" w:rsidRPr="00D44EA8" w:rsidRDefault="00D44EA8" w:rsidP="00D44EA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shd w:val="clear" w:color="auto" w:fill="FFFFFF"/>
          <w:lang w:eastAsia="ru-RU"/>
        </w:rPr>
        <w:t xml:space="preserve">При нарушении требований </w:t>
      </w:r>
      <w:hyperlink r:id="rId62" w:history="1">
        <w:r w:rsidRPr="00D44EA8">
          <w:rPr>
            <w:rFonts w:ascii="Times New Roman" w:eastAsia="Times New Roman" w:hAnsi="Times New Roman" w:cs="Times New Roman"/>
            <w:color w:val="0000FF"/>
            <w:sz w:val="24"/>
            <w:szCs w:val="24"/>
            <w:u w:val="single"/>
            <w:lang w:eastAsia="ru-RU"/>
          </w:rPr>
          <w:t>правил</w:t>
        </w:r>
      </w:hyperlink>
      <w:r w:rsidRPr="00D44EA8">
        <w:rPr>
          <w:rFonts w:ascii="Times New Roman" w:eastAsia="Times New Roman" w:hAnsi="Times New Roman" w:cs="Times New Roman"/>
          <w:sz w:val="24"/>
          <w:szCs w:val="24"/>
          <w:shd w:val="clear" w:color="auto" w:fill="FFFFFF"/>
          <w:lang w:eastAsia="ru-RU"/>
        </w:rPr>
        <w:t xml:space="preserve"> пожарной безопасности в лесах важно разграничивать преступления, предусмотренные </w:t>
      </w:r>
      <w:hyperlink r:id="rId63" w:history="1">
        <w:r w:rsidRPr="00D44EA8">
          <w:rPr>
            <w:rFonts w:ascii="Times New Roman" w:eastAsia="Times New Roman" w:hAnsi="Times New Roman" w:cs="Times New Roman"/>
            <w:color w:val="0000FF"/>
            <w:sz w:val="24"/>
            <w:szCs w:val="24"/>
            <w:u w:val="single"/>
            <w:lang w:eastAsia="ru-RU"/>
          </w:rPr>
          <w:t>статьей 261</w:t>
        </w:r>
      </w:hyperlink>
      <w:r w:rsidRPr="00D44EA8">
        <w:rPr>
          <w:rFonts w:ascii="Times New Roman" w:eastAsia="Times New Roman" w:hAnsi="Times New Roman" w:cs="Times New Roman"/>
          <w:sz w:val="24"/>
          <w:szCs w:val="24"/>
          <w:shd w:val="clear" w:color="auto" w:fill="FFFFFF"/>
          <w:lang w:eastAsia="ru-RU"/>
        </w:rPr>
        <w:t xml:space="preserve"> УК РФ, и административные правонарушения, ответственность за совершение которых установлена </w:t>
      </w:r>
      <w:hyperlink r:id="rId64" w:history="1">
        <w:r w:rsidRPr="00D44EA8">
          <w:rPr>
            <w:rFonts w:ascii="Times New Roman" w:eastAsia="Times New Roman" w:hAnsi="Times New Roman" w:cs="Times New Roman"/>
            <w:color w:val="0000FF"/>
            <w:sz w:val="24"/>
            <w:szCs w:val="24"/>
            <w:u w:val="single"/>
            <w:lang w:eastAsia="ru-RU"/>
          </w:rPr>
          <w:t>статьей 8.32</w:t>
        </w:r>
      </w:hyperlink>
      <w:r w:rsidRPr="00D44EA8">
        <w:rPr>
          <w:rFonts w:ascii="Times New Roman" w:eastAsia="Times New Roman" w:hAnsi="Times New Roman" w:cs="Times New Roman"/>
          <w:sz w:val="24"/>
          <w:szCs w:val="24"/>
          <w:shd w:val="clear" w:color="auto" w:fill="FFFFFF"/>
          <w:lang w:eastAsia="ru-RU"/>
        </w:rPr>
        <w:t xml:space="preserve"> </w:t>
      </w:r>
      <w:proofErr w:type="spellStart"/>
      <w:r w:rsidRPr="00D44EA8">
        <w:rPr>
          <w:rFonts w:ascii="Times New Roman" w:eastAsia="Times New Roman" w:hAnsi="Times New Roman" w:cs="Times New Roman"/>
          <w:sz w:val="24"/>
          <w:szCs w:val="24"/>
          <w:shd w:val="clear" w:color="auto" w:fill="FFFFFF"/>
          <w:lang w:eastAsia="ru-RU"/>
        </w:rPr>
        <w:t>КоАП</w:t>
      </w:r>
      <w:proofErr w:type="spellEnd"/>
      <w:r w:rsidRPr="00D44EA8">
        <w:rPr>
          <w:rFonts w:ascii="Times New Roman" w:eastAsia="Times New Roman" w:hAnsi="Times New Roman" w:cs="Times New Roman"/>
          <w:sz w:val="24"/>
          <w:szCs w:val="24"/>
          <w:shd w:val="clear" w:color="auto" w:fill="FFFFFF"/>
          <w:lang w:eastAsia="ru-RU"/>
        </w:rPr>
        <w:t xml:space="preserve"> РФ.</w:t>
      </w:r>
    </w:p>
    <w:p w:rsidR="00D44EA8" w:rsidRPr="00D44EA8" w:rsidRDefault="00D44EA8" w:rsidP="00D44EA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shd w:val="clear" w:color="auto" w:fill="FFFFFF"/>
          <w:lang w:eastAsia="ru-RU"/>
        </w:rPr>
        <w:t xml:space="preserve">Если неосторожное обращение с огнем или иным источником повышенной опасности в лесах не повлекло возникновение лесного пожара, уничтожение или повреждение насаждений, такие действия образуют состав административного правонарушения, предусмотренного </w:t>
      </w:r>
      <w:hyperlink r:id="rId65" w:history="1">
        <w:r w:rsidRPr="00D44EA8">
          <w:rPr>
            <w:rFonts w:ascii="Times New Roman" w:eastAsia="Times New Roman" w:hAnsi="Times New Roman" w:cs="Times New Roman"/>
            <w:color w:val="0000FF"/>
            <w:sz w:val="24"/>
            <w:szCs w:val="24"/>
            <w:u w:val="single"/>
            <w:lang w:eastAsia="ru-RU"/>
          </w:rPr>
          <w:t>частью 1 статьи 8.32</w:t>
        </w:r>
      </w:hyperlink>
      <w:r w:rsidRPr="00D44EA8">
        <w:rPr>
          <w:rFonts w:ascii="Times New Roman" w:eastAsia="Times New Roman" w:hAnsi="Times New Roman" w:cs="Times New Roman"/>
          <w:sz w:val="24"/>
          <w:szCs w:val="24"/>
          <w:shd w:val="clear" w:color="auto" w:fill="FFFFFF"/>
          <w:lang w:eastAsia="ru-RU"/>
        </w:rPr>
        <w:t xml:space="preserve"> </w:t>
      </w:r>
      <w:proofErr w:type="spellStart"/>
      <w:r w:rsidRPr="00D44EA8">
        <w:rPr>
          <w:rFonts w:ascii="Times New Roman" w:eastAsia="Times New Roman" w:hAnsi="Times New Roman" w:cs="Times New Roman"/>
          <w:sz w:val="24"/>
          <w:szCs w:val="24"/>
          <w:shd w:val="clear" w:color="auto" w:fill="FFFFFF"/>
          <w:lang w:eastAsia="ru-RU"/>
        </w:rPr>
        <w:t>КоАП</w:t>
      </w:r>
      <w:proofErr w:type="spellEnd"/>
      <w:r w:rsidRPr="00D44EA8">
        <w:rPr>
          <w:rFonts w:ascii="Times New Roman" w:eastAsia="Times New Roman" w:hAnsi="Times New Roman" w:cs="Times New Roman"/>
          <w:sz w:val="24"/>
          <w:szCs w:val="24"/>
          <w:shd w:val="clear" w:color="auto" w:fill="FFFFFF"/>
          <w:lang w:eastAsia="ru-RU"/>
        </w:rPr>
        <w:t xml:space="preserve"> РФ.</w:t>
      </w:r>
    </w:p>
    <w:p w:rsidR="00D44EA8" w:rsidRPr="00D44EA8" w:rsidRDefault="00D44EA8" w:rsidP="00D44EA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shd w:val="clear" w:color="auto" w:fill="FFFFFF"/>
          <w:lang w:eastAsia="ru-RU"/>
        </w:rPr>
        <w:t xml:space="preserve">Выжигание хвороста, лесной подстилки, сухой травы и других лесных горючих материалов с нарушением требований </w:t>
      </w:r>
      <w:hyperlink r:id="rId66" w:history="1">
        <w:r w:rsidRPr="00D44EA8">
          <w:rPr>
            <w:rFonts w:ascii="Times New Roman" w:eastAsia="Times New Roman" w:hAnsi="Times New Roman" w:cs="Times New Roman"/>
            <w:color w:val="0000FF"/>
            <w:sz w:val="24"/>
            <w:szCs w:val="24"/>
            <w:u w:val="single"/>
            <w:lang w:eastAsia="ru-RU"/>
          </w:rPr>
          <w:t>правил</w:t>
        </w:r>
      </w:hyperlink>
      <w:r w:rsidRPr="00D44EA8">
        <w:rPr>
          <w:rFonts w:ascii="Times New Roman" w:eastAsia="Times New Roman" w:hAnsi="Times New Roman" w:cs="Times New Roman"/>
          <w:sz w:val="24"/>
          <w:szCs w:val="24"/>
          <w:shd w:val="clear" w:color="auto" w:fill="FFFFFF"/>
          <w:lang w:eastAsia="ru-RU"/>
        </w:rPr>
        <w:t xml:space="preserve">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не повлекшее уничтожение или повреждение лесных насаждений, подлежит квалификации по </w:t>
      </w:r>
      <w:hyperlink r:id="rId67" w:history="1">
        <w:r w:rsidRPr="00D44EA8">
          <w:rPr>
            <w:rFonts w:ascii="Times New Roman" w:eastAsia="Times New Roman" w:hAnsi="Times New Roman" w:cs="Times New Roman"/>
            <w:color w:val="0000FF"/>
            <w:sz w:val="24"/>
            <w:szCs w:val="24"/>
            <w:u w:val="single"/>
            <w:lang w:eastAsia="ru-RU"/>
          </w:rPr>
          <w:t>части 2 статьи 8.32</w:t>
        </w:r>
      </w:hyperlink>
      <w:r w:rsidRPr="00D44EA8">
        <w:rPr>
          <w:rFonts w:ascii="Times New Roman" w:eastAsia="Times New Roman" w:hAnsi="Times New Roman" w:cs="Times New Roman"/>
          <w:sz w:val="24"/>
          <w:szCs w:val="24"/>
          <w:shd w:val="clear" w:color="auto" w:fill="FFFFFF"/>
          <w:lang w:eastAsia="ru-RU"/>
        </w:rPr>
        <w:t xml:space="preserve"> </w:t>
      </w:r>
      <w:proofErr w:type="spellStart"/>
      <w:r w:rsidRPr="00D44EA8">
        <w:rPr>
          <w:rFonts w:ascii="Times New Roman" w:eastAsia="Times New Roman" w:hAnsi="Times New Roman" w:cs="Times New Roman"/>
          <w:sz w:val="24"/>
          <w:szCs w:val="24"/>
          <w:shd w:val="clear" w:color="auto" w:fill="FFFFFF"/>
          <w:lang w:eastAsia="ru-RU"/>
        </w:rPr>
        <w:t>КоАП</w:t>
      </w:r>
      <w:proofErr w:type="spellEnd"/>
      <w:r w:rsidRPr="00D44EA8">
        <w:rPr>
          <w:rFonts w:ascii="Times New Roman" w:eastAsia="Times New Roman" w:hAnsi="Times New Roman" w:cs="Times New Roman"/>
          <w:sz w:val="24"/>
          <w:szCs w:val="24"/>
          <w:shd w:val="clear" w:color="auto" w:fill="FFFFFF"/>
          <w:lang w:eastAsia="ru-RU"/>
        </w:rPr>
        <w:t xml:space="preserve"> РФ.</w:t>
      </w:r>
      <w:proofErr w:type="gramEnd"/>
    </w:p>
    <w:p w:rsidR="00D44EA8" w:rsidRPr="00D44EA8" w:rsidRDefault="00D44EA8" w:rsidP="00D44EA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shd w:val="clear" w:color="auto" w:fill="FFFFFF"/>
          <w:lang w:eastAsia="ru-RU"/>
        </w:rPr>
        <w:t>В случае</w:t>
      </w:r>
      <w:proofErr w:type="gramStart"/>
      <w:r w:rsidRPr="00D44EA8">
        <w:rPr>
          <w:rFonts w:ascii="Times New Roman" w:eastAsia="Times New Roman" w:hAnsi="Times New Roman" w:cs="Times New Roman"/>
          <w:sz w:val="24"/>
          <w:szCs w:val="24"/>
          <w:shd w:val="clear" w:color="auto" w:fill="FFFFFF"/>
          <w:lang w:eastAsia="ru-RU"/>
        </w:rPr>
        <w:t>,</w:t>
      </w:r>
      <w:proofErr w:type="gramEnd"/>
      <w:r w:rsidRPr="00D44EA8">
        <w:rPr>
          <w:rFonts w:ascii="Times New Roman" w:eastAsia="Times New Roman" w:hAnsi="Times New Roman" w:cs="Times New Roman"/>
          <w:sz w:val="24"/>
          <w:szCs w:val="24"/>
          <w:shd w:val="clear" w:color="auto" w:fill="FFFFFF"/>
          <w:lang w:eastAsia="ru-RU"/>
        </w:rPr>
        <w:t xml:space="preserve"> если неосторожное обращение с огнем или иными источниками повышенной опасности повлекло возникновение лесного пожара, но при этом последствия в виде уничтожения или повреждения лесных насаждений не наступили, содеянное не образует состав преступления, предусмотренный </w:t>
      </w:r>
      <w:hyperlink r:id="rId68" w:history="1">
        <w:r w:rsidRPr="00D44EA8">
          <w:rPr>
            <w:rFonts w:ascii="Times New Roman" w:eastAsia="Times New Roman" w:hAnsi="Times New Roman" w:cs="Times New Roman"/>
            <w:color w:val="0000FF"/>
            <w:sz w:val="24"/>
            <w:szCs w:val="24"/>
            <w:u w:val="single"/>
            <w:lang w:eastAsia="ru-RU"/>
          </w:rPr>
          <w:t>статьей 261</w:t>
        </w:r>
      </w:hyperlink>
      <w:r w:rsidRPr="00D44EA8">
        <w:rPr>
          <w:rFonts w:ascii="Times New Roman" w:eastAsia="Times New Roman" w:hAnsi="Times New Roman" w:cs="Times New Roman"/>
          <w:sz w:val="24"/>
          <w:szCs w:val="24"/>
          <w:shd w:val="clear" w:color="auto" w:fill="FFFFFF"/>
          <w:lang w:eastAsia="ru-RU"/>
        </w:rPr>
        <w:t xml:space="preserve"> УК РФ, и при наличии соответствующих признаков может быть квалифицировано как административное правонарушение (например, по </w:t>
      </w:r>
      <w:hyperlink r:id="rId69" w:history="1">
        <w:r w:rsidRPr="00D44EA8">
          <w:rPr>
            <w:rFonts w:ascii="Times New Roman" w:eastAsia="Times New Roman" w:hAnsi="Times New Roman" w:cs="Times New Roman"/>
            <w:color w:val="0000FF"/>
            <w:sz w:val="24"/>
            <w:szCs w:val="24"/>
            <w:u w:val="single"/>
            <w:lang w:eastAsia="ru-RU"/>
          </w:rPr>
          <w:t>части 4 статьи 8.32</w:t>
        </w:r>
      </w:hyperlink>
      <w:r w:rsidRPr="00D44EA8">
        <w:rPr>
          <w:rFonts w:ascii="Times New Roman" w:eastAsia="Times New Roman" w:hAnsi="Times New Roman" w:cs="Times New Roman"/>
          <w:sz w:val="24"/>
          <w:szCs w:val="24"/>
          <w:shd w:val="clear" w:color="auto" w:fill="FFFFFF"/>
          <w:lang w:eastAsia="ru-RU"/>
        </w:rPr>
        <w:t xml:space="preserve"> </w:t>
      </w:r>
      <w:proofErr w:type="spellStart"/>
      <w:r w:rsidRPr="00D44EA8">
        <w:rPr>
          <w:rFonts w:ascii="Times New Roman" w:eastAsia="Times New Roman" w:hAnsi="Times New Roman" w:cs="Times New Roman"/>
          <w:sz w:val="24"/>
          <w:szCs w:val="24"/>
          <w:shd w:val="clear" w:color="auto" w:fill="FFFFFF"/>
          <w:lang w:eastAsia="ru-RU"/>
        </w:rPr>
        <w:t>КоАП</w:t>
      </w:r>
      <w:proofErr w:type="spellEnd"/>
      <w:r w:rsidRPr="00D44EA8">
        <w:rPr>
          <w:rFonts w:ascii="Times New Roman" w:eastAsia="Times New Roman" w:hAnsi="Times New Roman" w:cs="Times New Roman"/>
          <w:sz w:val="24"/>
          <w:szCs w:val="24"/>
          <w:shd w:val="clear" w:color="auto" w:fill="FFFFFF"/>
          <w:lang w:eastAsia="ru-RU"/>
        </w:rPr>
        <w:t xml:space="preserve"> РФ).</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 xml:space="preserve">Запрещается захоронение отходов на земельном участке, </w:t>
      </w:r>
      <w:proofErr w:type="gramStart"/>
      <w:r w:rsidRPr="00D44EA8">
        <w:rPr>
          <w:rFonts w:ascii="Times New Roman" w:eastAsia="Times New Roman" w:hAnsi="Times New Roman" w:cs="Times New Roman"/>
          <w:b/>
          <w:bCs/>
          <w:sz w:val="24"/>
          <w:szCs w:val="24"/>
          <w:lang w:eastAsia="ru-RU"/>
        </w:rPr>
        <w:t>находящимся</w:t>
      </w:r>
      <w:proofErr w:type="gramEnd"/>
      <w:r w:rsidRPr="00D44EA8">
        <w:rPr>
          <w:rFonts w:ascii="Times New Roman" w:eastAsia="Times New Roman" w:hAnsi="Times New Roman" w:cs="Times New Roman"/>
          <w:b/>
          <w:bCs/>
          <w:sz w:val="24"/>
          <w:szCs w:val="24"/>
          <w:lang w:eastAsia="ru-RU"/>
        </w:rPr>
        <w:t xml:space="preserve"> в границах населенного пункта.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Минприроды России разъяснен вопрос определения земельных участков, на которых разрешается строительство и эксплуатация объектов размещения отходов.</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Сообщается, в частности, что согласно Федеральному закону «Об отходах производства и потребления» запрещается захоронение отходов в границах населенных пунктов, лесопарковых, курортных, лечебно-оздоровительных, рекреационных зон, а также </w:t>
      </w:r>
      <w:proofErr w:type="spellStart"/>
      <w:r w:rsidRPr="00D44EA8">
        <w:rPr>
          <w:rFonts w:ascii="Times New Roman" w:eastAsia="Times New Roman" w:hAnsi="Times New Roman" w:cs="Times New Roman"/>
          <w:sz w:val="24"/>
          <w:szCs w:val="24"/>
          <w:lang w:eastAsia="ru-RU"/>
        </w:rPr>
        <w:t>водоохранных</w:t>
      </w:r>
      <w:proofErr w:type="spellEnd"/>
      <w:r w:rsidRPr="00D44EA8">
        <w:rPr>
          <w:rFonts w:ascii="Times New Roman" w:eastAsia="Times New Roman" w:hAnsi="Times New Roman" w:cs="Times New Roman"/>
          <w:sz w:val="24"/>
          <w:szCs w:val="24"/>
          <w:lang w:eastAsia="ru-RU"/>
        </w:rPr>
        <w:t xml:space="preserve"> зон, на водосборных площадях подземных водных объектов, которые используются в целях питьевого и хозяйственно-бытового водоснабжения.</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Границы муниципального образования могут не совпадать с границами населенных пунктов, что позволяет при осуществлении градостроительного зонирования выделять зоны специального назначения, соблюдая требования законодательства в области охраны окружающей среды, запрещающие размещение опасных отходов и радиоактивных </w:t>
      </w:r>
      <w:r w:rsidRPr="00D44EA8">
        <w:rPr>
          <w:rFonts w:ascii="Times New Roman" w:eastAsia="Times New Roman" w:hAnsi="Times New Roman" w:cs="Times New Roman"/>
          <w:sz w:val="24"/>
          <w:szCs w:val="24"/>
          <w:lang w:eastAsia="ru-RU"/>
        </w:rPr>
        <w:lastRenderedPageBreak/>
        <w:t>отходов на территориях, прилегающих к городским и сельским поселениям, и захоронение отходов в границах населенных пунктов.</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Таким образом, запрещается захоронение отходов на земельном участке, находящимся в границах населенного пункта. При этом не запрещается строительство и эксплуатация объектов размещения отходов на земельном участке, который находится вне границ населенного пункта и имеет соответствующий вид разрешенного использования земельных участков.</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Граждане, желающие посвятить себя муниципальной службе, смогут заключить договор о целевом обучении</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Договор о целевом обучении с обязательством последующего прохождения муниципальной службы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Заключение договора о целевом обучении осуществляется на конкурсной основе.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сети "Интернет" не </w:t>
      </w:r>
      <w:proofErr w:type="gramStart"/>
      <w:r w:rsidRPr="00D44EA8">
        <w:rPr>
          <w:rFonts w:ascii="Times New Roman" w:eastAsia="Times New Roman" w:hAnsi="Times New Roman" w:cs="Times New Roman"/>
          <w:sz w:val="24"/>
          <w:szCs w:val="24"/>
          <w:lang w:eastAsia="ru-RU"/>
        </w:rPr>
        <w:t>позднее</w:t>
      </w:r>
      <w:proofErr w:type="gramEnd"/>
      <w:r w:rsidRPr="00D44EA8">
        <w:rPr>
          <w:rFonts w:ascii="Times New Roman" w:eastAsia="Times New Roman" w:hAnsi="Times New Roman" w:cs="Times New Roman"/>
          <w:sz w:val="24"/>
          <w:szCs w:val="24"/>
          <w:lang w:eastAsia="ru-RU"/>
        </w:rPr>
        <w:t xml:space="preserve"> чем за один месяц до даты проведения указанного конкурса.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Право участвовать в конкурсе на заключение договора о целевом обучении имеют граждане, владеющие русским языком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Договор о целевом обучении может быть заключен с гражданином один раз.</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ОСОБЕННОСТИ ЗАКЛЮЧЕНИЯ КРЕДИТНОГО ДОГОВОРА.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Правильное оформление кредитного договора — это основа основ, которую необходимо знать, не зависимо от того берете ли Вы </w:t>
      </w:r>
      <w:hyperlink r:id="rId70" w:tooltip="экспресс кредит наличными" w:history="1">
        <w:r w:rsidRPr="00D44EA8">
          <w:rPr>
            <w:rFonts w:ascii="Times New Roman" w:eastAsia="Times New Roman" w:hAnsi="Times New Roman" w:cs="Times New Roman"/>
            <w:color w:val="0000FF"/>
            <w:sz w:val="24"/>
            <w:szCs w:val="24"/>
            <w:u w:val="single"/>
            <w:lang w:eastAsia="ru-RU"/>
          </w:rPr>
          <w:t>экспресс кредит наличными</w:t>
        </w:r>
      </w:hyperlink>
      <w:r w:rsidRPr="00D44EA8">
        <w:rPr>
          <w:rFonts w:ascii="Times New Roman" w:eastAsia="Times New Roman" w:hAnsi="Times New Roman" w:cs="Times New Roman"/>
          <w:sz w:val="24"/>
          <w:szCs w:val="24"/>
          <w:lang w:eastAsia="ru-RU"/>
        </w:rPr>
        <w:t xml:space="preserve">, </w:t>
      </w:r>
      <w:proofErr w:type="spellStart"/>
      <w:r w:rsidRPr="00D44EA8">
        <w:rPr>
          <w:rFonts w:ascii="Times New Roman" w:eastAsia="Times New Roman" w:hAnsi="Times New Roman" w:cs="Times New Roman"/>
          <w:sz w:val="24"/>
          <w:szCs w:val="24"/>
          <w:lang w:eastAsia="ru-RU"/>
        </w:rPr>
        <w:t>автокредит</w:t>
      </w:r>
      <w:proofErr w:type="spellEnd"/>
      <w:r w:rsidRPr="00D44EA8">
        <w:rPr>
          <w:rFonts w:ascii="Times New Roman" w:eastAsia="Times New Roman" w:hAnsi="Times New Roman" w:cs="Times New Roman"/>
          <w:sz w:val="24"/>
          <w:szCs w:val="24"/>
          <w:lang w:eastAsia="ru-RU"/>
        </w:rPr>
        <w:t xml:space="preserve"> или ипотечный </w:t>
      </w:r>
      <w:proofErr w:type="spellStart"/>
      <w:r w:rsidRPr="00D44EA8">
        <w:rPr>
          <w:rFonts w:ascii="Times New Roman" w:eastAsia="Times New Roman" w:hAnsi="Times New Roman" w:cs="Times New Roman"/>
          <w:sz w:val="24"/>
          <w:szCs w:val="24"/>
          <w:lang w:eastAsia="ru-RU"/>
        </w:rPr>
        <w:t>займ</w:t>
      </w:r>
      <w:proofErr w:type="spellEnd"/>
      <w:r w:rsidRPr="00D44EA8">
        <w:rPr>
          <w:rFonts w:ascii="Times New Roman" w:eastAsia="Times New Roman" w:hAnsi="Times New Roman" w:cs="Times New Roman"/>
          <w:sz w:val="24"/>
          <w:szCs w:val="24"/>
          <w:lang w:eastAsia="ru-RU"/>
        </w:rPr>
        <w:t xml:space="preserve">. Итак, рассмотрим на какие условия кредитного договора в первую очередь стоит обращать и акцентировать внимание, чтобы </w:t>
      </w:r>
      <w:proofErr w:type="gramStart"/>
      <w:r w:rsidRPr="00D44EA8">
        <w:rPr>
          <w:rFonts w:ascii="Times New Roman" w:eastAsia="Times New Roman" w:hAnsi="Times New Roman" w:cs="Times New Roman"/>
          <w:sz w:val="24"/>
          <w:szCs w:val="24"/>
          <w:lang w:eastAsia="ru-RU"/>
        </w:rPr>
        <w:t>в последствии</w:t>
      </w:r>
      <w:proofErr w:type="gramEnd"/>
      <w:r w:rsidRPr="00D44EA8">
        <w:rPr>
          <w:rFonts w:ascii="Times New Roman" w:eastAsia="Times New Roman" w:hAnsi="Times New Roman" w:cs="Times New Roman"/>
          <w:sz w:val="24"/>
          <w:szCs w:val="24"/>
          <w:lang w:eastAsia="ru-RU"/>
        </w:rPr>
        <w:t xml:space="preserve"> не </w:t>
      </w:r>
      <w:r w:rsidRPr="00D44EA8">
        <w:rPr>
          <w:rFonts w:ascii="Times New Roman" w:eastAsia="Times New Roman" w:hAnsi="Times New Roman" w:cs="Times New Roman"/>
          <w:sz w:val="24"/>
          <w:szCs w:val="24"/>
          <w:lang w:eastAsia="ru-RU"/>
        </w:rPr>
        <w:lastRenderedPageBreak/>
        <w:t>сожалеть о его заключении. В подавляющем большинстве случаев это избавит Вас от лишних хлопот по написанию жалоб во всевозможные инстанции и от томительного доказывания в суде своей неосведомленности об истинных условиях договора.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 первую очередь стоит заметить, что нет единой формы кредитного договора. Вместе с тем, как правило, кредитный договор включает в себя следующие основные условия:</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1. Сначала указывается информация о лицах, заключающих данный договор. То есть Ваши фамилия, имя и отчество, паспортные данные с одной стороны и реквизиты банка с другой. Проверьте, чтобы не было ошибок с Вашей стороны.</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2. Далее идет раздел «Предмет кредитного договора», где указывается сумма и валюта, условия выдачи и использования кредита. </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3. На следующий пункт следует обратить особое внимание. Здесь прописываются основные условия кредитного договора. Срок кредита, процентная ставка, различные комиссии (за выдачу, за предоставления счета, процентный период и т.п.) </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Также обратите внимание на то, с помощью каких платежей Вы будете погашать кредит: </w:t>
      </w:r>
      <w:proofErr w:type="spellStart"/>
      <w:r w:rsidRPr="00D44EA8">
        <w:rPr>
          <w:rFonts w:ascii="Times New Roman" w:eastAsia="Times New Roman" w:hAnsi="Times New Roman" w:cs="Times New Roman"/>
          <w:sz w:val="24"/>
          <w:szCs w:val="24"/>
          <w:lang w:eastAsia="ru-RU"/>
        </w:rPr>
        <w:t>аннуитетных</w:t>
      </w:r>
      <w:proofErr w:type="spellEnd"/>
      <w:r w:rsidRPr="00D44EA8">
        <w:rPr>
          <w:rFonts w:ascii="Times New Roman" w:eastAsia="Times New Roman" w:hAnsi="Times New Roman" w:cs="Times New Roman"/>
          <w:sz w:val="24"/>
          <w:szCs w:val="24"/>
          <w:lang w:eastAsia="ru-RU"/>
        </w:rPr>
        <w:t xml:space="preserve"> или дифференцированных. </w:t>
      </w:r>
      <w:proofErr w:type="spellStart"/>
      <w:r w:rsidRPr="00D44EA8">
        <w:rPr>
          <w:rFonts w:ascii="Times New Roman" w:eastAsia="Times New Roman" w:hAnsi="Times New Roman" w:cs="Times New Roman"/>
          <w:sz w:val="24"/>
          <w:szCs w:val="24"/>
          <w:lang w:eastAsia="ru-RU"/>
        </w:rPr>
        <w:t>Аннуитетные</w:t>
      </w:r>
      <w:proofErr w:type="spellEnd"/>
      <w:r w:rsidRPr="00D44EA8">
        <w:rPr>
          <w:rFonts w:ascii="Times New Roman" w:eastAsia="Times New Roman" w:hAnsi="Times New Roman" w:cs="Times New Roman"/>
          <w:sz w:val="24"/>
          <w:szCs w:val="24"/>
          <w:lang w:eastAsia="ru-RU"/>
        </w:rPr>
        <w:t xml:space="preserve"> платежи состоят из фиксированной ежемесячной суммы, состоящей из процентов за пользование кредитом и суммы, идущей на погашение. Дифференцированные же платежи отличаются тем, что они с течением срока кредитования идут на уменьшение и состоят из фиксированной суммы оплаты основного долга плюс проценты от суммы остатка задолженности. Определитесь, какие платежи наиболее выгодны и удобнее Вам. </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4. Следующим пунктом идет описание санкций и взимание неустоек за неуплату кредита в срок. К примеру, банк имеет право не только применять штрафные санкции за неуплату, но и списывать средства со всех счетов заемщика в этом банке в случае нарушения любого положения договора. </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5. Ну и особые условия договора. В этом пункте описываются условия досрочного погашения. Может присутствовать подпункт, посвященный тому, при каких обстоятельствах банк вправе произвести расторжение кредитного договора или признание его </w:t>
      </w:r>
      <w:proofErr w:type="gramStart"/>
      <w:r w:rsidRPr="00D44EA8">
        <w:rPr>
          <w:rFonts w:ascii="Times New Roman" w:eastAsia="Times New Roman" w:hAnsi="Times New Roman" w:cs="Times New Roman"/>
          <w:sz w:val="24"/>
          <w:szCs w:val="24"/>
          <w:lang w:eastAsia="ru-RU"/>
        </w:rPr>
        <w:t>недействительным</w:t>
      </w:r>
      <w:proofErr w:type="gramEnd"/>
      <w:r w:rsidRPr="00D44EA8">
        <w:rPr>
          <w:rFonts w:ascii="Times New Roman" w:eastAsia="Times New Roman" w:hAnsi="Times New Roman" w:cs="Times New Roman"/>
          <w:sz w:val="24"/>
          <w:szCs w:val="24"/>
          <w:lang w:eastAsia="ru-RU"/>
        </w:rPr>
        <w:t>.</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Вкратце это основные пункты, которые есть в типовом кредитном договоре любого банка. </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Не секрет, что многие банки часто пользуются «запрещенными» приемами при составлении договора. В чем это выражается? Очень просто. Исконно русская доверчивость и «авось» — беда очень многих заемщиков. Например, человек, не знакомый со специальной банковской терминологией, вряд ли поймет разницу между номинальной, эффективной или плавающей процентной ставкой. А попросить объяснить непонятную фразу человек, перед которым уже маячит вожделенная возможность получения кредитных средств, зачастую просто не хочет, надеясь на этот самый пресловутый «авось».</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Из сказанного следует, что до подписания договора следует получить исчерпывающую информацию по всем интересующим вопросам и непонятным пунктам у сотрудников банка. Вам должен быть представлен полный перечень платежей по кредиту, </w:t>
      </w:r>
      <w:r w:rsidRPr="00D44EA8">
        <w:rPr>
          <w:rFonts w:ascii="Times New Roman" w:eastAsia="Times New Roman" w:hAnsi="Times New Roman" w:cs="Times New Roman"/>
          <w:sz w:val="24"/>
          <w:szCs w:val="24"/>
          <w:lang w:eastAsia="ru-RU"/>
        </w:rPr>
        <w:lastRenderedPageBreak/>
        <w:t xml:space="preserve">включая любые комиссии. Поинтересуйтесь, сможете ли Вы досрочно погасить кредит, и какие комиссии Вас ждут в этом случае. Здесь очень актуальна фраза: семь раз отмерь, один раз отрежь. Если есть какие-либо сомнения, лучше взять договор домой и в спокойной обстановке изучить все пункты и подпункты. </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 любом случае банк в накладе не останется, но Вы можете при несогласии с условиями кредита просто обратиться в другой банк. Сделать это будет невозможно, если Вы впопыхах подпишите договор, получите деньги, а потом не будете знать, как избавиться от этого «счастья».</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ЭКСТРЕМИЗМ. СОДЕРЖАНИЕ И ОТВЕТСТВЕННОСТЬ.</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Одним из наиболее важных направлений прокурорского надзора является противодействие экстремистской деятельности, которое заключается в принятии профилактических мер, направленных на предупреждение терроризма и экстремизма, в том числе на выявление и последующее устранение причин и условий, способствующих осуществлению экстремистской деятельности, а также выявление, предупреждение и пресечение террористической, экстремистской деятельности общественных и религиозных объединений, организаций, физических лиц.</w:t>
      </w:r>
      <w:proofErr w:type="gramEnd"/>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Данное направление регулируется Федеральным законом N 114-ФЗ от 25.07.2002 года «О противодействии экстремистской деятельности», который не только определил правовые и организационно-правовые основы противодействия экстремизму, но и установил ответственность за его осуществление.</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 статье 1 Федерального закона «О противодействии экстремистской деятельности» содержатся основные понятия. К ним, в частности, относятся:</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1) экстремистская деятельность (экстремизм);</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2) экстремистская организация;</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3) экстремистские материалы.</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Экстремистской деятельностью</w:t>
      </w:r>
      <w:r w:rsidRPr="00D44EA8">
        <w:rPr>
          <w:rFonts w:ascii="Times New Roman" w:eastAsia="Times New Roman" w:hAnsi="Times New Roman" w:cs="Times New Roman"/>
          <w:sz w:val="24"/>
          <w:szCs w:val="24"/>
          <w:lang w:eastAsia="ru-RU"/>
        </w:rPr>
        <w:t xml:space="preserve"> являются следующие действия:</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 деятельность общественных и религиозных объединений, иных организаций, редакций средств массовой информации либо физических лиц по планированию, организации, подготовке и совершению действий, направленных на насильственное изменение основ конституционного строя и нарушение целостности Российской Федерации; подрыв безопасности Российской Федерации; создание незаконных вооруженных формирований; возбуждение расовой, национальной или религиозной розни, а также социальной розни, связанной с насилием или призывами к насилию;</w:t>
      </w:r>
      <w:proofErr w:type="gramEnd"/>
      <w:r w:rsidRPr="00D44EA8">
        <w:rPr>
          <w:rFonts w:ascii="Times New Roman" w:eastAsia="Times New Roman" w:hAnsi="Times New Roman" w:cs="Times New Roman"/>
          <w:sz w:val="24"/>
          <w:szCs w:val="24"/>
          <w:lang w:eastAsia="ru-RU"/>
        </w:rPr>
        <w:t xml:space="preserve"> унижение национального достоинства; 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 и другие;</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 xml:space="preserve">- пропаганда и публичное демонстрирование нацистской атрибутики или символики либо атрибутики или символики, </w:t>
      </w:r>
      <w:proofErr w:type="gramStart"/>
      <w:r w:rsidRPr="00D44EA8">
        <w:rPr>
          <w:rFonts w:ascii="Times New Roman" w:eastAsia="Times New Roman" w:hAnsi="Times New Roman" w:cs="Times New Roman"/>
          <w:sz w:val="24"/>
          <w:szCs w:val="24"/>
          <w:lang w:eastAsia="ru-RU"/>
        </w:rPr>
        <w:t>сходных</w:t>
      </w:r>
      <w:proofErr w:type="gramEnd"/>
      <w:r w:rsidRPr="00D44EA8">
        <w:rPr>
          <w:rFonts w:ascii="Times New Roman" w:eastAsia="Times New Roman" w:hAnsi="Times New Roman" w:cs="Times New Roman"/>
          <w:sz w:val="24"/>
          <w:szCs w:val="24"/>
          <w:lang w:eastAsia="ru-RU"/>
        </w:rPr>
        <w:t xml:space="preserve"> с нацистской атрибутикой или символикой до степени смешения;</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публичные призывы к осуществлению указанной деятельности, а также публичные призывы и выступления, побуждающие к осуществлению указанной деятельности, обосновывающие либо оправдывающие совершение деяний, указанных в комментируемой статье;</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финансирование указанной деятельности либо иное содействие в планировании, организации, подготовке и совершении указанных действий, в том числе путем предоставления для осуществления указанной деятельности.</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Экстремистская организация</w:t>
      </w:r>
      <w:r w:rsidRPr="00D44EA8">
        <w:rPr>
          <w:rFonts w:ascii="Times New Roman" w:eastAsia="Times New Roman" w:hAnsi="Times New Roman" w:cs="Times New Roman"/>
          <w:sz w:val="24"/>
          <w:szCs w:val="24"/>
          <w:lang w:eastAsia="ru-RU"/>
        </w:rPr>
        <w:t xml:space="preserve"> – общественное или религиозное объединение либо иная организация, в отношении </w:t>
      </w:r>
      <w:proofErr w:type="gramStart"/>
      <w:r w:rsidRPr="00D44EA8">
        <w:rPr>
          <w:rFonts w:ascii="Times New Roman" w:eastAsia="Times New Roman" w:hAnsi="Times New Roman" w:cs="Times New Roman"/>
          <w:sz w:val="24"/>
          <w:szCs w:val="24"/>
          <w:lang w:eastAsia="ru-RU"/>
        </w:rPr>
        <w:t>которых</w:t>
      </w:r>
      <w:proofErr w:type="gramEnd"/>
      <w:r w:rsidRPr="00D44EA8">
        <w:rPr>
          <w:rFonts w:ascii="Times New Roman" w:eastAsia="Times New Roman" w:hAnsi="Times New Roman" w:cs="Times New Roman"/>
          <w:sz w:val="24"/>
          <w:szCs w:val="24"/>
          <w:lang w:eastAsia="ru-RU"/>
        </w:rPr>
        <w:t>, по основаниям, предусмотренным настоящим законом, судом принято решение, вступившее в законную силу, о ликвидации или запрете деятельности в связи с осуществлением экстремистской деятельности.</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b/>
          <w:bCs/>
          <w:sz w:val="24"/>
          <w:szCs w:val="24"/>
          <w:lang w:eastAsia="ru-RU"/>
        </w:rPr>
        <w:t>Экстремистские материалы</w:t>
      </w:r>
      <w:r w:rsidRPr="00D44EA8">
        <w:rPr>
          <w:rFonts w:ascii="Times New Roman" w:eastAsia="Times New Roman" w:hAnsi="Times New Roman" w:cs="Times New Roman"/>
          <w:sz w:val="24"/>
          <w:szCs w:val="24"/>
          <w:lang w:eastAsia="ru-RU"/>
        </w:rPr>
        <w:t xml:space="preserve">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w:t>
      </w:r>
      <w:proofErr w:type="gramEnd"/>
      <w:r w:rsidRPr="00D44EA8">
        <w:rPr>
          <w:rFonts w:ascii="Times New Roman" w:eastAsia="Times New Roman" w:hAnsi="Times New Roman" w:cs="Times New Roman"/>
          <w:sz w:val="24"/>
          <w:szCs w:val="24"/>
          <w:lang w:eastAsia="ru-RU"/>
        </w:rPr>
        <w:t xml:space="preserve"> этнической, социальной, расовой, национальной или религиозной группы.</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Статья 13 Федерального закона «О противодействии экстремистской деятельности» на территории РФ запрещает издание и распространение печатных, аудио, аудиовизуальных и иных материалов, содержащих </w:t>
      </w:r>
      <w:proofErr w:type="gramStart"/>
      <w:r w:rsidRPr="00D44EA8">
        <w:rPr>
          <w:rFonts w:ascii="Times New Roman" w:eastAsia="Times New Roman" w:hAnsi="Times New Roman" w:cs="Times New Roman"/>
          <w:sz w:val="24"/>
          <w:szCs w:val="24"/>
          <w:lang w:eastAsia="ru-RU"/>
        </w:rPr>
        <w:t>ходя бы</w:t>
      </w:r>
      <w:proofErr w:type="gramEnd"/>
      <w:r w:rsidRPr="00D44EA8">
        <w:rPr>
          <w:rFonts w:ascii="Times New Roman" w:eastAsia="Times New Roman" w:hAnsi="Times New Roman" w:cs="Times New Roman"/>
          <w:sz w:val="24"/>
          <w:szCs w:val="24"/>
          <w:lang w:eastAsia="ru-RU"/>
        </w:rPr>
        <w:t xml:space="preserve"> один из вышеперечисленных признаков.</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Также, статья 13 вышеуказанного закона предусматривает ответственность граждан Российской Федерации, иностранных граждан и лиц без гражданства за осуществление экстремистской деятельности.</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Уголовная ответственность устанавливается за совершение преступлений, предусмотренных Особенной частью Уголовного кодекса РФ, административная ответственность - за совершение административных правонарушений, предусмотренных Кодексом Российской Федерации об административных правонарушениях, гражданско-правовая - Гражданским кодексом РФ.</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Как указано выше, преступлениями экстремистского характера являются:</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ст. 280 Уголовного кодекса Российской Федерации (далее УК РФ) - публичные призывы к осуществлению экстремистской деятельности;</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 ст. 282 УК РФ - возбуждение ненависти либо вражды, а равно унижение человеческого достоинства;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ст. 282.1 УК РФ - организация экстремистского сообщества;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ст. 282.2 УК РФ - организация деятельности экстремистской организации.</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Санкции данных статей предусматривают наиболее строгое наказание в виде лишение свободы сроком до 5 лет.</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Административная ответственность за демонстрирование фашистской атрибутики или символики устанавливается статьями 20.3 и 20.29 Кодекса Российской Федерации об административных правонарушениях. (</w:t>
      </w:r>
      <w:proofErr w:type="spellStart"/>
      <w:r w:rsidRPr="00D44EA8">
        <w:rPr>
          <w:rFonts w:ascii="Times New Roman" w:eastAsia="Times New Roman" w:hAnsi="Times New Roman" w:cs="Times New Roman"/>
          <w:sz w:val="24"/>
          <w:szCs w:val="24"/>
          <w:lang w:eastAsia="ru-RU"/>
        </w:rPr>
        <w:t>КоАП</w:t>
      </w:r>
      <w:proofErr w:type="spellEnd"/>
      <w:r w:rsidRPr="00D44EA8">
        <w:rPr>
          <w:rFonts w:ascii="Times New Roman" w:eastAsia="Times New Roman" w:hAnsi="Times New Roman" w:cs="Times New Roman"/>
          <w:sz w:val="24"/>
          <w:szCs w:val="24"/>
          <w:lang w:eastAsia="ru-RU"/>
        </w:rPr>
        <w:t xml:space="preserve"> РФ). Санкции данных статей предусматривают штраф в размере до 5000 рублей, а также административный арест до 15 суток.</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Прокуратура района активно взаимодействует с правоохранительными органами и органами местного самоуправления по вопросам противодействия экстремизму.</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Принимая во внимание, что данное направление деятельности находится на постоянном контроле, в целях пресечения экстремизма прокуратура района призывает по всем выявленным (обнаруженным) фактам экстремистской деятельности обращаться в прокуратуру </w:t>
      </w:r>
      <w:proofErr w:type="spellStart"/>
      <w:r w:rsidRPr="00D44EA8">
        <w:rPr>
          <w:rFonts w:ascii="Times New Roman" w:eastAsia="Times New Roman" w:hAnsi="Times New Roman" w:cs="Times New Roman"/>
          <w:sz w:val="24"/>
          <w:szCs w:val="24"/>
          <w:lang w:eastAsia="ru-RU"/>
        </w:rPr>
        <w:t>Верхнекетского</w:t>
      </w:r>
      <w:proofErr w:type="spellEnd"/>
      <w:r w:rsidRPr="00D44EA8">
        <w:rPr>
          <w:rFonts w:ascii="Times New Roman" w:eastAsia="Times New Roman" w:hAnsi="Times New Roman" w:cs="Times New Roman"/>
          <w:sz w:val="24"/>
          <w:szCs w:val="24"/>
          <w:lang w:eastAsia="ru-RU"/>
        </w:rPr>
        <w:t xml:space="preserve"> района для принятия мер прокурорского реагирования.</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ВНИМАНИЕ! ТЕРРОРИЗМ!</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Терроризм давно объявил широкомасштабную войну, в результате которой гибнут и получают ранения десятки и сотни мирных людей на всей планете. Об этом мы часто слышим с экранов телевизоров, читаем в новостях газет и в сети Интернет. Последние события в Волгограде тому подтверждение.</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Действия террористов всегда внезапны, их задача - посеять панику и ужас среди населения, устрашить нас. К террористическому акту невозможно подготовиться заранее, но всегда быть настороже непременно следует.</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Террористы стараются быть незаметными и неуязвимыми для силовых структур, спрятаться, замаскироваться среди обычных граждан. Помочь в борьбе с террором могут только сами граждане, проявляя бдительность.</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Не следует оставлять без внимания лиц, которые ничем не выделяются, но ведут себя странно, постараться запомнить их приметы: лицо, шрамы, татуировки, одежду, имена, особенности речи и манеры поведения. Немедленно сообщать о подозрительных лицах в силовые структуры и ни в коем случае не пытаться самим останавливать или задерживать их.</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Не следует также оставлять без внимания обнаруженные «бесхозные» предметы, которые могут оказаться взрывными устройствами. Подобные предметы можно обнаружить в транспорте, на лестничных площадках, около дверей квартир, в </w:t>
      </w:r>
      <w:r w:rsidRPr="00D44EA8">
        <w:rPr>
          <w:rFonts w:ascii="Times New Roman" w:eastAsia="Times New Roman" w:hAnsi="Times New Roman" w:cs="Times New Roman"/>
          <w:sz w:val="24"/>
          <w:szCs w:val="24"/>
          <w:lang w:eastAsia="ru-RU"/>
        </w:rPr>
        <w:lastRenderedPageBreak/>
        <w:t>учреждениях и общественных местах. Если обнаруженный предмет не должен находиться в этом месте, постарайтесь установить его хозяина, если это сделать невозможно, сообщите о находке в силовые структуры. Не предпринимайте самостоятельно никаких действий с находками или подозрительными предметами, не исключено, что они могут оказаться взрывными устройствами. Нельзя прикасаться и допускать к подозрительной находке других людей, пользоваться найденным сотовым телефоном. Нужно немедленно сообщить о находке в службы «01», «02», после чего необходимо дождаться приезда сотрудников правоохранительных органов и показать место обнаружения подозрительного предмета.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Следует помнить, что бдительность – это мощное средство против проявлений терроризма.</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Изменение условий трудового договора по инициативе работодателя.</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Общими положениями Трудового кодекса РФ предусмотрено изменение условий трудового договора только по соглашению сторон (</w:t>
      </w:r>
      <w:hyperlink r:id="rId71" w:history="1">
        <w:r w:rsidRPr="00D44EA8">
          <w:rPr>
            <w:rFonts w:ascii="Times New Roman" w:eastAsia="Times New Roman" w:hAnsi="Times New Roman" w:cs="Times New Roman"/>
            <w:color w:val="0000FF"/>
            <w:sz w:val="24"/>
            <w:szCs w:val="24"/>
            <w:u w:val="single"/>
            <w:lang w:eastAsia="ru-RU"/>
          </w:rPr>
          <w:t>ст. 72</w:t>
        </w:r>
      </w:hyperlink>
      <w:r w:rsidRPr="00D44EA8">
        <w:rPr>
          <w:rFonts w:ascii="Times New Roman" w:eastAsia="Times New Roman" w:hAnsi="Times New Roman" w:cs="Times New Roman"/>
          <w:sz w:val="24"/>
          <w:szCs w:val="24"/>
          <w:lang w:eastAsia="ru-RU"/>
        </w:rPr>
        <w:t xml:space="preserve"> ТК РФ). Однако существуют исключения, которыми предусмотрен уведомительный порядок работника об изменении условий трудового договора.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Так, </w:t>
      </w:r>
      <w:hyperlink r:id="rId72" w:history="1">
        <w:r w:rsidRPr="00D44EA8">
          <w:rPr>
            <w:rFonts w:ascii="Times New Roman" w:eastAsia="Times New Roman" w:hAnsi="Times New Roman" w:cs="Times New Roman"/>
            <w:color w:val="0000FF"/>
            <w:sz w:val="24"/>
            <w:szCs w:val="24"/>
            <w:u w:val="single"/>
            <w:lang w:eastAsia="ru-RU"/>
          </w:rPr>
          <w:t>ст. 74</w:t>
        </w:r>
      </w:hyperlink>
      <w:r w:rsidRPr="00D44EA8">
        <w:rPr>
          <w:rFonts w:ascii="Times New Roman" w:eastAsia="Times New Roman" w:hAnsi="Times New Roman" w:cs="Times New Roman"/>
          <w:sz w:val="24"/>
          <w:szCs w:val="24"/>
          <w:lang w:eastAsia="ru-RU"/>
        </w:rPr>
        <w:t xml:space="preserve"> ТК РФ предусмотрена возможность изменения условий трудового договора (за исключением трудовой функции работника) по причинам, связанным с изменением организационных или технологических условий труда. При этом в соответствии с </w:t>
      </w:r>
      <w:hyperlink r:id="rId73" w:history="1">
        <w:r w:rsidRPr="00D44EA8">
          <w:rPr>
            <w:rFonts w:ascii="Times New Roman" w:eastAsia="Times New Roman" w:hAnsi="Times New Roman" w:cs="Times New Roman"/>
            <w:color w:val="0000FF"/>
            <w:sz w:val="24"/>
            <w:szCs w:val="24"/>
            <w:u w:val="single"/>
            <w:lang w:eastAsia="ru-RU"/>
          </w:rPr>
          <w:t>Определением</w:t>
        </w:r>
      </w:hyperlink>
      <w:r w:rsidRPr="00D44EA8">
        <w:rPr>
          <w:rFonts w:ascii="Times New Roman" w:eastAsia="Times New Roman" w:hAnsi="Times New Roman" w:cs="Times New Roman"/>
          <w:sz w:val="24"/>
          <w:szCs w:val="24"/>
          <w:lang w:eastAsia="ru-RU"/>
        </w:rPr>
        <w:t xml:space="preserve"> Конституционного Суда РФ от 29.09.2011 N 1165-О-О работодатель должен доказать невозможность продолжения работы на прежних условиях. В данном случае требуется письменно уведомить работника за два месяца до таких изменений с указанием причин, повлекших необходимость изменения условий труда. Срок уведомления - общий, за исключением случаев, предусмотренных Трудовым </w:t>
      </w:r>
      <w:hyperlink r:id="rId74" w:history="1">
        <w:r w:rsidRPr="00D44EA8">
          <w:rPr>
            <w:rFonts w:ascii="Times New Roman" w:eastAsia="Times New Roman" w:hAnsi="Times New Roman" w:cs="Times New Roman"/>
            <w:color w:val="0000FF"/>
            <w:sz w:val="24"/>
            <w:szCs w:val="24"/>
            <w:u w:val="single"/>
            <w:lang w:eastAsia="ru-RU"/>
          </w:rPr>
          <w:t>кодексом</w:t>
        </w:r>
      </w:hyperlink>
      <w:r w:rsidRPr="00D44EA8">
        <w:rPr>
          <w:rFonts w:ascii="Times New Roman" w:eastAsia="Times New Roman" w:hAnsi="Times New Roman" w:cs="Times New Roman"/>
          <w:sz w:val="24"/>
          <w:szCs w:val="24"/>
          <w:lang w:eastAsia="ru-RU"/>
        </w:rPr>
        <w:t xml:space="preserve"> РФ, иными федеральными законами. В частности, работодатель - физическое лицо (индивидуальный предприниматель) обязан направить работнику соответствующее предупреждение не менее чем за две недели (</w:t>
      </w:r>
      <w:hyperlink r:id="rId75" w:history="1">
        <w:r w:rsidRPr="00D44EA8">
          <w:rPr>
            <w:rFonts w:ascii="Times New Roman" w:eastAsia="Times New Roman" w:hAnsi="Times New Roman" w:cs="Times New Roman"/>
            <w:color w:val="0000FF"/>
            <w:sz w:val="24"/>
            <w:szCs w:val="24"/>
            <w:u w:val="single"/>
            <w:lang w:eastAsia="ru-RU"/>
          </w:rPr>
          <w:t>ст. 306</w:t>
        </w:r>
      </w:hyperlink>
      <w:r w:rsidRPr="00D44EA8">
        <w:rPr>
          <w:rFonts w:ascii="Times New Roman" w:eastAsia="Times New Roman" w:hAnsi="Times New Roman" w:cs="Times New Roman"/>
          <w:sz w:val="24"/>
          <w:szCs w:val="24"/>
          <w:lang w:eastAsia="ru-RU"/>
        </w:rPr>
        <w:t xml:space="preserve"> ТК РФ), а работодатель - религиозная организация не менее чем за семь календарных дней (</w:t>
      </w:r>
      <w:hyperlink r:id="rId76" w:history="1">
        <w:r w:rsidRPr="00D44EA8">
          <w:rPr>
            <w:rFonts w:ascii="Times New Roman" w:eastAsia="Times New Roman" w:hAnsi="Times New Roman" w:cs="Times New Roman"/>
            <w:color w:val="0000FF"/>
            <w:sz w:val="24"/>
            <w:szCs w:val="24"/>
            <w:u w:val="single"/>
            <w:lang w:eastAsia="ru-RU"/>
          </w:rPr>
          <w:t>ст. 344</w:t>
        </w:r>
      </w:hyperlink>
      <w:r w:rsidRPr="00D44EA8">
        <w:rPr>
          <w:rFonts w:ascii="Times New Roman" w:eastAsia="Times New Roman" w:hAnsi="Times New Roman" w:cs="Times New Roman"/>
          <w:sz w:val="24"/>
          <w:szCs w:val="24"/>
          <w:lang w:eastAsia="ru-RU"/>
        </w:rPr>
        <w:t xml:space="preserve"> ТК РФ).</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Если работник не согласен продолжать работу в новых условиях, работодатель обязан незамедлительно предложить ему (также в письменной форме и под роспись) иную имеющуюся в данной местности работу (вакантную должность), соответствующую состоянию здоровья работника, которую он может выполнять с учетом квалификации, а при отсутствии таковой - любую нижестоящую или нижеоплачиваемую должность. Такие предложения могут быть направлены в форме списка вакантных должностей.</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При отказе работника от продолжения работы в новых условиях и несогласии с переводом на вакантную должность (либо при отсутствии вакансий) трудовой договор с ним прекращается по </w:t>
      </w:r>
      <w:hyperlink r:id="rId77" w:history="1">
        <w:r w:rsidRPr="00D44EA8">
          <w:rPr>
            <w:rFonts w:ascii="Times New Roman" w:eastAsia="Times New Roman" w:hAnsi="Times New Roman" w:cs="Times New Roman"/>
            <w:color w:val="0000FF"/>
            <w:sz w:val="24"/>
            <w:szCs w:val="24"/>
            <w:u w:val="single"/>
            <w:lang w:eastAsia="ru-RU"/>
          </w:rPr>
          <w:t>п. 7 ч. 1 ст. 77</w:t>
        </w:r>
      </w:hyperlink>
      <w:r w:rsidRPr="00D44EA8">
        <w:rPr>
          <w:rFonts w:ascii="Times New Roman" w:eastAsia="Times New Roman" w:hAnsi="Times New Roman" w:cs="Times New Roman"/>
          <w:sz w:val="24"/>
          <w:szCs w:val="24"/>
          <w:lang w:eastAsia="ru-RU"/>
        </w:rPr>
        <w:t xml:space="preserve"> ТК РФ.</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Следует помнить, что увольнение работника в соответствии с </w:t>
      </w:r>
      <w:hyperlink r:id="rId78" w:history="1">
        <w:r w:rsidRPr="00D44EA8">
          <w:rPr>
            <w:rFonts w:ascii="Times New Roman" w:eastAsia="Times New Roman" w:hAnsi="Times New Roman" w:cs="Times New Roman"/>
            <w:color w:val="0000FF"/>
            <w:sz w:val="24"/>
            <w:szCs w:val="24"/>
            <w:u w:val="single"/>
            <w:lang w:eastAsia="ru-RU"/>
          </w:rPr>
          <w:t>п. 7 ч. 1 ст. 77</w:t>
        </w:r>
      </w:hyperlink>
      <w:r w:rsidRPr="00D44EA8">
        <w:rPr>
          <w:rFonts w:ascii="Times New Roman" w:eastAsia="Times New Roman" w:hAnsi="Times New Roman" w:cs="Times New Roman"/>
          <w:sz w:val="24"/>
          <w:szCs w:val="24"/>
          <w:lang w:eastAsia="ru-RU"/>
        </w:rPr>
        <w:t xml:space="preserve"> ТК РФ при нарушении работодателем процедуры уведомления работника о предстоящих изменениях условий трудового договора, а также </w:t>
      </w:r>
      <w:proofErr w:type="spellStart"/>
      <w:r w:rsidRPr="00D44EA8">
        <w:rPr>
          <w:rFonts w:ascii="Times New Roman" w:eastAsia="Times New Roman" w:hAnsi="Times New Roman" w:cs="Times New Roman"/>
          <w:sz w:val="24"/>
          <w:szCs w:val="24"/>
          <w:lang w:eastAsia="ru-RU"/>
        </w:rPr>
        <w:t>неподтверждении</w:t>
      </w:r>
      <w:proofErr w:type="spellEnd"/>
      <w:r w:rsidRPr="00D44EA8">
        <w:rPr>
          <w:rFonts w:ascii="Times New Roman" w:eastAsia="Times New Roman" w:hAnsi="Times New Roman" w:cs="Times New Roman"/>
          <w:sz w:val="24"/>
          <w:szCs w:val="24"/>
          <w:lang w:eastAsia="ru-RU"/>
        </w:rPr>
        <w:t xml:space="preserve"> того, что работодатель предлагал работнику вакантные должности (работу), является основанием для </w:t>
      </w:r>
      <w:r w:rsidRPr="00D44EA8">
        <w:rPr>
          <w:rFonts w:ascii="Times New Roman" w:eastAsia="Times New Roman" w:hAnsi="Times New Roman" w:cs="Times New Roman"/>
          <w:sz w:val="24"/>
          <w:szCs w:val="24"/>
          <w:lang w:eastAsia="ru-RU"/>
        </w:rPr>
        <w:lastRenderedPageBreak/>
        <w:t>восстановления последнего на работе. Об этом свидетельствует и имеющаяся судебная практика.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При этом в соответствии с </w:t>
      </w:r>
      <w:hyperlink r:id="rId79" w:history="1">
        <w:r w:rsidRPr="00D44EA8">
          <w:rPr>
            <w:rFonts w:ascii="Times New Roman" w:eastAsia="Times New Roman" w:hAnsi="Times New Roman" w:cs="Times New Roman"/>
            <w:color w:val="0000FF"/>
            <w:sz w:val="24"/>
            <w:szCs w:val="24"/>
            <w:u w:val="single"/>
            <w:lang w:eastAsia="ru-RU"/>
          </w:rPr>
          <w:t>п. 21</w:t>
        </w:r>
      </w:hyperlink>
      <w:r w:rsidRPr="00D44EA8">
        <w:rPr>
          <w:rFonts w:ascii="Times New Roman" w:eastAsia="Times New Roman" w:hAnsi="Times New Roman" w:cs="Times New Roman"/>
          <w:sz w:val="24"/>
          <w:szCs w:val="24"/>
          <w:lang w:eastAsia="ru-RU"/>
        </w:rPr>
        <w:t xml:space="preserve"> Постановления Пленума Верховного Суда РФ от 17.03.2004 N 2 "О применении судами Российской Федерации Трудового кодекса Российской Федерации" (далее - Постановление Пленума Верховного Суда) внесение изменений в трудовой договор не должно ухудшать положения работника по сравнению с условиями коллективного договора, соглашения. При отсутствии доказательств, подтверждающих, что положение работника не ухудшилось, прекращение трудового договора по </w:t>
      </w:r>
      <w:hyperlink r:id="rId80" w:history="1">
        <w:r w:rsidRPr="00D44EA8">
          <w:rPr>
            <w:rFonts w:ascii="Times New Roman" w:eastAsia="Times New Roman" w:hAnsi="Times New Roman" w:cs="Times New Roman"/>
            <w:color w:val="0000FF"/>
            <w:sz w:val="24"/>
            <w:szCs w:val="24"/>
            <w:u w:val="single"/>
            <w:lang w:eastAsia="ru-RU"/>
          </w:rPr>
          <w:t>п. 7 ч. 1 ст. 77</w:t>
        </w:r>
      </w:hyperlink>
      <w:r w:rsidRPr="00D44EA8">
        <w:rPr>
          <w:rFonts w:ascii="Times New Roman" w:eastAsia="Times New Roman" w:hAnsi="Times New Roman" w:cs="Times New Roman"/>
          <w:sz w:val="24"/>
          <w:szCs w:val="24"/>
          <w:lang w:eastAsia="ru-RU"/>
        </w:rPr>
        <w:t xml:space="preserve"> Кодекса или изменение определенных сторонами условий трудового договора не может быть признано законным.</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Перечень причин, позволяющих работодателю принять соответствующее решение об изменениях условий трудового договора, установлен </w:t>
      </w:r>
      <w:hyperlink r:id="rId81" w:history="1">
        <w:proofErr w:type="gramStart"/>
        <w:r w:rsidRPr="00D44EA8">
          <w:rPr>
            <w:rFonts w:ascii="Times New Roman" w:eastAsia="Times New Roman" w:hAnsi="Times New Roman" w:cs="Times New Roman"/>
            <w:color w:val="0000FF"/>
            <w:sz w:val="24"/>
            <w:szCs w:val="24"/>
            <w:u w:val="single"/>
            <w:lang w:eastAsia="ru-RU"/>
          </w:rPr>
          <w:t>ч</w:t>
        </w:r>
        <w:proofErr w:type="gramEnd"/>
        <w:r w:rsidRPr="00D44EA8">
          <w:rPr>
            <w:rFonts w:ascii="Times New Roman" w:eastAsia="Times New Roman" w:hAnsi="Times New Roman" w:cs="Times New Roman"/>
            <w:color w:val="0000FF"/>
            <w:sz w:val="24"/>
            <w:szCs w:val="24"/>
            <w:u w:val="single"/>
            <w:lang w:eastAsia="ru-RU"/>
          </w:rPr>
          <w:t>. 1 ст. 74</w:t>
        </w:r>
      </w:hyperlink>
      <w:r w:rsidRPr="00D44EA8">
        <w:rPr>
          <w:rFonts w:ascii="Times New Roman" w:eastAsia="Times New Roman" w:hAnsi="Times New Roman" w:cs="Times New Roman"/>
          <w:sz w:val="24"/>
          <w:szCs w:val="24"/>
          <w:lang w:eastAsia="ru-RU"/>
        </w:rPr>
        <w:t xml:space="preserve"> ТК РФ и </w:t>
      </w:r>
      <w:hyperlink r:id="rId82" w:history="1">
        <w:r w:rsidRPr="00D44EA8">
          <w:rPr>
            <w:rFonts w:ascii="Times New Roman" w:eastAsia="Times New Roman" w:hAnsi="Times New Roman" w:cs="Times New Roman"/>
            <w:color w:val="0000FF"/>
            <w:sz w:val="24"/>
            <w:szCs w:val="24"/>
            <w:u w:val="single"/>
            <w:lang w:eastAsia="ru-RU"/>
          </w:rPr>
          <w:t>п. 21</w:t>
        </w:r>
      </w:hyperlink>
      <w:r w:rsidRPr="00D44EA8">
        <w:rPr>
          <w:rFonts w:ascii="Times New Roman" w:eastAsia="Times New Roman" w:hAnsi="Times New Roman" w:cs="Times New Roman"/>
          <w:sz w:val="24"/>
          <w:szCs w:val="24"/>
          <w:lang w:eastAsia="ru-RU"/>
        </w:rPr>
        <w:t xml:space="preserve"> Постановления Пленума Верховного Суда, к которым данные акты относят: изменения в технике и технологии производства, структурную реорганизацию, совершенствование рабочих мест на основе их аттестации. Данный перечень является открытым и носит оценочный характер.</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При этом суды встают на сторону работодателя в случаях, когда изменения условий повлекли такие причины, как:</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необходимость оптимизации производственного процесса;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совершенствование организационной структуры компании-работодателя при сохранении трудовой функции работника;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 уменьшение размера заработной платы в связи с уменьшением объемов производства, размеров производственных и торговых площадей, снижением объемов выпускаемой продукции, товарооборота, при этом принимаемые меры по сокращению штатов, изменению форм оплаты труда, переводу работников на другие формы оплаты труда, подтверждены необходимостью изменения организационных условий труда и структурной реорганизации деятельности, при которых невозможно сохранение определенных сторонами условий труда;</w:t>
      </w:r>
      <w:proofErr w:type="gramEnd"/>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изменение места трудовой деятельности;</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Следует учитывать, что не во всех случаях снижение продаж и ухудшение финансового положения организации могут быть рассмотрены судами в качестве причин, позволяющих работодателю в соответствии со </w:t>
      </w:r>
      <w:hyperlink r:id="rId83" w:history="1">
        <w:r w:rsidRPr="00D44EA8">
          <w:rPr>
            <w:rFonts w:ascii="Times New Roman" w:eastAsia="Times New Roman" w:hAnsi="Times New Roman" w:cs="Times New Roman"/>
            <w:color w:val="0000FF"/>
            <w:sz w:val="24"/>
            <w:szCs w:val="24"/>
            <w:u w:val="single"/>
            <w:lang w:eastAsia="ru-RU"/>
          </w:rPr>
          <w:t>ст. 74</w:t>
        </w:r>
      </w:hyperlink>
      <w:r w:rsidRPr="00D44EA8">
        <w:rPr>
          <w:rFonts w:ascii="Times New Roman" w:eastAsia="Times New Roman" w:hAnsi="Times New Roman" w:cs="Times New Roman"/>
          <w:sz w:val="24"/>
          <w:szCs w:val="24"/>
          <w:lang w:eastAsia="ru-RU"/>
        </w:rPr>
        <w:t xml:space="preserve"> ТК РФ изменить условия трудового договора. Суды указывают, что подобные обстоятельства не свидетельствуют об изменениях организационных и технологических условий труда (</w:t>
      </w:r>
      <w:hyperlink r:id="rId84" w:history="1">
        <w:r w:rsidRPr="00D44EA8">
          <w:rPr>
            <w:rFonts w:ascii="Times New Roman" w:eastAsia="Times New Roman" w:hAnsi="Times New Roman" w:cs="Times New Roman"/>
            <w:color w:val="0000FF"/>
            <w:sz w:val="24"/>
            <w:szCs w:val="24"/>
            <w:u w:val="single"/>
            <w:lang w:eastAsia="ru-RU"/>
          </w:rPr>
          <w:t>Определение</w:t>
        </w:r>
      </w:hyperlink>
      <w:r w:rsidRPr="00D44EA8">
        <w:rPr>
          <w:rFonts w:ascii="Times New Roman" w:eastAsia="Times New Roman" w:hAnsi="Times New Roman" w:cs="Times New Roman"/>
          <w:sz w:val="24"/>
          <w:szCs w:val="24"/>
          <w:lang w:eastAsia="ru-RU"/>
        </w:rPr>
        <w:t xml:space="preserve"> Московского областного суда от 14.09.2010 по делу N 33-17729, </w:t>
      </w:r>
      <w:hyperlink r:id="rId85" w:history="1">
        <w:r w:rsidRPr="00D44EA8">
          <w:rPr>
            <w:rFonts w:ascii="Times New Roman" w:eastAsia="Times New Roman" w:hAnsi="Times New Roman" w:cs="Times New Roman"/>
            <w:color w:val="0000FF"/>
            <w:sz w:val="24"/>
            <w:szCs w:val="24"/>
            <w:u w:val="single"/>
            <w:lang w:eastAsia="ru-RU"/>
          </w:rPr>
          <w:t>Обзор</w:t>
        </w:r>
      </w:hyperlink>
      <w:r w:rsidRPr="00D44EA8">
        <w:rPr>
          <w:rFonts w:ascii="Times New Roman" w:eastAsia="Times New Roman" w:hAnsi="Times New Roman" w:cs="Times New Roman"/>
          <w:sz w:val="24"/>
          <w:szCs w:val="24"/>
          <w:lang w:eastAsia="ru-RU"/>
        </w:rPr>
        <w:t xml:space="preserve"> кассационной практики Верховного суда Республики Коми по гражданским делам за май 2009 г.).</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hyperlink r:id="rId86" w:history="1">
        <w:r w:rsidRPr="00D44EA8">
          <w:rPr>
            <w:rFonts w:ascii="Times New Roman" w:eastAsia="Times New Roman" w:hAnsi="Times New Roman" w:cs="Times New Roman"/>
            <w:color w:val="0000FF"/>
            <w:sz w:val="24"/>
            <w:szCs w:val="24"/>
            <w:u w:val="single"/>
            <w:lang w:eastAsia="ru-RU"/>
          </w:rPr>
          <w:t>Частью 5 ст. 74</w:t>
        </w:r>
      </w:hyperlink>
      <w:r w:rsidRPr="00D44EA8">
        <w:rPr>
          <w:rFonts w:ascii="Times New Roman" w:eastAsia="Times New Roman" w:hAnsi="Times New Roman" w:cs="Times New Roman"/>
          <w:sz w:val="24"/>
          <w:szCs w:val="24"/>
          <w:lang w:eastAsia="ru-RU"/>
        </w:rPr>
        <w:t xml:space="preserve"> ТК РФ предусмотрена возможность установления неполного рабочего времени по инициативе работодателя. Установление такого вида рабочего времени сопровождается введением режима неполного рабочего дня (смены) и (или) неполной рабочей недели на срок не более шести месяцев (</w:t>
      </w:r>
      <w:hyperlink r:id="rId87" w:history="1">
        <w:proofErr w:type="gramStart"/>
        <w:r w:rsidRPr="00D44EA8">
          <w:rPr>
            <w:rFonts w:ascii="Times New Roman" w:eastAsia="Times New Roman" w:hAnsi="Times New Roman" w:cs="Times New Roman"/>
            <w:color w:val="0000FF"/>
            <w:sz w:val="24"/>
            <w:szCs w:val="24"/>
            <w:u w:val="single"/>
            <w:lang w:eastAsia="ru-RU"/>
          </w:rPr>
          <w:t>ч</w:t>
        </w:r>
        <w:proofErr w:type="gramEnd"/>
        <w:r w:rsidRPr="00D44EA8">
          <w:rPr>
            <w:rFonts w:ascii="Times New Roman" w:eastAsia="Times New Roman" w:hAnsi="Times New Roman" w:cs="Times New Roman"/>
            <w:color w:val="0000FF"/>
            <w:sz w:val="24"/>
            <w:szCs w:val="24"/>
            <w:u w:val="single"/>
            <w:lang w:eastAsia="ru-RU"/>
          </w:rPr>
          <w:t>. 5 ст. 74</w:t>
        </w:r>
      </w:hyperlink>
      <w:r w:rsidRPr="00D44EA8">
        <w:rPr>
          <w:rFonts w:ascii="Times New Roman" w:eastAsia="Times New Roman" w:hAnsi="Times New Roman" w:cs="Times New Roman"/>
          <w:sz w:val="24"/>
          <w:szCs w:val="24"/>
          <w:lang w:eastAsia="ru-RU"/>
        </w:rPr>
        <w:t xml:space="preserve"> ТК РФ).</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Неполное рабочее время с установлением режима неполного рабочего дня и (или) неполной рабочей недели может быть введено только при наличии одновременно двух обстоятельств:</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изменения организационных или технологических условий труда;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возможного наступления в результате проводимых работодателем изменений таких последствий, как массовое увольнение работников.</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Для введения режима неполного рабочего времени работодателю необходимо:</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принять решение (издать приказ) с учетом мнения профсоюзного органа (при его наличии) о введении данного режима. Приказ должен содержать обоснование уменьшения рабочих часов;</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уведомить органы службы занятости в течение трех дней после принятия решения (издания приказа);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уведомить работников;</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при согласии работника на продолжение работы - внести изменение в трудовой договор, а при отказе - издать приказ об увольнении.</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Введение неполного рабочего времени завершается его отменой.</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Закон не ограничивает количество случаев введения неполного рабочего времени в организации, но в каждом из них работодатель должен иметь документальное подтверждение причин установления такого режима, поскольку при возникновении спора придется доказывать необходимость его введения (</w:t>
      </w:r>
      <w:hyperlink r:id="rId88" w:history="1">
        <w:r w:rsidRPr="00D44EA8">
          <w:rPr>
            <w:rFonts w:ascii="Times New Roman" w:eastAsia="Times New Roman" w:hAnsi="Times New Roman" w:cs="Times New Roman"/>
            <w:color w:val="0000FF"/>
            <w:sz w:val="24"/>
            <w:szCs w:val="24"/>
            <w:u w:val="single"/>
            <w:lang w:eastAsia="ru-RU"/>
          </w:rPr>
          <w:t>п. 21</w:t>
        </w:r>
      </w:hyperlink>
      <w:r w:rsidRPr="00D44EA8">
        <w:rPr>
          <w:rFonts w:ascii="Times New Roman" w:eastAsia="Times New Roman" w:hAnsi="Times New Roman" w:cs="Times New Roman"/>
          <w:sz w:val="24"/>
          <w:szCs w:val="24"/>
          <w:lang w:eastAsia="ru-RU"/>
        </w:rPr>
        <w:t xml:space="preserve"> Постановления Пленума Верховного Суда).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Таким образом, при возникновении спорных ситуаций и обращении работника в суд работодателю для отстаивания своей позиции следует обратить внимание на соблюдение следующих условий:</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доказанность невозможности сохранения прежних условий работы;</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соблюдение сроков уведомления работника об изменении условий трудового договора;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наличие причинно-следственной связи между организационными или технологическими изменениями условий труда и изменением условий трудового договора.</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Новеллы Гражданского кодекса РФ.</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1 сентября 2014 года вступил в силу принятый Государственной Думой 25 апреля 2014 года Федеральный </w:t>
      </w:r>
      <w:hyperlink r:id="rId89" w:history="1">
        <w:r w:rsidRPr="00D44EA8">
          <w:rPr>
            <w:rFonts w:ascii="Times New Roman" w:eastAsia="Times New Roman" w:hAnsi="Times New Roman" w:cs="Times New Roman"/>
            <w:color w:val="0000FF"/>
            <w:sz w:val="24"/>
            <w:szCs w:val="24"/>
            <w:u w:val="single"/>
            <w:lang w:eastAsia="ru-RU"/>
          </w:rPr>
          <w:t>закон</w:t>
        </w:r>
      </w:hyperlink>
      <w:r w:rsidRPr="00D44EA8">
        <w:rPr>
          <w:rFonts w:ascii="Times New Roman" w:eastAsia="Times New Roman" w:hAnsi="Times New Roman" w:cs="Times New Roman"/>
          <w:sz w:val="24"/>
          <w:szCs w:val="24"/>
          <w:lang w:eastAsia="ru-RU"/>
        </w:rPr>
        <w:t xml:space="preserve"> "О внесении изменений в главу 4 части первой Гражданского кодекса Российской Федерации и о признании утратившими силу </w:t>
      </w:r>
      <w:r w:rsidRPr="00D44EA8">
        <w:rPr>
          <w:rFonts w:ascii="Times New Roman" w:eastAsia="Times New Roman" w:hAnsi="Times New Roman" w:cs="Times New Roman"/>
          <w:sz w:val="24"/>
          <w:szCs w:val="24"/>
          <w:lang w:eastAsia="ru-RU"/>
        </w:rPr>
        <w:lastRenderedPageBreak/>
        <w:t>отдельных положений законодательных актов Российской Федерации" (далее - Закон N 99-ФЗ).</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hyperlink r:id="rId90" w:history="1">
        <w:r w:rsidRPr="00D44EA8">
          <w:rPr>
            <w:rFonts w:ascii="Times New Roman" w:eastAsia="Times New Roman" w:hAnsi="Times New Roman" w:cs="Times New Roman"/>
            <w:color w:val="0000FF"/>
            <w:sz w:val="24"/>
            <w:szCs w:val="24"/>
            <w:u w:val="single"/>
            <w:lang w:eastAsia="ru-RU"/>
          </w:rPr>
          <w:t>Закон</w:t>
        </w:r>
      </w:hyperlink>
      <w:r w:rsidRPr="00D44EA8">
        <w:rPr>
          <w:rFonts w:ascii="Times New Roman" w:eastAsia="Times New Roman" w:hAnsi="Times New Roman" w:cs="Times New Roman"/>
          <w:sz w:val="24"/>
          <w:szCs w:val="24"/>
          <w:lang w:eastAsia="ru-RU"/>
        </w:rPr>
        <w:t xml:space="preserve"> N 99-ФЗ вносит изменения в ключевые с точки зрения корпоративного права положения </w:t>
      </w:r>
      <w:hyperlink r:id="rId91" w:history="1">
        <w:r w:rsidRPr="00D44EA8">
          <w:rPr>
            <w:rFonts w:ascii="Times New Roman" w:eastAsia="Times New Roman" w:hAnsi="Times New Roman" w:cs="Times New Roman"/>
            <w:color w:val="0000FF"/>
            <w:sz w:val="24"/>
            <w:szCs w:val="24"/>
            <w:u w:val="single"/>
            <w:lang w:eastAsia="ru-RU"/>
          </w:rPr>
          <w:t>ГК</w:t>
        </w:r>
      </w:hyperlink>
      <w:r w:rsidRPr="00D44EA8">
        <w:rPr>
          <w:rFonts w:ascii="Times New Roman" w:eastAsia="Times New Roman" w:hAnsi="Times New Roman" w:cs="Times New Roman"/>
          <w:sz w:val="24"/>
          <w:szCs w:val="24"/>
          <w:lang w:eastAsia="ru-RU"/>
        </w:rPr>
        <w:t xml:space="preserve"> РФ, касающиеся правового статуса и порядка деятельности юридических лиц.</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Введена новая классификация юридических лиц, не предусматривающая ЗАО и обществ с дополнительной ответственностью.</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 Так, </w:t>
      </w:r>
      <w:hyperlink r:id="rId92" w:history="1">
        <w:r w:rsidRPr="00D44EA8">
          <w:rPr>
            <w:rFonts w:ascii="Times New Roman" w:eastAsia="Times New Roman" w:hAnsi="Times New Roman" w:cs="Times New Roman"/>
            <w:color w:val="0000FF"/>
            <w:sz w:val="24"/>
            <w:szCs w:val="24"/>
            <w:u w:val="single"/>
            <w:lang w:eastAsia="ru-RU"/>
          </w:rPr>
          <w:t>Законом</w:t>
        </w:r>
      </w:hyperlink>
      <w:r w:rsidRPr="00D44EA8">
        <w:rPr>
          <w:rFonts w:ascii="Times New Roman" w:eastAsia="Times New Roman" w:hAnsi="Times New Roman" w:cs="Times New Roman"/>
          <w:sz w:val="24"/>
          <w:szCs w:val="24"/>
          <w:lang w:eastAsia="ru-RU"/>
        </w:rPr>
        <w:t xml:space="preserve"> N 99-ФЗ предусматривается видоизмененная классификация юридических лиц, подразделяющая их на корпорации и унитарные организации. Критерием разграничения является, в частности, наличие либо отсутствие у учредителей права участия (членства) в юридическом лице.</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Закрепляются общие нормы, касающиеся коммерческих и некоммерческих корпораций.</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 </w:t>
      </w:r>
      <w:hyperlink r:id="rId93" w:history="1">
        <w:r w:rsidRPr="00D44EA8">
          <w:rPr>
            <w:rFonts w:ascii="Times New Roman" w:eastAsia="Times New Roman" w:hAnsi="Times New Roman" w:cs="Times New Roman"/>
            <w:color w:val="0000FF"/>
            <w:sz w:val="24"/>
            <w:szCs w:val="24"/>
            <w:u w:val="single"/>
            <w:lang w:eastAsia="ru-RU"/>
          </w:rPr>
          <w:t>Закон</w:t>
        </w:r>
      </w:hyperlink>
      <w:r w:rsidRPr="00D44EA8">
        <w:rPr>
          <w:rFonts w:ascii="Times New Roman" w:eastAsia="Times New Roman" w:hAnsi="Times New Roman" w:cs="Times New Roman"/>
          <w:sz w:val="24"/>
          <w:szCs w:val="24"/>
          <w:lang w:eastAsia="ru-RU"/>
        </w:rPr>
        <w:t xml:space="preserve"> N 99-ФЗ предусматривает разделение хозяйственных обществ на </w:t>
      </w:r>
      <w:proofErr w:type="gramStart"/>
      <w:r w:rsidRPr="00D44EA8">
        <w:rPr>
          <w:rFonts w:ascii="Times New Roman" w:eastAsia="Times New Roman" w:hAnsi="Times New Roman" w:cs="Times New Roman"/>
          <w:sz w:val="24"/>
          <w:szCs w:val="24"/>
          <w:lang w:eastAsia="ru-RU"/>
        </w:rPr>
        <w:t>публичные</w:t>
      </w:r>
      <w:proofErr w:type="gramEnd"/>
      <w:r w:rsidRPr="00D44EA8">
        <w:rPr>
          <w:rFonts w:ascii="Times New Roman" w:eastAsia="Times New Roman" w:hAnsi="Times New Roman" w:cs="Times New Roman"/>
          <w:sz w:val="24"/>
          <w:szCs w:val="24"/>
          <w:lang w:eastAsia="ru-RU"/>
        </w:rPr>
        <w:t xml:space="preserve"> и непубличные. При этом публичным является акционерное общество, акции которого (ценные бумаги которого, конвертируемые в его акции) публично размещаются или публично обращаются на условиях, установленных законами о ценных бумагах. Общества с ограниченной ответственностью и акционерные общества, не отвечающие вышеназванному признаку публичности, признаются непубличными.</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 xml:space="preserve">- </w:t>
      </w:r>
      <w:hyperlink r:id="rId94" w:history="1">
        <w:r w:rsidRPr="00D44EA8">
          <w:rPr>
            <w:rFonts w:ascii="Times New Roman" w:eastAsia="Times New Roman" w:hAnsi="Times New Roman" w:cs="Times New Roman"/>
            <w:color w:val="0000FF"/>
            <w:sz w:val="24"/>
            <w:szCs w:val="24"/>
            <w:u w:val="single"/>
            <w:lang w:eastAsia="ru-RU"/>
          </w:rPr>
          <w:t>Закон</w:t>
        </w:r>
      </w:hyperlink>
      <w:r w:rsidRPr="00D44EA8">
        <w:rPr>
          <w:rFonts w:ascii="Times New Roman" w:eastAsia="Times New Roman" w:hAnsi="Times New Roman" w:cs="Times New Roman"/>
          <w:sz w:val="24"/>
          <w:szCs w:val="24"/>
          <w:lang w:eastAsia="ru-RU"/>
        </w:rPr>
        <w:t xml:space="preserve"> N 99-ФЗ не предусматривает такой разновидности хозяйственных обществ, как закрытые акционерные общества и общества с дополнительной ответственностью, однако прямо закрепляет норму о том, что перерегистрацию таких обществ осуществлять не потребуется, а положения Федерального </w:t>
      </w:r>
      <w:hyperlink r:id="rId95" w:history="1">
        <w:r w:rsidRPr="00D44EA8">
          <w:rPr>
            <w:rFonts w:ascii="Times New Roman" w:eastAsia="Times New Roman" w:hAnsi="Times New Roman" w:cs="Times New Roman"/>
            <w:color w:val="0000FF"/>
            <w:sz w:val="24"/>
            <w:szCs w:val="24"/>
            <w:u w:val="single"/>
            <w:lang w:eastAsia="ru-RU"/>
          </w:rPr>
          <w:t>закона</w:t>
        </w:r>
      </w:hyperlink>
      <w:r w:rsidRPr="00D44EA8">
        <w:rPr>
          <w:rFonts w:ascii="Times New Roman" w:eastAsia="Times New Roman" w:hAnsi="Times New Roman" w:cs="Times New Roman"/>
          <w:sz w:val="24"/>
          <w:szCs w:val="24"/>
          <w:lang w:eastAsia="ru-RU"/>
        </w:rPr>
        <w:t xml:space="preserve"> "Об акционерных обществах" о закрытых акционерных обществах будут применяться к таким обществам впредь до первого изменения их уставов.</w:t>
      </w:r>
      <w:proofErr w:type="gramEnd"/>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 Со дня вступления в силу </w:t>
      </w:r>
      <w:hyperlink r:id="rId96" w:history="1">
        <w:r w:rsidRPr="00D44EA8">
          <w:rPr>
            <w:rFonts w:ascii="Times New Roman" w:eastAsia="Times New Roman" w:hAnsi="Times New Roman" w:cs="Times New Roman"/>
            <w:color w:val="0000FF"/>
            <w:sz w:val="24"/>
            <w:szCs w:val="24"/>
            <w:u w:val="single"/>
            <w:lang w:eastAsia="ru-RU"/>
          </w:rPr>
          <w:t>Закона</w:t>
        </w:r>
      </w:hyperlink>
      <w:r w:rsidRPr="00D44EA8">
        <w:rPr>
          <w:rFonts w:ascii="Times New Roman" w:eastAsia="Times New Roman" w:hAnsi="Times New Roman" w:cs="Times New Roman"/>
          <w:sz w:val="24"/>
          <w:szCs w:val="24"/>
          <w:lang w:eastAsia="ru-RU"/>
        </w:rPr>
        <w:t xml:space="preserve"> N 99-ФЗ юридические лица создаются исключительно в организационно-правовых формах, которые предусмотрены новой редакцией </w:t>
      </w:r>
      <w:hyperlink r:id="rId97" w:history="1">
        <w:r w:rsidRPr="00D44EA8">
          <w:rPr>
            <w:rFonts w:ascii="Times New Roman" w:eastAsia="Times New Roman" w:hAnsi="Times New Roman" w:cs="Times New Roman"/>
            <w:color w:val="0000FF"/>
            <w:sz w:val="24"/>
            <w:szCs w:val="24"/>
            <w:u w:val="single"/>
            <w:lang w:eastAsia="ru-RU"/>
          </w:rPr>
          <w:t>ГК</w:t>
        </w:r>
      </w:hyperlink>
      <w:r w:rsidRPr="00D44EA8">
        <w:rPr>
          <w:rFonts w:ascii="Times New Roman" w:eastAsia="Times New Roman" w:hAnsi="Times New Roman" w:cs="Times New Roman"/>
          <w:sz w:val="24"/>
          <w:szCs w:val="24"/>
          <w:lang w:eastAsia="ru-RU"/>
        </w:rPr>
        <w:t xml:space="preserve"> РФ.</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Уточнены нормы об ответственности руководства и материнских компаний по долгам дочерних предприятий.</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 Уточняются положения об имущественной ответственности руководителей юридического лица, а также членов его коллегиальных органов управления. Все эти лица обязаны возмещать убытки, причиненные ими юридическому лицу, если будет доказано, что при осуществлении своих прав и исполнении обязанностей они действовали недобросовестно или неразумно, в том </w:t>
      </w:r>
      <w:proofErr w:type="gramStart"/>
      <w:r w:rsidRPr="00D44EA8">
        <w:rPr>
          <w:rFonts w:ascii="Times New Roman" w:eastAsia="Times New Roman" w:hAnsi="Times New Roman" w:cs="Times New Roman"/>
          <w:sz w:val="24"/>
          <w:szCs w:val="24"/>
          <w:lang w:eastAsia="ru-RU"/>
        </w:rPr>
        <w:t>числе</w:t>
      </w:r>
      <w:proofErr w:type="gramEnd"/>
      <w:r w:rsidRPr="00D44EA8">
        <w:rPr>
          <w:rFonts w:ascii="Times New Roman" w:eastAsia="Times New Roman" w:hAnsi="Times New Roman" w:cs="Times New Roman"/>
          <w:sz w:val="24"/>
          <w:szCs w:val="24"/>
          <w:lang w:eastAsia="ru-RU"/>
        </w:rPr>
        <w:t xml:space="preserve"> если их действия (бездействие) не соответствовали обычным условиям гражданского оборота или обычному предпринимательскому риску.</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Упорядочены нормы о создании, реорганизации и ликвидации юридических лиц.</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 Упорядочиваются правила, касающиеся учреждения юридических лиц, уточняются правила о реорганизации и ликвидации юридических лиц. </w:t>
      </w:r>
      <w:proofErr w:type="gramStart"/>
      <w:r w:rsidRPr="00D44EA8">
        <w:rPr>
          <w:rFonts w:ascii="Times New Roman" w:eastAsia="Times New Roman" w:hAnsi="Times New Roman" w:cs="Times New Roman"/>
          <w:sz w:val="24"/>
          <w:szCs w:val="24"/>
          <w:lang w:eastAsia="ru-RU"/>
        </w:rPr>
        <w:t xml:space="preserve">К примеру, </w:t>
      </w:r>
      <w:r w:rsidRPr="00D44EA8">
        <w:rPr>
          <w:rFonts w:ascii="Times New Roman" w:eastAsia="Times New Roman" w:hAnsi="Times New Roman" w:cs="Times New Roman"/>
          <w:sz w:val="24"/>
          <w:szCs w:val="24"/>
          <w:lang w:eastAsia="ru-RU"/>
        </w:rPr>
        <w:lastRenderedPageBreak/>
        <w:t xml:space="preserve">вводятся положения, позволяющие сочетать различные формы реорганизации, регулируются порядок и последствия признания решения о реорганизации юридического лица недействительным, а самой реорганизации - несостоявшейся, предусматривается солидарная ответственность созданного юридического лица по долгам своего </w:t>
      </w:r>
      <w:proofErr w:type="spellStart"/>
      <w:r w:rsidRPr="00D44EA8">
        <w:rPr>
          <w:rFonts w:ascii="Times New Roman" w:eastAsia="Times New Roman" w:hAnsi="Times New Roman" w:cs="Times New Roman"/>
          <w:sz w:val="24"/>
          <w:szCs w:val="24"/>
          <w:lang w:eastAsia="ru-RU"/>
        </w:rPr>
        <w:t>правопредшественника</w:t>
      </w:r>
      <w:proofErr w:type="spellEnd"/>
      <w:r w:rsidRPr="00D44EA8">
        <w:rPr>
          <w:rFonts w:ascii="Times New Roman" w:eastAsia="Times New Roman" w:hAnsi="Times New Roman" w:cs="Times New Roman"/>
          <w:sz w:val="24"/>
          <w:szCs w:val="24"/>
          <w:lang w:eastAsia="ru-RU"/>
        </w:rPr>
        <w:t xml:space="preserve"> в случае невозможности определить правопреемника по обязательству или в случае недобросовестного распределения активов между ними, если это привело к существенному нарушению интересов кредиторов.</w:t>
      </w:r>
      <w:proofErr w:type="gramEnd"/>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 xml:space="preserve">Законодательно продолжена и закреплена борьба с фирмами-однодневками. </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hyperlink r:id="rId98" w:history="1">
        <w:r w:rsidRPr="00D44EA8">
          <w:rPr>
            <w:rFonts w:ascii="Times New Roman" w:eastAsia="Times New Roman" w:hAnsi="Times New Roman" w:cs="Times New Roman"/>
            <w:color w:val="0000FF"/>
            <w:sz w:val="24"/>
            <w:szCs w:val="24"/>
            <w:u w:val="single"/>
            <w:lang w:eastAsia="ru-RU"/>
          </w:rPr>
          <w:t>Законом</w:t>
        </w:r>
      </w:hyperlink>
      <w:r w:rsidRPr="00D44EA8">
        <w:rPr>
          <w:rFonts w:ascii="Times New Roman" w:eastAsia="Times New Roman" w:hAnsi="Times New Roman" w:cs="Times New Roman"/>
          <w:sz w:val="24"/>
          <w:szCs w:val="24"/>
          <w:lang w:eastAsia="ru-RU"/>
        </w:rPr>
        <w:t xml:space="preserve"> N 99-ФЗ также предусмотрена дальнейшая борьба с фирмами-однодневками: если юридическое лицо в течение двенадцати месяцев не представляло документов отчетности и не осуществляло операций хотя бы по одному банковскому счету, такое лицо считается недействующим и подлежит исключению из ЕГРЮЛ.</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Изменения законодательства в сфере охраны труда – специальная оценка условий труда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 российском законодательстве длительное время не было четких процедур, обязывающих работодателя (в том числе под контролем работника) с помощью специализированных организаций проводить оценку условий труда работников на рабочем месте.</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Вышеуказанное обстоятельство ставило в невыгодное положение работников, а также экономило денежные средства работодателей на обустройство рабочих мест.</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23 декабря 2013 г. Государственной Думой РФ в последнем чтении приняты </w:t>
      </w:r>
      <w:hyperlink r:id="rId99" w:history="1">
        <w:r w:rsidRPr="00D44EA8">
          <w:rPr>
            <w:rFonts w:ascii="Times New Roman" w:eastAsia="Times New Roman" w:hAnsi="Times New Roman" w:cs="Times New Roman"/>
            <w:color w:val="0000FF"/>
            <w:sz w:val="24"/>
            <w:szCs w:val="24"/>
            <w:u w:val="single"/>
            <w:lang w:eastAsia="ru-RU"/>
          </w:rPr>
          <w:t>законопроект</w:t>
        </w:r>
      </w:hyperlink>
      <w:r w:rsidRPr="00D44EA8">
        <w:rPr>
          <w:rFonts w:ascii="Times New Roman" w:eastAsia="Times New Roman" w:hAnsi="Times New Roman" w:cs="Times New Roman"/>
          <w:sz w:val="24"/>
          <w:szCs w:val="24"/>
          <w:lang w:eastAsia="ru-RU"/>
        </w:rPr>
        <w:t xml:space="preserve"> № 337970-6 «О специальной оценке условий труда» и </w:t>
      </w:r>
      <w:hyperlink r:id="rId100" w:history="1">
        <w:r w:rsidRPr="00D44EA8">
          <w:rPr>
            <w:rFonts w:ascii="Times New Roman" w:eastAsia="Times New Roman" w:hAnsi="Times New Roman" w:cs="Times New Roman"/>
            <w:color w:val="0000FF"/>
            <w:sz w:val="24"/>
            <w:szCs w:val="24"/>
            <w:u w:val="single"/>
            <w:lang w:eastAsia="ru-RU"/>
          </w:rPr>
          <w:t>законопроект</w:t>
        </w:r>
      </w:hyperlink>
      <w:r w:rsidRPr="00D44EA8">
        <w:rPr>
          <w:rFonts w:ascii="Times New Roman" w:eastAsia="Times New Roman" w:hAnsi="Times New Roman" w:cs="Times New Roman"/>
          <w:sz w:val="24"/>
          <w:szCs w:val="24"/>
          <w:lang w:eastAsia="ru-RU"/>
        </w:rPr>
        <w:t xml:space="preserve"> № 337978-6 «О внесении изменений в отдельные законодательные акты Российской Федерации в связи с принятием Федерального закона «О специальной оценке труда».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 xml:space="preserve">Федеральные законы от 28 декабря 2013 г. </w:t>
      </w:r>
      <w:hyperlink r:id="rId101" w:history="1">
        <w:r w:rsidRPr="00D44EA8">
          <w:rPr>
            <w:rFonts w:ascii="Times New Roman" w:eastAsia="Times New Roman" w:hAnsi="Times New Roman" w:cs="Times New Roman"/>
            <w:color w:val="0000FF"/>
            <w:sz w:val="24"/>
            <w:szCs w:val="24"/>
            <w:u w:val="single"/>
            <w:lang w:eastAsia="ru-RU"/>
          </w:rPr>
          <w:t>№ 426-ФЗ</w:t>
        </w:r>
      </w:hyperlink>
      <w:r w:rsidRPr="00D44EA8">
        <w:rPr>
          <w:rFonts w:ascii="Times New Roman" w:eastAsia="Times New Roman" w:hAnsi="Times New Roman" w:cs="Times New Roman"/>
          <w:sz w:val="24"/>
          <w:szCs w:val="24"/>
          <w:lang w:eastAsia="ru-RU"/>
        </w:rPr>
        <w:t xml:space="preserve"> «О специальной оценке условий труда» и от 28 декабря 2013 г. </w:t>
      </w:r>
      <w:hyperlink r:id="rId102" w:history="1">
        <w:r w:rsidRPr="00D44EA8">
          <w:rPr>
            <w:rFonts w:ascii="Times New Roman" w:eastAsia="Times New Roman" w:hAnsi="Times New Roman" w:cs="Times New Roman"/>
            <w:color w:val="0000FF"/>
            <w:sz w:val="24"/>
            <w:szCs w:val="24"/>
            <w:u w:val="single"/>
            <w:lang w:eastAsia="ru-RU"/>
          </w:rPr>
          <w:t>№ 421-ФЗ</w:t>
        </w:r>
      </w:hyperlink>
      <w:r w:rsidRPr="00D44EA8">
        <w:rPr>
          <w:rFonts w:ascii="Times New Roman" w:eastAsia="Times New Roman" w:hAnsi="Times New Roman" w:cs="Times New Roman"/>
          <w:sz w:val="24"/>
          <w:szCs w:val="24"/>
          <w:lang w:eastAsia="ru-RU"/>
        </w:rPr>
        <w:t xml:space="preserve"> «О внесении изменений в отдельные законодательные акты Российской Федерации в связи с принятием Федерального закона «О специальной оценке труда» вступили в силу с 01 января 2014 после их подписания Президентом РФ.</w:t>
      </w:r>
      <w:proofErr w:type="gramEnd"/>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 xml:space="preserve">Основные положения Федерального </w:t>
      </w:r>
      <w:hyperlink r:id="rId103" w:history="1">
        <w:r w:rsidRPr="00D44EA8">
          <w:rPr>
            <w:rFonts w:ascii="Times New Roman" w:eastAsia="Times New Roman" w:hAnsi="Times New Roman" w:cs="Times New Roman"/>
            <w:b/>
            <w:bCs/>
            <w:color w:val="0000FF"/>
            <w:sz w:val="24"/>
            <w:szCs w:val="24"/>
            <w:u w:val="single"/>
            <w:lang w:eastAsia="ru-RU"/>
          </w:rPr>
          <w:t>закона</w:t>
        </w:r>
      </w:hyperlink>
      <w:r w:rsidRPr="00D44EA8">
        <w:rPr>
          <w:rFonts w:ascii="Times New Roman" w:eastAsia="Times New Roman" w:hAnsi="Times New Roman" w:cs="Times New Roman"/>
          <w:b/>
          <w:bCs/>
          <w:sz w:val="24"/>
          <w:szCs w:val="24"/>
          <w:lang w:eastAsia="ru-RU"/>
        </w:rPr>
        <w:t xml:space="preserve"> от 28 декабря 2013 г. № 426-ФЗ «О специальной оценке условий труда» (далее - Федеральный закон № 426-ФЗ).</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Федеральный </w:t>
      </w:r>
      <w:hyperlink r:id="rId104" w:history="1">
        <w:r w:rsidRPr="00D44EA8">
          <w:rPr>
            <w:rFonts w:ascii="Times New Roman" w:eastAsia="Times New Roman" w:hAnsi="Times New Roman" w:cs="Times New Roman"/>
            <w:color w:val="0000FF"/>
            <w:sz w:val="24"/>
            <w:szCs w:val="24"/>
            <w:u w:val="single"/>
            <w:lang w:eastAsia="ru-RU"/>
          </w:rPr>
          <w:t>закон</w:t>
        </w:r>
      </w:hyperlink>
      <w:r w:rsidRPr="00D44EA8">
        <w:rPr>
          <w:rFonts w:ascii="Times New Roman" w:eastAsia="Times New Roman" w:hAnsi="Times New Roman" w:cs="Times New Roman"/>
          <w:sz w:val="24"/>
          <w:szCs w:val="24"/>
          <w:lang w:eastAsia="ru-RU"/>
        </w:rPr>
        <w:t xml:space="preserve"> № 426-ФЗ предусматривает порядок </w:t>
      </w:r>
      <w:proofErr w:type="gramStart"/>
      <w:r w:rsidRPr="00D44EA8">
        <w:rPr>
          <w:rFonts w:ascii="Times New Roman" w:eastAsia="Times New Roman" w:hAnsi="Times New Roman" w:cs="Times New Roman"/>
          <w:sz w:val="24"/>
          <w:szCs w:val="24"/>
          <w:lang w:eastAsia="ru-RU"/>
        </w:rPr>
        <w:t>проведения специальной оценки условий труда работников</w:t>
      </w:r>
      <w:proofErr w:type="gramEnd"/>
      <w:r w:rsidRPr="00D44EA8">
        <w:rPr>
          <w:rFonts w:ascii="Times New Roman" w:eastAsia="Times New Roman" w:hAnsi="Times New Roman" w:cs="Times New Roman"/>
          <w:sz w:val="24"/>
          <w:szCs w:val="24"/>
          <w:lang w:eastAsia="ru-RU"/>
        </w:rPr>
        <w:t xml:space="preserve"> на рабочих местах, в т.ч. с целью соблюдения прав работников, касающихся безопасности ведения трудовой деятельности на рабочих местах.</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Под специальной оценкой условий труда понимается единый комплекс мероприятий по идентификации вредных и опасных факторов для работников на рабочих местах.</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 xml:space="preserve">Согласно </w:t>
      </w:r>
      <w:hyperlink r:id="rId105" w:history="1">
        <w:r w:rsidRPr="00D44EA8">
          <w:rPr>
            <w:rFonts w:ascii="Times New Roman" w:eastAsia="Times New Roman" w:hAnsi="Times New Roman" w:cs="Times New Roman"/>
            <w:color w:val="0000FF"/>
            <w:sz w:val="24"/>
            <w:szCs w:val="24"/>
            <w:u w:val="single"/>
            <w:lang w:eastAsia="ru-RU"/>
          </w:rPr>
          <w:t>п. 4 ст. 3</w:t>
        </w:r>
      </w:hyperlink>
      <w:r w:rsidRPr="00D44EA8">
        <w:rPr>
          <w:rFonts w:ascii="Times New Roman" w:eastAsia="Times New Roman" w:hAnsi="Times New Roman" w:cs="Times New Roman"/>
          <w:sz w:val="24"/>
          <w:szCs w:val="24"/>
          <w:lang w:eastAsia="ru-RU"/>
        </w:rPr>
        <w:t xml:space="preserve"> Федерального закона № 426-ФЗ специальную оценку условий труда нет необходимости проводить в отношении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Специальная оценка условий труда работников проводится специализированной организацией, состоящей в реестре соответствующих организаций, который будет вестись федеральным органом власти.</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Федеральный </w:t>
      </w:r>
      <w:hyperlink r:id="rId106" w:history="1">
        <w:r w:rsidRPr="00D44EA8">
          <w:rPr>
            <w:rFonts w:ascii="Times New Roman" w:eastAsia="Times New Roman" w:hAnsi="Times New Roman" w:cs="Times New Roman"/>
            <w:color w:val="0000FF"/>
            <w:sz w:val="24"/>
            <w:szCs w:val="24"/>
            <w:u w:val="single"/>
            <w:lang w:eastAsia="ru-RU"/>
          </w:rPr>
          <w:t>закон</w:t>
        </w:r>
      </w:hyperlink>
      <w:r w:rsidRPr="00D44EA8">
        <w:rPr>
          <w:rFonts w:ascii="Times New Roman" w:eastAsia="Times New Roman" w:hAnsi="Times New Roman" w:cs="Times New Roman"/>
          <w:sz w:val="24"/>
          <w:szCs w:val="24"/>
          <w:lang w:eastAsia="ru-RU"/>
        </w:rPr>
        <w:t xml:space="preserve"> № 426-ФЗ устанавливает обязанности работодателя при проведении специальной оценки условий труда, в том числе к ним относятся:</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обеспечение проведения специальной оценки условий труда;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предоставление организации, которая проводит специальную оценку условий труда, сведений, документов, информации и соответствующих разъяснений;</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ознакомление под подпись работника с результатами проведения специальной оценки условий труда на рабочем месте, а также работодатель обязан разъяснить работнику все вопросы по проведению специальной оценки условий труда;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проведение мероприятий по улучшению условий труда;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декларирование в государственный орган о соответствии условий труда требованиям законодательства.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Федеральный </w:t>
      </w:r>
      <w:hyperlink r:id="rId107" w:history="1">
        <w:r w:rsidRPr="00D44EA8">
          <w:rPr>
            <w:rFonts w:ascii="Times New Roman" w:eastAsia="Times New Roman" w:hAnsi="Times New Roman" w:cs="Times New Roman"/>
            <w:color w:val="0000FF"/>
            <w:sz w:val="24"/>
            <w:szCs w:val="24"/>
            <w:u w:val="single"/>
            <w:lang w:eastAsia="ru-RU"/>
          </w:rPr>
          <w:t>закон</w:t>
        </w:r>
      </w:hyperlink>
      <w:r w:rsidRPr="00D44EA8">
        <w:rPr>
          <w:rFonts w:ascii="Times New Roman" w:eastAsia="Times New Roman" w:hAnsi="Times New Roman" w:cs="Times New Roman"/>
          <w:sz w:val="24"/>
          <w:szCs w:val="24"/>
          <w:lang w:eastAsia="ru-RU"/>
        </w:rPr>
        <w:t xml:space="preserve"> № 426-ФЗ устанавливает обязанность работника при проведении специальной оценки условий труда ознакомиться с ее результатами.</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При этом работник вправе присутствовать при проведении оценки условий труда, получать разъяснения по вопросам ее проведения и обжаловать ее результаты.</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Согласно Федеральному </w:t>
      </w:r>
      <w:hyperlink r:id="rId108" w:history="1">
        <w:r w:rsidRPr="00D44EA8">
          <w:rPr>
            <w:rFonts w:ascii="Times New Roman" w:eastAsia="Times New Roman" w:hAnsi="Times New Roman" w:cs="Times New Roman"/>
            <w:color w:val="0000FF"/>
            <w:sz w:val="24"/>
            <w:szCs w:val="24"/>
            <w:u w:val="single"/>
            <w:lang w:eastAsia="ru-RU"/>
          </w:rPr>
          <w:t>закону</w:t>
        </w:r>
      </w:hyperlink>
      <w:r w:rsidRPr="00D44EA8">
        <w:rPr>
          <w:rFonts w:ascii="Times New Roman" w:eastAsia="Times New Roman" w:hAnsi="Times New Roman" w:cs="Times New Roman"/>
          <w:sz w:val="24"/>
          <w:szCs w:val="24"/>
          <w:lang w:eastAsia="ru-RU"/>
        </w:rPr>
        <w:t xml:space="preserve"> № 426-ФЗ результаты проведения специальной оценки условий труда могут быть использованы </w:t>
      </w:r>
      <w:proofErr w:type="gramStart"/>
      <w:r w:rsidRPr="00D44EA8">
        <w:rPr>
          <w:rFonts w:ascii="Times New Roman" w:eastAsia="Times New Roman" w:hAnsi="Times New Roman" w:cs="Times New Roman"/>
          <w:sz w:val="24"/>
          <w:szCs w:val="24"/>
          <w:lang w:eastAsia="ru-RU"/>
        </w:rPr>
        <w:t>для</w:t>
      </w:r>
      <w:proofErr w:type="gramEnd"/>
      <w:r w:rsidRPr="00D44EA8">
        <w:rPr>
          <w:rFonts w:ascii="Times New Roman" w:eastAsia="Times New Roman" w:hAnsi="Times New Roman" w:cs="Times New Roman"/>
          <w:sz w:val="24"/>
          <w:szCs w:val="24"/>
          <w:lang w:eastAsia="ru-RU"/>
        </w:rPr>
        <w:t>:</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улучшения условий труда работников;</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 </w:t>
      </w:r>
      <w:proofErr w:type="gramStart"/>
      <w:r w:rsidRPr="00D44EA8">
        <w:rPr>
          <w:rFonts w:ascii="Times New Roman" w:eastAsia="Times New Roman" w:hAnsi="Times New Roman" w:cs="Times New Roman"/>
          <w:sz w:val="24"/>
          <w:szCs w:val="24"/>
          <w:lang w:eastAsia="ru-RU"/>
        </w:rPr>
        <w:t>контроля за</w:t>
      </w:r>
      <w:proofErr w:type="gramEnd"/>
      <w:r w:rsidRPr="00D44EA8">
        <w:rPr>
          <w:rFonts w:ascii="Times New Roman" w:eastAsia="Times New Roman" w:hAnsi="Times New Roman" w:cs="Times New Roman"/>
          <w:sz w:val="24"/>
          <w:szCs w:val="24"/>
          <w:lang w:eastAsia="ru-RU"/>
        </w:rPr>
        <w:t xml:space="preserve"> условиями труда работников;</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обеспечения работников средствами индивидуальной и коллективной защиты;</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организации медицинских осмотров работников;</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соблюдения гарантий и компенсаций работников;</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установления дополнительного тарифа страховых взносов,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 и др.</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Федеральный </w:t>
      </w:r>
      <w:hyperlink r:id="rId109" w:history="1">
        <w:r w:rsidRPr="00D44EA8">
          <w:rPr>
            <w:rFonts w:ascii="Times New Roman" w:eastAsia="Times New Roman" w:hAnsi="Times New Roman" w:cs="Times New Roman"/>
            <w:color w:val="0000FF"/>
            <w:sz w:val="24"/>
            <w:szCs w:val="24"/>
            <w:u w:val="single"/>
            <w:lang w:eastAsia="ru-RU"/>
          </w:rPr>
          <w:t>закон</w:t>
        </w:r>
      </w:hyperlink>
      <w:r w:rsidRPr="00D44EA8">
        <w:rPr>
          <w:rFonts w:ascii="Times New Roman" w:eastAsia="Times New Roman" w:hAnsi="Times New Roman" w:cs="Times New Roman"/>
          <w:sz w:val="24"/>
          <w:szCs w:val="24"/>
          <w:lang w:eastAsia="ru-RU"/>
        </w:rPr>
        <w:t xml:space="preserve"> № 426-ФЗ устанавливает классификацию условий труда, которая делит условия труда по степени вредности и опасности на четыре класса: оптимальные, допустимые, вредные и опасные условия труда.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 xml:space="preserve">Предусмотрены Федеральным </w:t>
      </w:r>
      <w:hyperlink r:id="rId110" w:history="1">
        <w:r w:rsidRPr="00D44EA8">
          <w:rPr>
            <w:rFonts w:ascii="Times New Roman" w:eastAsia="Times New Roman" w:hAnsi="Times New Roman" w:cs="Times New Roman"/>
            <w:color w:val="0000FF"/>
            <w:sz w:val="24"/>
            <w:szCs w:val="24"/>
            <w:u w:val="single"/>
            <w:lang w:eastAsia="ru-RU"/>
          </w:rPr>
          <w:t>законом</w:t>
        </w:r>
      </w:hyperlink>
      <w:r w:rsidRPr="00D44EA8">
        <w:rPr>
          <w:rFonts w:ascii="Times New Roman" w:eastAsia="Times New Roman" w:hAnsi="Times New Roman" w:cs="Times New Roman"/>
          <w:sz w:val="24"/>
          <w:szCs w:val="24"/>
          <w:lang w:eastAsia="ru-RU"/>
        </w:rPr>
        <w:t xml:space="preserve"> № 426-ФЗ и внеплановые специальные оценки условий труда при вводе в эксплуатацию рабочих мест по предписанию трудовой инспекции, при изменении технологического процесса и замене производственного оборудования, при несчастном случае на рабочем месте, при изменении состава материалов и сырья и пр.</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Внеплановая проверка должна быть проведена в течение шести месяцев после наступления вышеуказанных обстоятельств.</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Государственный </w:t>
      </w:r>
      <w:proofErr w:type="gramStart"/>
      <w:r w:rsidRPr="00D44EA8">
        <w:rPr>
          <w:rFonts w:ascii="Times New Roman" w:eastAsia="Times New Roman" w:hAnsi="Times New Roman" w:cs="Times New Roman"/>
          <w:sz w:val="24"/>
          <w:szCs w:val="24"/>
          <w:lang w:eastAsia="ru-RU"/>
        </w:rPr>
        <w:t>контроль за</w:t>
      </w:r>
      <w:proofErr w:type="gramEnd"/>
      <w:r w:rsidRPr="00D44EA8">
        <w:rPr>
          <w:rFonts w:ascii="Times New Roman" w:eastAsia="Times New Roman" w:hAnsi="Times New Roman" w:cs="Times New Roman"/>
          <w:sz w:val="24"/>
          <w:szCs w:val="24"/>
          <w:lang w:eastAsia="ru-RU"/>
        </w:rPr>
        <w:t xml:space="preserve"> соблюдением требований Федерального </w:t>
      </w:r>
      <w:hyperlink r:id="rId111" w:history="1">
        <w:r w:rsidRPr="00D44EA8">
          <w:rPr>
            <w:rFonts w:ascii="Times New Roman" w:eastAsia="Times New Roman" w:hAnsi="Times New Roman" w:cs="Times New Roman"/>
            <w:color w:val="0000FF"/>
            <w:sz w:val="24"/>
            <w:szCs w:val="24"/>
            <w:u w:val="single"/>
            <w:lang w:eastAsia="ru-RU"/>
          </w:rPr>
          <w:t>закона</w:t>
        </w:r>
      </w:hyperlink>
      <w:r w:rsidRPr="00D44EA8">
        <w:rPr>
          <w:rFonts w:ascii="Times New Roman" w:eastAsia="Times New Roman" w:hAnsi="Times New Roman" w:cs="Times New Roman"/>
          <w:sz w:val="24"/>
          <w:szCs w:val="24"/>
          <w:lang w:eastAsia="ru-RU"/>
        </w:rPr>
        <w:t xml:space="preserve"> № 426-ФЗ осуществляет соответствующий федеральный орган исполнительной власти, а также инспекция труда профессиональных союзов, которая осуществляет профсоюзный контроль.</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Как указывалось выше, Федеральный </w:t>
      </w:r>
      <w:hyperlink r:id="rId112" w:history="1">
        <w:r w:rsidRPr="00D44EA8">
          <w:rPr>
            <w:rFonts w:ascii="Times New Roman" w:eastAsia="Times New Roman" w:hAnsi="Times New Roman" w:cs="Times New Roman"/>
            <w:color w:val="0000FF"/>
            <w:sz w:val="24"/>
            <w:szCs w:val="24"/>
            <w:u w:val="single"/>
            <w:lang w:eastAsia="ru-RU"/>
          </w:rPr>
          <w:t>закон</w:t>
        </w:r>
      </w:hyperlink>
      <w:r w:rsidRPr="00D44EA8">
        <w:rPr>
          <w:rFonts w:ascii="Times New Roman" w:eastAsia="Times New Roman" w:hAnsi="Times New Roman" w:cs="Times New Roman"/>
          <w:sz w:val="24"/>
          <w:szCs w:val="24"/>
          <w:lang w:eastAsia="ru-RU"/>
        </w:rPr>
        <w:t xml:space="preserve"> № 426-ФЗ вступил в силу с 01.01.2014 года, за исключением </w:t>
      </w:r>
      <w:hyperlink r:id="rId113" w:history="1">
        <w:r w:rsidRPr="00D44EA8">
          <w:rPr>
            <w:rFonts w:ascii="Times New Roman" w:eastAsia="Times New Roman" w:hAnsi="Times New Roman" w:cs="Times New Roman"/>
            <w:color w:val="0000FF"/>
            <w:sz w:val="24"/>
            <w:szCs w:val="24"/>
            <w:u w:val="single"/>
            <w:lang w:eastAsia="ru-RU"/>
          </w:rPr>
          <w:t>ст. 18</w:t>
        </w:r>
      </w:hyperlink>
      <w:r w:rsidRPr="00D44EA8">
        <w:rPr>
          <w:rFonts w:ascii="Times New Roman" w:eastAsia="Times New Roman" w:hAnsi="Times New Roman" w:cs="Times New Roman"/>
          <w:sz w:val="24"/>
          <w:szCs w:val="24"/>
          <w:lang w:eastAsia="ru-RU"/>
        </w:rPr>
        <w:t>, которая вступит в силу с 01.01.2016 года.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hyperlink r:id="rId114" w:history="1">
        <w:r w:rsidRPr="00D44EA8">
          <w:rPr>
            <w:rFonts w:ascii="Times New Roman" w:eastAsia="Times New Roman" w:hAnsi="Times New Roman" w:cs="Times New Roman"/>
            <w:color w:val="0000FF"/>
            <w:sz w:val="24"/>
            <w:szCs w:val="24"/>
            <w:u w:val="single"/>
            <w:lang w:eastAsia="ru-RU"/>
          </w:rPr>
          <w:t>Статья 18</w:t>
        </w:r>
      </w:hyperlink>
      <w:r w:rsidRPr="00D44EA8">
        <w:rPr>
          <w:rFonts w:ascii="Times New Roman" w:eastAsia="Times New Roman" w:hAnsi="Times New Roman" w:cs="Times New Roman"/>
          <w:sz w:val="24"/>
          <w:szCs w:val="24"/>
          <w:lang w:eastAsia="ru-RU"/>
        </w:rPr>
        <w:t xml:space="preserve"> Федерального закона № 426-ФЗ предусматривает передачу </w:t>
      </w:r>
      <w:proofErr w:type="gramStart"/>
      <w:r w:rsidRPr="00D44EA8">
        <w:rPr>
          <w:rFonts w:ascii="Times New Roman" w:eastAsia="Times New Roman" w:hAnsi="Times New Roman" w:cs="Times New Roman"/>
          <w:sz w:val="24"/>
          <w:szCs w:val="24"/>
          <w:lang w:eastAsia="ru-RU"/>
        </w:rPr>
        <w:t>результатов проведения оценки условий труда</w:t>
      </w:r>
      <w:proofErr w:type="gramEnd"/>
      <w:r w:rsidRPr="00D44EA8">
        <w:rPr>
          <w:rFonts w:ascii="Times New Roman" w:eastAsia="Times New Roman" w:hAnsi="Times New Roman" w:cs="Times New Roman"/>
          <w:sz w:val="24"/>
          <w:szCs w:val="24"/>
          <w:lang w:eastAsia="ru-RU"/>
        </w:rPr>
        <w:t xml:space="preserve"> в Федеральную государственную информационную систему учета для хранения и использования информации с целью выработки и реализации государственной политики и нормативно-правового регулирования в сфере труда.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 xml:space="preserve">Основные изменения, которые вносятся Федеральным </w:t>
      </w:r>
      <w:hyperlink r:id="rId115" w:history="1">
        <w:r w:rsidRPr="00D44EA8">
          <w:rPr>
            <w:rFonts w:ascii="Times New Roman" w:eastAsia="Times New Roman" w:hAnsi="Times New Roman" w:cs="Times New Roman"/>
            <w:b/>
            <w:bCs/>
            <w:color w:val="0000FF"/>
            <w:sz w:val="24"/>
            <w:szCs w:val="24"/>
            <w:u w:val="single"/>
            <w:lang w:eastAsia="ru-RU"/>
          </w:rPr>
          <w:t>законом</w:t>
        </w:r>
      </w:hyperlink>
      <w:r w:rsidRPr="00D44EA8">
        <w:rPr>
          <w:rFonts w:ascii="Times New Roman" w:eastAsia="Times New Roman" w:hAnsi="Times New Roman" w:cs="Times New Roman"/>
          <w:b/>
          <w:bCs/>
          <w:sz w:val="24"/>
          <w:szCs w:val="24"/>
          <w:lang w:eastAsia="ru-RU"/>
        </w:rPr>
        <w:t xml:space="preserve">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труда» (далее - Федеральный закон № 421-ФЗ).</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Наиболее значимые изменения, вносимые в отдельные законодательные акты:</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1. </w:t>
      </w:r>
      <w:hyperlink r:id="rId116" w:history="1">
        <w:r w:rsidRPr="00D44EA8">
          <w:rPr>
            <w:rFonts w:ascii="Times New Roman" w:eastAsia="Times New Roman" w:hAnsi="Times New Roman" w:cs="Times New Roman"/>
            <w:color w:val="0000FF"/>
            <w:sz w:val="24"/>
            <w:szCs w:val="24"/>
            <w:u w:val="single"/>
            <w:lang w:eastAsia="ru-RU"/>
          </w:rPr>
          <w:t>Статьей 3</w:t>
        </w:r>
      </w:hyperlink>
      <w:r w:rsidRPr="00D44EA8">
        <w:rPr>
          <w:rFonts w:ascii="Times New Roman" w:eastAsia="Times New Roman" w:hAnsi="Times New Roman" w:cs="Times New Roman"/>
          <w:sz w:val="24"/>
          <w:szCs w:val="24"/>
          <w:lang w:eastAsia="ru-RU"/>
        </w:rPr>
        <w:t xml:space="preserve"> вносится изменение в </w:t>
      </w:r>
      <w:hyperlink r:id="rId117" w:history="1">
        <w:r w:rsidRPr="00D44EA8">
          <w:rPr>
            <w:rFonts w:ascii="Times New Roman" w:eastAsia="Times New Roman" w:hAnsi="Times New Roman" w:cs="Times New Roman"/>
            <w:color w:val="0000FF"/>
            <w:sz w:val="24"/>
            <w:szCs w:val="24"/>
            <w:u w:val="single"/>
            <w:lang w:eastAsia="ru-RU"/>
          </w:rPr>
          <w:t>ст. 21</w:t>
        </w:r>
      </w:hyperlink>
      <w:r w:rsidRPr="00D44EA8">
        <w:rPr>
          <w:rFonts w:ascii="Times New Roman" w:eastAsia="Times New Roman" w:hAnsi="Times New Roman" w:cs="Times New Roman"/>
          <w:sz w:val="24"/>
          <w:szCs w:val="24"/>
          <w:lang w:eastAsia="ru-RU"/>
        </w:rPr>
        <w:t xml:space="preserve"> Федерального закона от 24 ноября 1995 г. № 181-ФЗ «О социальной защите инвалидов в Российской Федерации», согласно которому при исчислении квоты для приема на работу инвалидов в среднесписочную численность работников не будут включаться работники, условия труда которых отнесены к вредным или опасным условиям труда.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2. </w:t>
      </w:r>
      <w:hyperlink r:id="rId118" w:history="1">
        <w:proofErr w:type="gramStart"/>
        <w:r w:rsidRPr="00D44EA8">
          <w:rPr>
            <w:rFonts w:ascii="Times New Roman" w:eastAsia="Times New Roman" w:hAnsi="Times New Roman" w:cs="Times New Roman"/>
            <w:color w:val="0000FF"/>
            <w:sz w:val="24"/>
            <w:szCs w:val="24"/>
            <w:u w:val="single"/>
            <w:lang w:eastAsia="ru-RU"/>
          </w:rPr>
          <w:t>Статьей 4</w:t>
        </w:r>
      </w:hyperlink>
      <w:r w:rsidRPr="00D44EA8">
        <w:rPr>
          <w:rFonts w:ascii="Times New Roman" w:eastAsia="Times New Roman" w:hAnsi="Times New Roman" w:cs="Times New Roman"/>
          <w:sz w:val="24"/>
          <w:szCs w:val="24"/>
          <w:lang w:eastAsia="ru-RU"/>
        </w:rPr>
        <w:t xml:space="preserve"> внесено изменение в </w:t>
      </w:r>
      <w:hyperlink r:id="rId119" w:history="1">
        <w:r w:rsidRPr="00D44EA8">
          <w:rPr>
            <w:rFonts w:ascii="Times New Roman" w:eastAsia="Times New Roman" w:hAnsi="Times New Roman" w:cs="Times New Roman"/>
            <w:color w:val="0000FF"/>
            <w:sz w:val="24"/>
            <w:szCs w:val="24"/>
            <w:u w:val="single"/>
            <w:lang w:eastAsia="ru-RU"/>
          </w:rPr>
          <w:t>п. 2 ст. 6</w:t>
        </w:r>
      </w:hyperlink>
      <w:r w:rsidRPr="00D44EA8">
        <w:rPr>
          <w:rFonts w:ascii="Times New Roman" w:eastAsia="Times New Roman" w:hAnsi="Times New Roman" w:cs="Times New Roman"/>
          <w:sz w:val="24"/>
          <w:szCs w:val="24"/>
          <w:lang w:eastAsia="ru-RU"/>
        </w:rPr>
        <w:t xml:space="preserve"> Федерального закона от 01.04.1996 № 27-ФЗ «Об индивидуальном (персонифицированном) учете в системе обязательного пенсионного страхования)», согласно которому в общей части индивидуального лицевого счета застрахованного лица теперь будут указываться периоды работы, дающие право на досрочное назначение трудовой пенсии по старости, в том числе периоды работы на вредном производстве, если класс условий труда на</w:t>
      </w:r>
      <w:proofErr w:type="gramEnd"/>
      <w:r w:rsidRPr="00D44EA8">
        <w:rPr>
          <w:rFonts w:ascii="Times New Roman" w:eastAsia="Times New Roman" w:hAnsi="Times New Roman" w:cs="Times New Roman"/>
          <w:sz w:val="24"/>
          <w:szCs w:val="24"/>
          <w:lang w:eastAsia="ru-RU"/>
        </w:rPr>
        <w:t xml:space="preserve"> </w:t>
      </w:r>
      <w:proofErr w:type="gramStart"/>
      <w:r w:rsidRPr="00D44EA8">
        <w:rPr>
          <w:rFonts w:ascii="Times New Roman" w:eastAsia="Times New Roman" w:hAnsi="Times New Roman" w:cs="Times New Roman"/>
          <w:sz w:val="24"/>
          <w:szCs w:val="24"/>
          <w:lang w:eastAsia="ru-RU"/>
        </w:rPr>
        <w:t>рабочем</w:t>
      </w:r>
      <w:proofErr w:type="gramEnd"/>
      <w:r w:rsidRPr="00D44EA8">
        <w:rPr>
          <w:rFonts w:ascii="Times New Roman" w:eastAsia="Times New Roman" w:hAnsi="Times New Roman" w:cs="Times New Roman"/>
          <w:sz w:val="24"/>
          <w:szCs w:val="24"/>
          <w:lang w:eastAsia="ru-RU"/>
        </w:rPr>
        <w:t xml:space="preserve"> месте соответствовал вредному или опасному классу условий труда, установленному по результатам специальной оценки условий труда. Изменения вступят в силу с 01.01.2015.</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3. </w:t>
      </w:r>
      <w:hyperlink r:id="rId120" w:history="1">
        <w:r w:rsidRPr="00D44EA8">
          <w:rPr>
            <w:rFonts w:ascii="Times New Roman" w:eastAsia="Times New Roman" w:hAnsi="Times New Roman" w:cs="Times New Roman"/>
            <w:color w:val="0000FF"/>
            <w:sz w:val="24"/>
            <w:szCs w:val="24"/>
            <w:u w:val="single"/>
            <w:lang w:eastAsia="ru-RU"/>
          </w:rPr>
          <w:t>Статьей 5</w:t>
        </w:r>
      </w:hyperlink>
      <w:r w:rsidRPr="00D44EA8">
        <w:rPr>
          <w:rFonts w:ascii="Times New Roman" w:eastAsia="Times New Roman" w:hAnsi="Times New Roman" w:cs="Times New Roman"/>
          <w:sz w:val="24"/>
          <w:szCs w:val="24"/>
          <w:lang w:eastAsia="ru-RU"/>
        </w:rPr>
        <w:t xml:space="preserve"> внесены изменения в </w:t>
      </w:r>
      <w:hyperlink r:id="rId121" w:history="1">
        <w:r w:rsidRPr="00D44EA8">
          <w:rPr>
            <w:rFonts w:ascii="Times New Roman" w:eastAsia="Times New Roman" w:hAnsi="Times New Roman" w:cs="Times New Roman"/>
            <w:color w:val="0000FF"/>
            <w:sz w:val="24"/>
            <w:szCs w:val="24"/>
            <w:u w:val="single"/>
            <w:lang w:eastAsia="ru-RU"/>
          </w:rPr>
          <w:t>ст. 143</w:t>
        </w:r>
      </w:hyperlink>
      <w:r w:rsidRPr="00D44EA8">
        <w:rPr>
          <w:rFonts w:ascii="Times New Roman" w:eastAsia="Times New Roman" w:hAnsi="Times New Roman" w:cs="Times New Roman"/>
          <w:sz w:val="24"/>
          <w:szCs w:val="24"/>
          <w:lang w:eastAsia="ru-RU"/>
        </w:rPr>
        <w:t xml:space="preserve"> Уголовного кодекса РФ, согласно которым ужесточается уголовная ответственность за нарушение требований охраны труда в сравнении с предыдущей редакцией Уголовного </w:t>
      </w:r>
      <w:hyperlink r:id="rId122" w:history="1">
        <w:r w:rsidRPr="00D44EA8">
          <w:rPr>
            <w:rFonts w:ascii="Times New Roman" w:eastAsia="Times New Roman" w:hAnsi="Times New Roman" w:cs="Times New Roman"/>
            <w:color w:val="0000FF"/>
            <w:sz w:val="24"/>
            <w:szCs w:val="24"/>
            <w:u w:val="single"/>
            <w:lang w:eastAsia="ru-RU"/>
          </w:rPr>
          <w:t>кодекса</w:t>
        </w:r>
      </w:hyperlink>
      <w:r w:rsidRPr="00D44EA8">
        <w:rPr>
          <w:rFonts w:ascii="Times New Roman" w:eastAsia="Times New Roman" w:hAnsi="Times New Roman" w:cs="Times New Roman"/>
          <w:sz w:val="24"/>
          <w:szCs w:val="24"/>
          <w:lang w:eastAsia="ru-RU"/>
        </w:rPr>
        <w:t xml:space="preserve"> РФ.</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4. </w:t>
      </w:r>
      <w:hyperlink r:id="rId123" w:history="1">
        <w:r w:rsidRPr="00D44EA8">
          <w:rPr>
            <w:rFonts w:ascii="Times New Roman" w:eastAsia="Times New Roman" w:hAnsi="Times New Roman" w:cs="Times New Roman"/>
            <w:color w:val="0000FF"/>
            <w:sz w:val="24"/>
            <w:szCs w:val="24"/>
            <w:u w:val="single"/>
            <w:lang w:eastAsia="ru-RU"/>
          </w:rPr>
          <w:t>Статьей 9</w:t>
        </w:r>
      </w:hyperlink>
      <w:r w:rsidRPr="00D44EA8">
        <w:rPr>
          <w:rFonts w:ascii="Times New Roman" w:eastAsia="Times New Roman" w:hAnsi="Times New Roman" w:cs="Times New Roman"/>
          <w:sz w:val="24"/>
          <w:szCs w:val="24"/>
          <w:lang w:eastAsia="ru-RU"/>
        </w:rPr>
        <w:t xml:space="preserve"> внесены изменения в Федеральный закон от 15 декабря 2001 г. 167-ФЗ «Об обязательном пенсионном страховании в Российской Федерации», в том числе ст. 33.2 </w:t>
      </w:r>
      <w:proofErr w:type="gramStart"/>
      <w:r w:rsidRPr="00D44EA8">
        <w:rPr>
          <w:rFonts w:ascii="Times New Roman" w:eastAsia="Times New Roman" w:hAnsi="Times New Roman" w:cs="Times New Roman"/>
          <w:sz w:val="24"/>
          <w:szCs w:val="24"/>
          <w:lang w:eastAsia="ru-RU"/>
        </w:rPr>
        <w:t>дополнена</w:t>
      </w:r>
      <w:proofErr w:type="gramEnd"/>
      <w:r w:rsidRPr="00D44EA8">
        <w:rPr>
          <w:rFonts w:ascii="Times New Roman" w:eastAsia="Times New Roman" w:hAnsi="Times New Roman" w:cs="Times New Roman"/>
          <w:sz w:val="24"/>
          <w:szCs w:val="24"/>
          <w:lang w:eastAsia="ru-RU"/>
        </w:rPr>
        <w:t xml:space="preserve"> </w:t>
      </w:r>
      <w:hyperlink r:id="rId124" w:history="1">
        <w:r w:rsidRPr="00D44EA8">
          <w:rPr>
            <w:rFonts w:ascii="Times New Roman" w:eastAsia="Times New Roman" w:hAnsi="Times New Roman" w:cs="Times New Roman"/>
            <w:color w:val="0000FF"/>
            <w:sz w:val="24"/>
            <w:szCs w:val="24"/>
            <w:u w:val="single"/>
            <w:lang w:eastAsia="ru-RU"/>
          </w:rPr>
          <w:t>п. 2.1</w:t>
        </w:r>
      </w:hyperlink>
      <w:r w:rsidRPr="00D44EA8">
        <w:rPr>
          <w:rFonts w:ascii="Times New Roman" w:eastAsia="Times New Roman" w:hAnsi="Times New Roman" w:cs="Times New Roman"/>
          <w:sz w:val="24"/>
          <w:szCs w:val="24"/>
          <w:lang w:eastAsia="ru-RU"/>
        </w:rPr>
        <w:t xml:space="preserve">, которым установлены дополнительные тарифы страховых взносов </w:t>
      </w:r>
      <w:r w:rsidRPr="00D44EA8">
        <w:rPr>
          <w:rFonts w:ascii="Times New Roman" w:eastAsia="Times New Roman" w:hAnsi="Times New Roman" w:cs="Times New Roman"/>
          <w:sz w:val="24"/>
          <w:szCs w:val="24"/>
          <w:lang w:eastAsia="ru-RU"/>
        </w:rPr>
        <w:lastRenderedPageBreak/>
        <w:t>на финансирование страховой части трудовой пенсии в зависимости от результатов специальной оценки условий труда.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Величина тарифа страховых взносов зависит от установленного в результате специальной </w:t>
      </w:r>
      <w:proofErr w:type="gramStart"/>
      <w:r w:rsidRPr="00D44EA8">
        <w:rPr>
          <w:rFonts w:ascii="Times New Roman" w:eastAsia="Times New Roman" w:hAnsi="Times New Roman" w:cs="Times New Roman"/>
          <w:sz w:val="24"/>
          <w:szCs w:val="24"/>
          <w:lang w:eastAsia="ru-RU"/>
        </w:rPr>
        <w:t>оценки условий труда класса условий</w:t>
      </w:r>
      <w:proofErr w:type="gramEnd"/>
      <w:r w:rsidRPr="00D44EA8">
        <w:rPr>
          <w:rFonts w:ascii="Times New Roman" w:eastAsia="Times New Roman" w:hAnsi="Times New Roman" w:cs="Times New Roman"/>
          <w:sz w:val="24"/>
          <w:szCs w:val="24"/>
          <w:lang w:eastAsia="ru-RU"/>
        </w:rPr>
        <w:t xml:space="preserve"> труда, к которым относятся оптимальный, допустимый, вредный и опасный. Изменения вступят в силу с 01.01.2015г.</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5. </w:t>
      </w:r>
      <w:hyperlink r:id="rId125" w:history="1">
        <w:proofErr w:type="gramStart"/>
        <w:r w:rsidRPr="00D44EA8">
          <w:rPr>
            <w:rFonts w:ascii="Times New Roman" w:eastAsia="Times New Roman" w:hAnsi="Times New Roman" w:cs="Times New Roman"/>
            <w:color w:val="0000FF"/>
            <w:sz w:val="24"/>
            <w:szCs w:val="24"/>
            <w:u w:val="single"/>
            <w:lang w:eastAsia="ru-RU"/>
          </w:rPr>
          <w:t>Статьей 10</w:t>
        </w:r>
      </w:hyperlink>
      <w:r w:rsidRPr="00D44EA8">
        <w:rPr>
          <w:rFonts w:ascii="Times New Roman" w:eastAsia="Times New Roman" w:hAnsi="Times New Roman" w:cs="Times New Roman"/>
          <w:sz w:val="24"/>
          <w:szCs w:val="24"/>
          <w:lang w:eastAsia="ru-RU"/>
        </w:rPr>
        <w:t xml:space="preserve"> внесены изменения в Федеральный закон от 17 декабря 2001 г. № 173-ФЗ «О трудовых пенсиях в Российской Федерации», в том числе </w:t>
      </w:r>
      <w:hyperlink r:id="rId126" w:history="1">
        <w:r w:rsidRPr="00D44EA8">
          <w:rPr>
            <w:rFonts w:ascii="Times New Roman" w:eastAsia="Times New Roman" w:hAnsi="Times New Roman" w:cs="Times New Roman"/>
            <w:color w:val="0000FF"/>
            <w:sz w:val="24"/>
            <w:szCs w:val="24"/>
            <w:u w:val="single"/>
            <w:lang w:eastAsia="ru-RU"/>
          </w:rPr>
          <w:t>п. 3 ст. 27</w:t>
        </w:r>
      </w:hyperlink>
      <w:r w:rsidRPr="00D44EA8">
        <w:rPr>
          <w:rFonts w:ascii="Times New Roman" w:eastAsia="Times New Roman" w:hAnsi="Times New Roman" w:cs="Times New Roman"/>
          <w:sz w:val="24"/>
          <w:szCs w:val="24"/>
          <w:lang w:eastAsia="ru-RU"/>
        </w:rPr>
        <w:t xml:space="preserve"> изложен с учетом того, что засчитываются в стаж, дающий право на досрочное назначение трудовой пенсии по старости, периоды работы на вредном производстве, если класс условий труда на рабочих местах по работам соответствовал вредному или</w:t>
      </w:r>
      <w:proofErr w:type="gramEnd"/>
      <w:r w:rsidRPr="00D44EA8">
        <w:rPr>
          <w:rFonts w:ascii="Times New Roman" w:eastAsia="Times New Roman" w:hAnsi="Times New Roman" w:cs="Times New Roman"/>
          <w:sz w:val="24"/>
          <w:szCs w:val="24"/>
          <w:lang w:eastAsia="ru-RU"/>
        </w:rPr>
        <w:t xml:space="preserve"> опасному классу условий труда, установленному по результатам специальной оценки условий труда.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6. </w:t>
      </w:r>
      <w:hyperlink r:id="rId127" w:history="1">
        <w:proofErr w:type="gramStart"/>
        <w:r w:rsidRPr="00D44EA8">
          <w:rPr>
            <w:rFonts w:ascii="Times New Roman" w:eastAsia="Times New Roman" w:hAnsi="Times New Roman" w:cs="Times New Roman"/>
            <w:color w:val="0000FF"/>
            <w:sz w:val="24"/>
            <w:szCs w:val="24"/>
            <w:u w:val="single"/>
            <w:lang w:eastAsia="ru-RU"/>
          </w:rPr>
          <w:t>Статьей 11</w:t>
        </w:r>
      </w:hyperlink>
      <w:r w:rsidRPr="00D44EA8">
        <w:rPr>
          <w:rFonts w:ascii="Times New Roman" w:eastAsia="Times New Roman" w:hAnsi="Times New Roman" w:cs="Times New Roman"/>
          <w:sz w:val="24"/>
          <w:szCs w:val="24"/>
          <w:lang w:eastAsia="ru-RU"/>
        </w:rPr>
        <w:t xml:space="preserve"> внесены изменения в Кодекс Российской Федерации об административных правонарушениях, в том числе в Кодекс добавлена </w:t>
      </w:r>
      <w:hyperlink r:id="rId128" w:history="1">
        <w:r w:rsidRPr="00D44EA8">
          <w:rPr>
            <w:rFonts w:ascii="Times New Roman" w:eastAsia="Times New Roman" w:hAnsi="Times New Roman" w:cs="Times New Roman"/>
            <w:color w:val="0000FF"/>
            <w:sz w:val="24"/>
            <w:szCs w:val="24"/>
            <w:u w:val="single"/>
            <w:lang w:eastAsia="ru-RU"/>
          </w:rPr>
          <w:t>ст. 5.27.1</w:t>
        </w:r>
      </w:hyperlink>
      <w:r w:rsidRPr="00D44EA8">
        <w:rPr>
          <w:rFonts w:ascii="Times New Roman" w:eastAsia="Times New Roman" w:hAnsi="Times New Roman" w:cs="Times New Roman"/>
          <w:sz w:val="24"/>
          <w:szCs w:val="24"/>
          <w:lang w:eastAsia="ru-RU"/>
        </w:rPr>
        <w:t xml:space="preserve">, согласно которой предусмотрена административная ответственность за нарушение работодателем установленного порядка проведения специальной оценки условий труда на рабочих местах или ее </w:t>
      </w:r>
      <w:proofErr w:type="spellStart"/>
      <w:r w:rsidRPr="00D44EA8">
        <w:rPr>
          <w:rFonts w:ascii="Times New Roman" w:eastAsia="Times New Roman" w:hAnsi="Times New Roman" w:cs="Times New Roman"/>
          <w:sz w:val="24"/>
          <w:szCs w:val="24"/>
          <w:lang w:eastAsia="ru-RU"/>
        </w:rPr>
        <w:t>непроведение</w:t>
      </w:r>
      <w:proofErr w:type="spellEnd"/>
      <w:r w:rsidRPr="00D44EA8">
        <w:rPr>
          <w:rFonts w:ascii="Times New Roman" w:eastAsia="Times New Roman" w:hAnsi="Times New Roman" w:cs="Times New Roman"/>
          <w:sz w:val="24"/>
          <w:szCs w:val="24"/>
          <w:lang w:eastAsia="ru-RU"/>
        </w:rPr>
        <w:t>.</w:t>
      </w:r>
      <w:proofErr w:type="gramEnd"/>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Изменения в </w:t>
      </w:r>
      <w:hyperlink r:id="rId129" w:history="1">
        <w:r w:rsidRPr="00D44EA8">
          <w:rPr>
            <w:rFonts w:ascii="Times New Roman" w:eastAsia="Times New Roman" w:hAnsi="Times New Roman" w:cs="Times New Roman"/>
            <w:color w:val="0000FF"/>
            <w:sz w:val="24"/>
            <w:szCs w:val="24"/>
            <w:u w:val="single"/>
            <w:lang w:eastAsia="ru-RU"/>
          </w:rPr>
          <w:t>Кодекс</w:t>
        </w:r>
      </w:hyperlink>
      <w:r w:rsidRPr="00D44EA8">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вступят в силу с 01.01.2015.</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7. </w:t>
      </w:r>
      <w:hyperlink r:id="rId130" w:history="1">
        <w:r w:rsidRPr="00D44EA8">
          <w:rPr>
            <w:rFonts w:ascii="Times New Roman" w:eastAsia="Times New Roman" w:hAnsi="Times New Roman" w:cs="Times New Roman"/>
            <w:color w:val="0000FF"/>
            <w:sz w:val="24"/>
            <w:szCs w:val="24"/>
            <w:u w:val="single"/>
            <w:lang w:eastAsia="ru-RU"/>
          </w:rPr>
          <w:t>Статья 12</w:t>
        </w:r>
      </w:hyperlink>
      <w:r w:rsidRPr="00D44EA8">
        <w:rPr>
          <w:rFonts w:ascii="Times New Roman" w:eastAsia="Times New Roman" w:hAnsi="Times New Roman" w:cs="Times New Roman"/>
          <w:sz w:val="24"/>
          <w:szCs w:val="24"/>
          <w:lang w:eastAsia="ru-RU"/>
        </w:rPr>
        <w:t xml:space="preserve"> вносит значительные изменения в Трудовой </w:t>
      </w:r>
      <w:hyperlink r:id="rId131" w:history="1">
        <w:r w:rsidRPr="00D44EA8">
          <w:rPr>
            <w:rFonts w:ascii="Times New Roman" w:eastAsia="Times New Roman" w:hAnsi="Times New Roman" w:cs="Times New Roman"/>
            <w:color w:val="0000FF"/>
            <w:sz w:val="24"/>
            <w:szCs w:val="24"/>
            <w:u w:val="single"/>
            <w:lang w:eastAsia="ru-RU"/>
          </w:rPr>
          <w:t>кодекс</w:t>
        </w:r>
      </w:hyperlink>
      <w:r w:rsidRPr="00D44EA8">
        <w:rPr>
          <w:rFonts w:ascii="Times New Roman" w:eastAsia="Times New Roman" w:hAnsi="Times New Roman" w:cs="Times New Roman"/>
          <w:sz w:val="24"/>
          <w:szCs w:val="24"/>
          <w:lang w:eastAsia="ru-RU"/>
        </w:rPr>
        <w:t xml:space="preserve"> РФ в связи с законодательством о специальной оценке условий труда.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Помимо технических моментов изменения касаются реализации прав работниками, которые предоставлены им законодательством о специальной оценке условий труда, а также обязанностей работодателей по соблюдению законодательства о специальной оценке условий труда.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 том числе согласно новой редакции </w:t>
      </w:r>
      <w:hyperlink r:id="rId132" w:history="1">
        <w:r w:rsidRPr="00D44EA8">
          <w:rPr>
            <w:rFonts w:ascii="Times New Roman" w:eastAsia="Times New Roman" w:hAnsi="Times New Roman" w:cs="Times New Roman"/>
            <w:color w:val="0000FF"/>
            <w:sz w:val="24"/>
            <w:szCs w:val="24"/>
            <w:u w:val="single"/>
            <w:lang w:eastAsia="ru-RU"/>
          </w:rPr>
          <w:t>ст. 117</w:t>
        </w:r>
      </w:hyperlink>
      <w:r w:rsidRPr="00D44EA8">
        <w:rPr>
          <w:rFonts w:ascii="Times New Roman" w:eastAsia="Times New Roman" w:hAnsi="Times New Roman" w:cs="Times New Roman"/>
          <w:sz w:val="24"/>
          <w:szCs w:val="24"/>
          <w:lang w:eastAsia="ru-RU"/>
        </w:rPr>
        <w:t xml:space="preserve"> Трудового кодекса РФ работникам установлен ежегодный дополнительный оплачиваемый отпуск в размере семи календарных дней (минимум), если условия труда работников на рабочих местах по результатам специальной оценки условий труда отнесены к вредным и опасным условиям труда.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8. </w:t>
      </w:r>
      <w:hyperlink r:id="rId133" w:history="1">
        <w:r w:rsidRPr="00D44EA8">
          <w:rPr>
            <w:rFonts w:ascii="Times New Roman" w:eastAsia="Times New Roman" w:hAnsi="Times New Roman" w:cs="Times New Roman"/>
            <w:color w:val="0000FF"/>
            <w:sz w:val="24"/>
            <w:szCs w:val="24"/>
            <w:u w:val="single"/>
            <w:lang w:eastAsia="ru-RU"/>
          </w:rPr>
          <w:t>Статьей 13</w:t>
        </w:r>
      </w:hyperlink>
      <w:r w:rsidRPr="00D44EA8">
        <w:rPr>
          <w:rFonts w:ascii="Times New Roman" w:eastAsia="Times New Roman" w:hAnsi="Times New Roman" w:cs="Times New Roman"/>
          <w:sz w:val="24"/>
          <w:szCs w:val="24"/>
          <w:lang w:eastAsia="ru-RU"/>
        </w:rPr>
        <w:t xml:space="preserve"> вносятся изменения в Федеральный </w:t>
      </w:r>
      <w:hyperlink r:id="rId134" w:history="1">
        <w:r w:rsidRPr="00D44EA8">
          <w:rPr>
            <w:rFonts w:ascii="Times New Roman" w:eastAsia="Times New Roman" w:hAnsi="Times New Roman" w:cs="Times New Roman"/>
            <w:color w:val="0000FF"/>
            <w:sz w:val="24"/>
            <w:szCs w:val="24"/>
            <w:u w:val="single"/>
            <w:lang w:eastAsia="ru-RU"/>
          </w:rPr>
          <w:t>закон</w:t>
        </w:r>
      </w:hyperlink>
      <w:r w:rsidRPr="00D44EA8">
        <w:rPr>
          <w:rFonts w:ascii="Times New Roman" w:eastAsia="Times New Roman" w:hAnsi="Times New Roman" w:cs="Times New Roman"/>
          <w:sz w:val="24"/>
          <w:szCs w:val="24"/>
          <w:lang w:eastAsia="ru-RU"/>
        </w:rPr>
        <w:t xml:space="preserve"> от 24 июля 2009 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 xml:space="preserve">В том числе ст. 58.3 указанного Федерального закона дополнена </w:t>
      </w:r>
      <w:hyperlink r:id="rId135" w:history="1">
        <w:r w:rsidRPr="00D44EA8">
          <w:rPr>
            <w:rFonts w:ascii="Times New Roman" w:eastAsia="Times New Roman" w:hAnsi="Times New Roman" w:cs="Times New Roman"/>
            <w:color w:val="0000FF"/>
            <w:sz w:val="24"/>
            <w:szCs w:val="24"/>
            <w:u w:val="single"/>
            <w:lang w:eastAsia="ru-RU"/>
          </w:rPr>
          <w:t>ч. 2.1</w:t>
        </w:r>
      </w:hyperlink>
      <w:r w:rsidRPr="00D44EA8">
        <w:rPr>
          <w:rFonts w:ascii="Times New Roman" w:eastAsia="Times New Roman" w:hAnsi="Times New Roman" w:cs="Times New Roman"/>
          <w:sz w:val="24"/>
          <w:szCs w:val="24"/>
          <w:lang w:eastAsia="ru-RU"/>
        </w:rPr>
        <w:t>, согласно которой установлены дополнительные тарифы страховых взносов в зависимости от класса условий труда (оптимальный, допустимый, вредный, опасный), установленного при проведении специальной оценки условий труда.</w:t>
      </w:r>
      <w:proofErr w:type="gramEnd"/>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 xml:space="preserve">Положительные моменты Федерального </w:t>
      </w:r>
      <w:hyperlink r:id="rId136" w:history="1">
        <w:r w:rsidRPr="00D44EA8">
          <w:rPr>
            <w:rFonts w:ascii="Times New Roman" w:eastAsia="Times New Roman" w:hAnsi="Times New Roman" w:cs="Times New Roman"/>
            <w:b/>
            <w:bCs/>
            <w:color w:val="0000FF"/>
            <w:sz w:val="24"/>
            <w:szCs w:val="24"/>
            <w:u w:val="single"/>
            <w:lang w:eastAsia="ru-RU"/>
          </w:rPr>
          <w:t>закона</w:t>
        </w:r>
      </w:hyperlink>
      <w:r w:rsidRPr="00D44EA8">
        <w:rPr>
          <w:rFonts w:ascii="Times New Roman" w:eastAsia="Times New Roman" w:hAnsi="Times New Roman" w:cs="Times New Roman"/>
          <w:b/>
          <w:bCs/>
          <w:sz w:val="24"/>
          <w:szCs w:val="24"/>
          <w:lang w:eastAsia="ru-RU"/>
        </w:rPr>
        <w:t xml:space="preserve"> «О специальной оценке условий труда».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1. Достаточно четкая и понятная процедура проведения специальной оценки условий труда со всеми правами и обязанностями сторон.</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 xml:space="preserve">2. </w:t>
      </w:r>
      <w:proofErr w:type="spellStart"/>
      <w:r w:rsidRPr="00D44EA8">
        <w:rPr>
          <w:rFonts w:ascii="Times New Roman" w:eastAsia="Times New Roman" w:hAnsi="Times New Roman" w:cs="Times New Roman"/>
          <w:sz w:val="24"/>
          <w:szCs w:val="24"/>
          <w:lang w:eastAsia="ru-RU"/>
        </w:rPr>
        <w:t>Невключение</w:t>
      </w:r>
      <w:proofErr w:type="spellEnd"/>
      <w:r w:rsidRPr="00D44EA8">
        <w:rPr>
          <w:rFonts w:ascii="Times New Roman" w:eastAsia="Times New Roman" w:hAnsi="Times New Roman" w:cs="Times New Roman"/>
          <w:sz w:val="24"/>
          <w:szCs w:val="24"/>
          <w:lang w:eastAsia="ru-RU"/>
        </w:rPr>
        <w:t xml:space="preserve"> государственных органов в процедуру проведения специальной оценки условий труда, им отведена только контролирующая функция.</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3. Установлены классы условий труда (оптимальный, допустимый, вредный, опасный).</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4. В зависимости от классов условий труда установлены некоторые льготы для работников, в том числе дополнительный оплачиваемый отпуск, дополнительные тарифы страховых взносов и др.</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5. Определены параметры, предъявляемые к организациям, которые проводят специальную оценку условий труда.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6. Установлено право работников контролировать проведение специальной оценки условий труда, в том числе через профсоюзные организации, знакомиться с результатами проведенной оценки.</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 xml:space="preserve">Отрицательные моменты Федерального </w:t>
      </w:r>
      <w:hyperlink r:id="rId137" w:history="1">
        <w:r w:rsidRPr="00D44EA8">
          <w:rPr>
            <w:rFonts w:ascii="Times New Roman" w:eastAsia="Times New Roman" w:hAnsi="Times New Roman" w:cs="Times New Roman"/>
            <w:b/>
            <w:bCs/>
            <w:color w:val="0000FF"/>
            <w:sz w:val="24"/>
            <w:szCs w:val="24"/>
            <w:u w:val="single"/>
            <w:lang w:eastAsia="ru-RU"/>
          </w:rPr>
          <w:t>закона</w:t>
        </w:r>
      </w:hyperlink>
      <w:r w:rsidRPr="00D44EA8">
        <w:rPr>
          <w:rFonts w:ascii="Times New Roman" w:eastAsia="Times New Roman" w:hAnsi="Times New Roman" w:cs="Times New Roman"/>
          <w:b/>
          <w:bCs/>
          <w:sz w:val="24"/>
          <w:szCs w:val="24"/>
          <w:lang w:eastAsia="ru-RU"/>
        </w:rPr>
        <w:t xml:space="preserve"> «О специальной оценке условий труда».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1. Увеличение расходов работодателей на оборудование рабочих мест может «бумерангом» ударить по доходам работников, что, возможно, потребует дополнительных компенсаций работодателям (по крайней </w:t>
      </w:r>
      <w:proofErr w:type="gramStart"/>
      <w:r w:rsidRPr="00D44EA8">
        <w:rPr>
          <w:rFonts w:ascii="Times New Roman" w:eastAsia="Times New Roman" w:hAnsi="Times New Roman" w:cs="Times New Roman"/>
          <w:sz w:val="24"/>
          <w:szCs w:val="24"/>
          <w:lang w:eastAsia="ru-RU"/>
        </w:rPr>
        <w:t>мере</w:t>
      </w:r>
      <w:proofErr w:type="gramEnd"/>
      <w:r w:rsidRPr="00D44EA8">
        <w:rPr>
          <w:rFonts w:ascii="Times New Roman" w:eastAsia="Times New Roman" w:hAnsi="Times New Roman" w:cs="Times New Roman"/>
          <w:sz w:val="24"/>
          <w:szCs w:val="24"/>
          <w:lang w:eastAsia="ru-RU"/>
        </w:rPr>
        <w:t xml:space="preserve"> на начальной стадии исполнения требований законодательства) со стороны государства.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2. Из Федерального </w:t>
      </w:r>
      <w:hyperlink r:id="rId138" w:history="1">
        <w:r w:rsidRPr="00D44EA8">
          <w:rPr>
            <w:rFonts w:ascii="Times New Roman" w:eastAsia="Times New Roman" w:hAnsi="Times New Roman" w:cs="Times New Roman"/>
            <w:color w:val="0000FF"/>
            <w:sz w:val="24"/>
            <w:szCs w:val="24"/>
            <w:u w:val="single"/>
            <w:lang w:eastAsia="ru-RU"/>
          </w:rPr>
          <w:t>закона</w:t>
        </w:r>
      </w:hyperlink>
      <w:r w:rsidRPr="00D44EA8">
        <w:rPr>
          <w:rFonts w:ascii="Times New Roman" w:eastAsia="Times New Roman" w:hAnsi="Times New Roman" w:cs="Times New Roman"/>
          <w:sz w:val="24"/>
          <w:szCs w:val="24"/>
          <w:lang w:eastAsia="ru-RU"/>
        </w:rPr>
        <w:t xml:space="preserve"> «О специальной оценке условий труда» непонятно, каким образом будет осуществляться государственный </w:t>
      </w:r>
      <w:proofErr w:type="gramStart"/>
      <w:r w:rsidRPr="00D44EA8">
        <w:rPr>
          <w:rFonts w:ascii="Times New Roman" w:eastAsia="Times New Roman" w:hAnsi="Times New Roman" w:cs="Times New Roman"/>
          <w:sz w:val="24"/>
          <w:szCs w:val="24"/>
          <w:lang w:eastAsia="ru-RU"/>
        </w:rPr>
        <w:t>контроль за</w:t>
      </w:r>
      <w:proofErr w:type="gramEnd"/>
      <w:r w:rsidRPr="00D44EA8">
        <w:rPr>
          <w:rFonts w:ascii="Times New Roman" w:eastAsia="Times New Roman" w:hAnsi="Times New Roman" w:cs="Times New Roman"/>
          <w:sz w:val="24"/>
          <w:szCs w:val="24"/>
          <w:lang w:eastAsia="ru-RU"/>
        </w:rPr>
        <w:t xml:space="preserve"> проведением специальной проверки условий труда. При этом процедура проверки достоверности сведений о результатах проведения специальной проверки условий труда отсутствует, в связи с чем, есть вероятность злоупотреблений со стороны государственных органов.</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3. Необходимо разработать перечень ограничений в отношении компаний, которые могут проводить специальную оценку условий труда, с целью исключения из них компаний, связанных или родственных компаниям-работодателям. Независимость компаний, проводящих специальную оценку условий труда, необходима для соблюдения прав работников.</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4. В целом следует признать, что изменения в российском законодательстве, связанные с проведением специальной оценки труда, являются положительным моментом для работников, которые трудятся на вредном и опасном производстве.</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Насколько результаты специальной оценки условий труда будут отражать реальные условия работы работников, можно будет оценить уже в ближайшее время.</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ОРГАНЫ МЕСТНОГО САМОУПРАВЛЕНИЯ НЕ СМОГУТ ОСУЩЕСТВЛЯТЬ РЕГИСТРАЦИЮ ПО МЕСТУ ПРЕБЫВАНИЯ И МЕСТУ ЖИТЕЛЬСТВА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lastRenderedPageBreak/>
        <w:t>Постановлением Правительства Российской Федерации от 15.08.2014 № 809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w:t>
      </w:r>
      <w:proofErr w:type="gramEnd"/>
      <w:r w:rsidRPr="00D44EA8">
        <w:rPr>
          <w:rFonts w:ascii="Times New Roman" w:eastAsia="Times New Roman" w:hAnsi="Times New Roman" w:cs="Times New Roman"/>
          <w:sz w:val="24"/>
          <w:szCs w:val="24"/>
          <w:lang w:eastAsia="ru-RU"/>
        </w:rPr>
        <w:t xml:space="preserve"> в пределах Российской Федерации» внесены изменения в постановление Правительства Российской Федерации от 17 июля 1995 № 713, согласно которым собственники (наниматели) жилых помещений обязаны уведомлять Федеральную миграционную службу России о проживающих с ними гражданах. Постановление Правительства РФ № 809 вступило в силу с 27 августа 2014 года.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Направлять соответствующее уведомление они должны в случае, если сам гражданин не представил необходимых документов в орган регистрационного учета для регистрации по месту пребывания или месту жительства в установленные сроки. Уведомление должно быть направлено в территориальный орган ФМС России в течение 3 рабочих дней после истечения сроков для представления документов самим гражданином.</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Также указанным постановлением полностью переданы территориальным органам ФМС России полномочия по регистрационному учету по месту пребывания и по месту жительства граждан. Органы местного самоуправления, занимавшиеся ранее регистрационным учетом в населенных пунктах, где нет территориальных органов ФМС России, теперь лишены таких полномочий.</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Утвержден перечень лиц, ответственных за прием и передачу в органы ФМС России документов для регистрации граждан по месту пребывания и месту жительства. В перечень включены должностные лица органов государственной власти и местного самоуправления в области жилищных отношений, а также собственники, самостоятельно управляющие своими жилыми помещениями.</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СРОК ПОВТОРНОГО ПРЕДЪЯВЛЕНИЯ ИСПОЛНИТЕЛЬНОГО ДОКУМЕНТА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Статьей 46 Федерального закона «Об исполнительном производстве» (с изменениями от 28.12.2013 № 441-ФЗ) регламентированы вопросы повторного предъявления к исполнению исполнительного документа, производство по которому ранее прекращено ввиду отсутствия имущества, на которое может быть обращено взыскание по исполнительному документу. Изменения, внесенные Федеральным законом № 441-ФЗ, вступили в силу с 10 января 2014 года. </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Так, в соответствии с новой редакцией закона, исполнительный документ, указанный в частях 1, 3, 4 и 7 статьи 21 Федерального закона «Об исполнительном производстве», может быть предъявлен к исполнению не ранее шести месяцев со дня вынесения постановления об окончании исполнительного производства и о возвращении взыскателю исполнительного документа (другие исполнительные документы не ранее двух месяцев) или до истечения указанного срока, если</w:t>
      </w:r>
      <w:proofErr w:type="gramEnd"/>
      <w:r w:rsidRPr="00D44EA8">
        <w:rPr>
          <w:rFonts w:ascii="Times New Roman" w:eastAsia="Times New Roman" w:hAnsi="Times New Roman" w:cs="Times New Roman"/>
          <w:sz w:val="24"/>
          <w:szCs w:val="24"/>
          <w:lang w:eastAsia="ru-RU"/>
        </w:rPr>
        <w:t xml:space="preserve"> у взыскателя имеется информация о существенном изменении имущественного положения должника.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lastRenderedPageBreak/>
        <w:t>Закон ориентирует стороны в исполнительном производстве (в первую очередь взыскателей) на использование судебной защиты нарушенного права, поэтому, если взыскатель полагает, что судебным приставом предусмотренные законодательством об исполнительном производстве действия проведены не в полном объеме, ему надлежит принять незамедлительные меры по обжалованию постановления судебного пристава об окончании исполнительного производства и о возвращении взыскателю исполнительного документа в судебном порядке.</w:t>
      </w:r>
      <w:proofErr w:type="gramEnd"/>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Жилищные права собственника жилого помещения, проживающего в многоквартирном доме, признанном аварийным и подлежащим сносу.</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 xml:space="preserve">Обеспечение жилищных прав собственника жилого помещения, проживающего в доме, признанном аварийным и подлежащим сносу, осуществляется в зависимости от включения либо не включения такого дома в региональную адресную программу по переселению граждан из аварийного жилищного фонда в соответствии с Федеральным законом от 21 июля 2007 года № 185-ФЗ «О Фонде содействия реформированию жилищно-коммунального хозяйства». </w:t>
      </w:r>
      <w:proofErr w:type="gramEnd"/>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Если аварийный многоквартирный дом, в котором находится жилое помещение собственника, включен в указанную адресную программу, то собственник жилого помещения в силу статьи 16, пункта 3 стать 2 Федерального закона от 21 июля 2007 года № 185-ФЗ «О Фонде содействия реформированию жилищно-коммунального хозяйства» имеет право на предоставление другого жилого помещения либо его выкуп (статья 32 Жилищного кодекса Российской Федерации</w:t>
      </w:r>
      <w:r w:rsidRPr="00D44EA8">
        <w:rPr>
          <w:rFonts w:ascii="Times New Roman" w:eastAsia="Times New Roman" w:hAnsi="Times New Roman" w:cs="Times New Roman"/>
          <w:b/>
          <w:bCs/>
          <w:sz w:val="24"/>
          <w:szCs w:val="24"/>
          <w:lang w:eastAsia="ru-RU"/>
        </w:rPr>
        <w:t>).</w:t>
      </w:r>
      <w:proofErr w:type="gramEnd"/>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При этом собственник имеет право выбора любого из названных способов обеспечения его жилищных прав.</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 случае не включения многоквартирного дома, признанного аварийным и подлежащим сносу, в адресную программу жилищные права собственника жилого помещения обеспечиваются в порядке, предусмотренном статьей 32 Жилищного кодекса Российской Федерации.</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Согласно части 10 статьи 32 Жилищного кодекса Российской Федерации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w:t>
      </w:r>
      <w:proofErr w:type="gramEnd"/>
      <w:r w:rsidRPr="00D44EA8">
        <w:rPr>
          <w:rFonts w:ascii="Times New Roman" w:eastAsia="Times New Roman" w:hAnsi="Times New Roman" w:cs="Times New Roman"/>
          <w:sz w:val="24"/>
          <w:szCs w:val="24"/>
          <w:lang w:eastAsia="ru-RU"/>
        </w:rPr>
        <w:t xml:space="preserve"> В случае</w:t>
      </w:r>
      <w:proofErr w:type="gramStart"/>
      <w:r w:rsidRPr="00D44EA8">
        <w:rPr>
          <w:rFonts w:ascii="Times New Roman" w:eastAsia="Times New Roman" w:hAnsi="Times New Roman" w:cs="Times New Roman"/>
          <w:sz w:val="24"/>
          <w:szCs w:val="24"/>
          <w:lang w:eastAsia="ru-RU"/>
        </w:rPr>
        <w:t>,</w:t>
      </w:r>
      <w:proofErr w:type="gramEnd"/>
      <w:r w:rsidRPr="00D44EA8">
        <w:rPr>
          <w:rFonts w:ascii="Times New Roman" w:eastAsia="Times New Roman" w:hAnsi="Times New Roman" w:cs="Times New Roman"/>
          <w:sz w:val="24"/>
          <w:szCs w:val="24"/>
          <w:lang w:eastAsia="ru-RU"/>
        </w:rPr>
        <w:t xml:space="preserve">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частями 1 – 3, 5 – 9 данной статьи.</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В соответствии с частью 6 статьи 32 Жилищного кодекса Российской Федерации выкупная цена жилого помещения, сроки и другие условия выкупа определяются соглашением с собственником жилого помещения.</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выкупную цену (часть 8 статьи 32 Жилищного кодекса Российской Федерации).</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 xml:space="preserve">При определении выкупной цены жилого помещения, установленной частью 7 статьи 32 Жилищного кодекса Российской Федерации, следует учитывать, что собственникам помещений в многоквартирном доме на праве общей долевой собственности может принадлежать земельный участок, в отношении которого проведен государственный кадастровый учет (часть 2 статьи 16 Федерального закона от 29 декабря 2004 года № 189-ФЗ «О введении в действие Жилищного кодекса Российской Федерации»). </w:t>
      </w:r>
      <w:proofErr w:type="gramEnd"/>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Кроме того, согласно части 1 статьи 36 Жилищного кодекса Российской Федерации собственникам помещений в многоквартирном доме принадлежит на праве общей долевой собственности общее имущество в многоквартирном доме, к которому относятся, в частности,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крыши, ограждающие</w:t>
      </w:r>
      <w:proofErr w:type="gramEnd"/>
      <w:r w:rsidRPr="00D44EA8">
        <w:rPr>
          <w:rFonts w:ascii="Times New Roman" w:eastAsia="Times New Roman" w:hAnsi="Times New Roman" w:cs="Times New Roman"/>
          <w:sz w:val="24"/>
          <w:szCs w:val="24"/>
          <w:lang w:eastAsia="ru-RU"/>
        </w:rPr>
        <w:t xml:space="preserve">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 xml:space="preserve">Статья 16 Закона Российской Федерации от 4 июля 1991 года № 1541-I «О приватизации жилищного фонда в Российской Федерации» предусматривает, что за бывшим </w:t>
      </w:r>
      <w:proofErr w:type="spellStart"/>
      <w:r w:rsidRPr="00D44EA8">
        <w:rPr>
          <w:rFonts w:ascii="Times New Roman" w:eastAsia="Times New Roman" w:hAnsi="Times New Roman" w:cs="Times New Roman"/>
          <w:sz w:val="24"/>
          <w:szCs w:val="24"/>
          <w:lang w:eastAsia="ru-RU"/>
        </w:rPr>
        <w:t>наймодателем</w:t>
      </w:r>
      <w:proofErr w:type="spellEnd"/>
      <w:r w:rsidRPr="00D44EA8">
        <w:rPr>
          <w:rFonts w:ascii="Times New Roman" w:eastAsia="Times New Roman" w:hAnsi="Times New Roman" w:cs="Times New Roman"/>
          <w:sz w:val="24"/>
          <w:szCs w:val="24"/>
          <w:lang w:eastAsia="ru-RU"/>
        </w:rPr>
        <w:t xml:space="preserve"> сохраняется обязанность производить капитальный ремонт дома в соответствии с нормами содержания, эксплуатации и ремонта жилищного фонда, если он не был произведен им до приватизации гражданином жилого помещения в доме, требующем капитального ремонта.</w:t>
      </w:r>
      <w:proofErr w:type="gramEnd"/>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К видам работ по капитальному ремонту многоквартирных домов в соответствии с частью 3 статьи 15 Федерального закона от 21 июля 2007 года № 185-ФЗ «О Фонде содействия реформированию жилищно-коммунального хозяйства» относятся в том числе ремонт внутридомовых инженерных систем </w:t>
      </w:r>
      <w:proofErr w:type="spellStart"/>
      <w:r w:rsidRPr="00D44EA8">
        <w:rPr>
          <w:rFonts w:ascii="Times New Roman" w:eastAsia="Times New Roman" w:hAnsi="Times New Roman" w:cs="Times New Roman"/>
          <w:sz w:val="24"/>
          <w:szCs w:val="24"/>
          <w:lang w:eastAsia="ru-RU"/>
        </w:rPr>
        <w:t>электро</w:t>
      </w:r>
      <w:proofErr w:type="spellEnd"/>
      <w:r w:rsidRPr="00D44EA8">
        <w:rPr>
          <w:rFonts w:ascii="Times New Roman" w:eastAsia="Times New Roman" w:hAnsi="Times New Roman" w:cs="Times New Roman"/>
          <w:sz w:val="24"/>
          <w:szCs w:val="24"/>
          <w:lang w:eastAsia="ru-RU"/>
        </w:rPr>
        <w:t>-, тепл</w:t>
      </w:r>
      <w:proofErr w:type="gramStart"/>
      <w:r w:rsidRPr="00D44EA8">
        <w:rPr>
          <w:rFonts w:ascii="Times New Roman" w:eastAsia="Times New Roman" w:hAnsi="Times New Roman" w:cs="Times New Roman"/>
          <w:sz w:val="24"/>
          <w:szCs w:val="24"/>
          <w:lang w:eastAsia="ru-RU"/>
        </w:rPr>
        <w:t>о-</w:t>
      </w:r>
      <w:proofErr w:type="gramEnd"/>
      <w:r w:rsidRPr="00D44EA8">
        <w:rPr>
          <w:rFonts w:ascii="Times New Roman" w:eastAsia="Times New Roman" w:hAnsi="Times New Roman" w:cs="Times New Roman"/>
          <w:sz w:val="24"/>
          <w:szCs w:val="24"/>
          <w:lang w:eastAsia="ru-RU"/>
        </w:rPr>
        <w:t xml:space="preserve">, </w:t>
      </w:r>
      <w:proofErr w:type="spellStart"/>
      <w:r w:rsidRPr="00D44EA8">
        <w:rPr>
          <w:rFonts w:ascii="Times New Roman" w:eastAsia="Times New Roman" w:hAnsi="Times New Roman" w:cs="Times New Roman"/>
          <w:sz w:val="24"/>
          <w:szCs w:val="24"/>
          <w:lang w:eastAsia="ru-RU"/>
        </w:rPr>
        <w:t>газо</w:t>
      </w:r>
      <w:proofErr w:type="spellEnd"/>
      <w:r w:rsidRPr="00D44EA8">
        <w:rPr>
          <w:rFonts w:ascii="Times New Roman" w:eastAsia="Times New Roman" w:hAnsi="Times New Roman" w:cs="Times New Roman"/>
          <w:sz w:val="24"/>
          <w:szCs w:val="24"/>
          <w:lang w:eastAsia="ru-RU"/>
        </w:rPr>
        <w:t xml:space="preserve">-, водоснабжения, водоотведения, ремонт или замена лифтового оборудования, признанного непригодным для эксплуатации, при необходимости ремонт лифтовых шахт, ремонт крыш, подвальных помещений, </w:t>
      </w:r>
      <w:proofErr w:type="gramStart"/>
      <w:r w:rsidRPr="00D44EA8">
        <w:rPr>
          <w:rFonts w:ascii="Times New Roman" w:eastAsia="Times New Roman" w:hAnsi="Times New Roman" w:cs="Times New Roman"/>
          <w:sz w:val="24"/>
          <w:szCs w:val="24"/>
          <w:lang w:eastAsia="ru-RU"/>
        </w:rPr>
        <w:t>относящихся к общему имуществу в многоквартирных домах.</w:t>
      </w:r>
      <w:proofErr w:type="gramEnd"/>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 xml:space="preserve">В связи с этим невыполнение </w:t>
      </w:r>
      <w:proofErr w:type="spellStart"/>
      <w:r w:rsidRPr="00D44EA8">
        <w:rPr>
          <w:rFonts w:ascii="Times New Roman" w:eastAsia="Times New Roman" w:hAnsi="Times New Roman" w:cs="Times New Roman"/>
          <w:sz w:val="24"/>
          <w:szCs w:val="24"/>
          <w:lang w:eastAsia="ru-RU"/>
        </w:rPr>
        <w:t>наймодателем</w:t>
      </w:r>
      <w:proofErr w:type="spellEnd"/>
      <w:r w:rsidRPr="00D44EA8">
        <w:rPr>
          <w:rFonts w:ascii="Times New Roman" w:eastAsia="Times New Roman" w:hAnsi="Times New Roman" w:cs="Times New Roman"/>
          <w:sz w:val="24"/>
          <w:szCs w:val="24"/>
          <w:lang w:eastAsia="ru-RU"/>
        </w:rPr>
        <w:t xml:space="preserve"> обязанности по производству капитального ремонта дома, в результате которого произошло снижение уровня надежности здания, является основанием для предъявления собственником жилого помещения требований о включении сумм компенсаций за </w:t>
      </w:r>
      <w:proofErr w:type="spellStart"/>
      <w:r w:rsidRPr="00D44EA8">
        <w:rPr>
          <w:rFonts w:ascii="Times New Roman" w:eastAsia="Times New Roman" w:hAnsi="Times New Roman" w:cs="Times New Roman"/>
          <w:sz w:val="24"/>
          <w:szCs w:val="24"/>
          <w:lang w:eastAsia="ru-RU"/>
        </w:rPr>
        <w:t>непроизведенный</w:t>
      </w:r>
      <w:proofErr w:type="spellEnd"/>
      <w:r w:rsidRPr="00D44EA8">
        <w:rPr>
          <w:rFonts w:ascii="Times New Roman" w:eastAsia="Times New Roman" w:hAnsi="Times New Roman" w:cs="Times New Roman"/>
          <w:sz w:val="24"/>
          <w:szCs w:val="24"/>
          <w:lang w:eastAsia="ru-RU"/>
        </w:rPr>
        <w:t xml:space="preserve"> капитальный ремонт многоквартирного дома в выкупную цену жилого помещения на основании части 7 статьи 32 Жилищного кодекса Российской Федерации.</w:t>
      </w:r>
      <w:proofErr w:type="gramEnd"/>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lastRenderedPageBreak/>
        <w:t>Неработающим пенсионерам компенсируют расходы за переезд на новое место жительства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 xml:space="preserve">Федеральным </w:t>
      </w:r>
      <w:hyperlink r:id="rId139" w:history="1">
        <w:r w:rsidRPr="00D44EA8">
          <w:rPr>
            <w:rFonts w:ascii="Times New Roman" w:eastAsia="Times New Roman" w:hAnsi="Times New Roman" w:cs="Times New Roman"/>
            <w:color w:val="0000FF"/>
            <w:sz w:val="24"/>
            <w:szCs w:val="24"/>
            <w:u w:val="single"/>
            <w:lang w:eastAsia="ru-RU"/>
          </w:rPr>
          <w:t>закон</w:t>
        </w:r>
      </w:hyperlink>
      <w:r w:rsidRPr="00D44EA8">
        <w:rPr>
          <w:rFonts w:ascii="Times New Roman" w:eastAsia="Times New Roman" w:hAnsi="Times New Roman" w:cs="Times New Roman"/>
          <w:sz w:val="24"/>
          <w:szCs w:val="24"/>
          <w:lang w:eastAsia="ru-RU"/>
        </w:rPr>
        <w:t>ом от 21.07.2014 № 231-ФЗ внесены изменения в статьи 4 и 35 Закона Российской Федерации 19.02.1993 № 4520-1 «О государственных гарантиях и компенсациях для лиц, работающих и проживающих в районах Крайнего Севера и приравненных к ним местностях».</w:t>
      </w:r>
      <w:proofErr w:type="gramEnd"/>
      <w:r w:rsidRPr="00D44EA8">
        <w:rPr>
          <w:rFonts w:ascii="Times New Roman" w:eastAsia="Times New Roman" w:hAnsi="Times New Roman" w:cs="Times New Roman"/>
          <w:sz w:val="24"/>
          <w:szCs w:val="24"/>
          <w:lang w:eastAsia="ru-RU"/>
        </w:rPr>
        <w:t xml:space="preserve"> Закон вступил в силу с 22 июля 2014 года, однако его действие распространяется на правоотношения, возникшие с 16 мая 2013 года. </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Указанным Федеральным законом в целях исполнения постановления Конституционного Суда РФ от 14.05.2013 № 9-П предусмотрено, что лицам, являющимся получателями трудовых пенсий и (или) пенсий по государственному пенсионному обеспечению, не работающим по трудовым договорам, не получающим выплат и иных вознаграждений по гражданско-правовым договорам, предметом которых являются выполнение работ, оказание услуг, по договорам авторского заказа, договорам об отчуждении исключительного права на произведения науки</w:t>
      </w:r>
      <w:proofErr w:type="gramEnd"/>
      <w:r w:rsidRPr="00D44EA8">
        <w:rPr>
          <w:rFonts w:ascii="Times New Roman" w:eastAsia="Times New Roman" w:hAnsi="Times New Roman" w:cs="Times New Roman"/>
          <w:sz w:val="24"/>
          <w:szCs w:val="24"/>
          <w:lang w:eastAsia="ru-RU"/>
        </w:rPr>
        <w:t xml:space="preserve">, </w:t>
      </w:r>
      <w:proofErr w:type="gramStart"/>
      <w:r w:rsidRPr="00D44EA8">
        <w:rPr>
          <w:rFonts w:ascii="Times New Roman" w:eastAsia="Times New Roman" w:hAnsi="Times New Roman" w:cs="Times New Roman"/>
          <w:sz w:val="24"/>
          <w:szCs w:val="24"/>
          <w:lang w:eastAsia="ru-RU"/>
        </w:rPr>
        <w:t>литературы, искусства, издательским лицензионным договорам, лицензионным договорам о предоставлении права использования произведений науки, литературы, искусства и не осуществляющим иной деятельности, в период которой они подлежат обязательному пенсионному страхованию в соответствии с законодательством Российской Федерации, и членам их семей, находящимся на их иждивении, в случае переезда из районов Крайнего Севера и приравненных к ним местностей к новому месту жительства на территории</w:t>
      </w:r>
      <w:proofErr w:type="gramEnd"/>
      <w:r w:rsidRPr="00D44EA8">
        <w:rPr>
          <w:rFonts w:ascii="Times New Roman" w:eastAsia="Times New Roman" w:hAnsi="Times New Roman" w:cs="Times New Roman"/>
          <w:sz w:val="24"/>
          <w:szCs w:val="24"/>
          <w:lang w:eastAsia="ru-RU"/>
        </w:rPr>
        <w:t xml:space="preserve"> Российской Федерации, не относящемуся к указанным районам и местностям, однократно компенсируются расходы на оплату стоимости проезда к новому месту жительства и стоимости провоза багажа.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Компенсирование расходов на оплату стоимости проезда к новому месту жительства на территории Российской Федерации и стоимости провоза багажа будет осуществляться за счет бюджетных ассигнований из федерального бюджета, предоставляемых Пенсионному фонду РФ.</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Размер, условия и порядок компенсации будет установлен Правительством РФ.</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Право граждан на обращение в государственные органы, органы местного самоуправления и их должностным лицам</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В соответствии с Федеральным законом от 02.05.2006 № 59-ФЗ «О порядке рассмотрения обращений граждан Российской Федерации»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 xml:space="preserve">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w:t>
      </w:r>
      <w:r w:rsidRPr="00D44EA8">
        <w:rPr>
          <w:rFonts w:ascii="Times New Roman" w:eastAsia="Times New Roman" w:hAnsi="Times New Roman" w:cs="Times New Roman"/>
          <w:sz w:val="24"/>
          <w:szCs w:val="24"/>
          <w:lang w:eastAsia="ru-RU"/>
        </w:rPr>
        <w:lastRenderedPageBreak/>
        <w:t>должны быть направлены ответ, уведомление о переадресации обращения, излагает суть предложения, заявления или жалобы</w:t>
      </w:r>
      <w:proofErr w:type="gramEnd"/>
      <w:r w:rsidRPr="00D44EA8">
        <w:rPr>
          <w:rFonts w:ascii="Times New Roman" w:eastAsia="Times New Roman" w:hAnsi="Times New Roman" w:cs="Times New Roman"/>
          <w:sz w:val="24"/>
          <w:szCs w:val="24"/>
          <w:lang w:eastAsia="ru-RU"/>
        </w:rPr>
        <w:t>, ставит личную подпись и дату.</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Обращение, направленное в форме электронного документа, должно содержать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Письменное обращение подлежит обязательной регистрации в течение трех дней с момента поступления.</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Письменное обращение, содержащее вопросы, решение которых не входит в компетенцию данных органов или должностных лиц,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Письменное обращение рассматривается уполномоченным органом или должностным лицом в течение 30 дней со дня регистрации. Письменный ответ направляется по адресу, указанному в обращении.</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Ответ не дается в случае, если в обращении не указаны фамилия гражданина, направившего обращение, или потовый адрес, по которому должен быть направлен ответ, а также в случае, если текст письменного обращения, фамилия и обратный адрес не поддаются прочтению.</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Обращение может быть оставлено без ответа по существу поставленных в нем вопросов, если обращение содержит нецензурные или оскорбительные выражения, угрозы жизни, здоровью и имуществу должностного лица, членов его семьи. В этом случае заявителю сообщается о недопустимости злоупотребления правом.</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За нарушение порядка рассмотрения обращений граждан должностное лицо может быть привлечено к административной ответственности, установленной статьей 5.59 </w:t>
      </w:r>
      <w:proofErr w:type="spellStart"/>
      <w:r w:rsidRPr="00D44EA8">
        <w:rPr>
          <w:rFonts w:ascii="Times New Roman" w:eastAsia="Times New Roman" w:hAnsi="Times New Roman" w:cs="Times New Roman"/>
          <w:sz w:val="24"/>
          <w:szCs w:val="24"/>
          <w:lang w:eastAsia="ru-RU"/>
        </w:rPr>
        <w:t>КоАП</w:t>
      </w:r>
      <w:proofErr w:type="spellEnd"/>
      <w:r w:rsidRPr="00D44EA8">
        <w:rPr>
          <w:rFonts w:ascii="Times New Roman" w:eastAsia="Times New Roman" w:hAnsi="Times New Roman" w:cs="Times New Roman"/>
          <w:sz w:val="24"/>
          <w:szCs w:val="24"/>
          <w:lang w:eastAsia="ru-RU"/>
        </w:rPr>
        <w:t xml:space="preserve"> РФ.</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shd w:val="clear" w:color="auto" w:fill="FFFFFF"/>
          <w:lang w:eastAsia="ru-RU"/>
        </w:rPr>
        <w:t>Ограничение в дееспособности гражданина, злоупотребляющего спиртными напитками.</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Согласно статьи</w:t>
      </w:r>
      <w:proofErr w:type="gramEnd"/>
      <w:r w:rsidRPr="00D44EA8">
        <w:rPr>
          <w:rFonts w:ascii="Times New Roman" w:eastAsia="Times New Roman" w:hAnsi="Times New Roman" w:cs="Times New Roman"/>
          <w:sz w:val="24"/>
          <w:szCs w:val="24"/>
          <w:lang w:eastAsia="ru-RU"/>
        </w:rPr>
        <w:t xml:space="preserve"> 30 Гражданского кодекса Российской Федерации гражданин, который из-за злоупотребления спиртными напитками ставит свою семью в тяжелое материальное положение, может быть ограничен судом в дееспособности.</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Дело об ограничении гражданина в дееспособности возбуждается судом на основании заявления членов его семьи, органа опеки и попечительства. Заявление об ограничении гражданина в дееспособности подается в суд по месту его жительства.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 заявлении об ограничении дееспособности должны быть изложены обстоятельства, свидетельствующие о том, что гражданин, злоупотребляющий спиртными </w:t>
      </w:r>
      <w:r w:rsidRPr="00D44EA8">
        <w:rPr>
          <w:rFonts w:ascii="Times New Roman" w:eastAsia="Times New Roman" w:hAnsi="Times New Roman" w:cs="Times New Roman"/>
          <w:sz w:val="24"/>
          <w:szCs w:val="24"/>
          <w:lang w:eastAsia="ru-RU"/>
        </w:rPr>
        <w:lastRenderedPageBreak/>
        <w:t>напитками, ставит свою семью в тяжелое материальное положение. Заявитель освобождается от уплаты судебных издержек.</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Решение суда, которым гражданин ограничен в дееспособности, является основанием для назначения ему попечителя органом опеки и попечительства. Попечитель получает и расходует заработок, пенсию и иные доходы гражданина, ограниченного судом в дееспособности, исключительно в интересах подопечного и с предварительного разрешения органа опеки и попечительства.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Без предварительного разрешения органа опеки и попечительства попечитель вправе ежемесячно расходовать </w:t>
      </w:r>
      <w:proofErr w:type="gramStart"/>
      <w:r w:rsidRPr="00D44EA8">
        <w:rPr>
          <w:rFonts w:ascii="Times New Roman" w:eastAsia="Times New Roman" w:hAnsi="Times New Roman" w:cs="Times New Roman"/>
          <w:sz w:val="24"/>
          <w:szCs w:val="24"/>
          <w:lang w:eastAsia="ru-RU"/>
        </w:rPr>
        <w:t>на содержание подопечного его денежные средства в пределах установленной законом величины прожиточного минимума на душу населения в целом по России</w:t>
      </w:r>
      <w:proofErr w:type="gramEnd"/>
      <w:r w:rsidRPr="00D44EA8">
        <w:rPr>
          <w:rFonts w:ascii="Times New Roman" w:eastAsia="Times New Roman" w:hAnsi="Times New Roman" w:cs="Times New Roman"/>
          <w:sz w:val="24"/>
          <w:szCs w:val="24"/>
          <w:lang w:eastAsia="ru-RU"/>
        </w:rPr>
        <w:t>.</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shd w:val="clear" w:color="auto" w:fill="FFFFFF"/>
          <w:lang w:eastAsia="ru-RU"/>
        </w:rPr>
        <w:t>МЕДОСМОТР – ЗА СЧЕТ РАБОТОДАТЕЛЯ!</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shd w:val="clear" w:color="auto" w:fill="FFFFFF"/>
          <w:lang w:eastAsia="ru-RU"/>
        </w:rPr>
        <w:t>Лица, проходящие медицинское обследование на платной основе в государственных медицинских</w:t>
      </w:r>
      <w:r w:rsidRPr="00D44EA8">
        <w:rPr>
          <w:rFonts w:ascii="Times New Roman" w:eastAsia="Times New Roman" w:hAnsi="Times New Roman" w:cs="Times New Roman"/>
          <w:sz w:val="24"/>
          <w:szCs w:val="24"/>
          <w:lang w:eastAsia="ru-RU"/>
        </w:rPr>
        <w:t xml:space="preserve"> </w:t>
      </w:r>
      <w:r w:rsidRPr="00D44EA8">
        <w:rPr>
          <w:rFonts w:ascii="Times New Roman" w:eastAsia="Times New Roman" w:hAnsi="Times New Roman" w:cs="Times New Roman"/>
          <w:sz w:val="24"/>
          <w:szCs w:val="24"/>
          <w:shd w:val="clear" w:color="auto" w:fill="FFFFFF"/>
          <w:lang w:eastAsia="ru-RU"/>
        </w:rPr>
        <w:t>учреждениях для дальнейшего трудоустройства на работу, имеют право на компенсацию данных затрат за счет средств будущего работодателя.</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shd w:val="clear" w:color="auto" w:fill="FFFFFF"/>
          <w:lang w:eastAsia="ru-RU"/>
        </w:rPr>
        <w:t>В соответствии со статьёй 212 Трудового кодекса Российской Федерации работодатель обязан обеспечить 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w:t>
      </w:r>
      <w:proofErr w:type="gramEnd"/>
      <w:r w:rsidRPr="00D44EA8">
        <w:rPr>
          <w:rFonts w:ascii="Times New Roman" w:eastAsia="Times New Roman" w:hAnsi="Times New Roman" w:cs="Times New Roman"/>
          <w:sz w:val="24"/>
          <w:szCs w:val="24"/>
          <w:shd w:val="clear" w:color="auto" w:fill="FFFFFF"/>
          <w:lang w:eastAsia="ru-RU"/>
        </w:rPr>
        <w:t xml:space="preserve"> работников </w:t>
      </w:r>
      <w:proofErr w:type="gramStart"/>
      <w:r w:rsidRPr="00D44EA8">
        <w:rPr>
          <w:rFonts w:ascii="Times New Roman" w:eastAsia="Times New Roman" w:hAnsi="Times New Roman" w:cs="Times New Roman"/>
          <w:sz w:val="24"/>
          <w:szCs w:val="24"/>
          <w:shd w:val="clear" w:color="auto" w:fill="FFFFFF"/>
          <w:lang w:eastAsia="ru-RU"/>
        </w:rPr>
        <w:t>по их просьбам в соответствии с медицинскими рекомендациями с сохранением за ними места</w:t>
      </w:r>
      <w:proofErr w:type="gramEnd"/>
      <w:r w:rsidRPr="00D44EA8">
        <w:rPr>
          <w:rFonts w:ascii="Times New Roman" w:eastAsia="Times New Roman" w:hAnsi="Times New Roman" w:cs="Times New Roman"/>
          <w:sz w:val="24"/>
          <w:szCs w:val="24"/>
          <w:shd w:val="clear" w:color="auto" w:fill="FFFFFF"/>
          <w:lang w:eastAsia="ru-RU"/>
        </w:rPr>
        <w:t xml:space="preserve">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shd w:val="clear" w:color="auto" w:fill="FFFFFF"/>
          <w:lang w:eastAsia="ru-RU"/>
        </w:rPr>
        <w:t>В этой связи указанная категория лиц имеет право обращаться к работодателю с заявлениями о компенсации затрат, связанных с прохождением медицинских осмотров для трудоустройства.</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shd w:val="clear" w:color="auto" w:fill="FFFFFF"/>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shd w:val="clear" w:color="auto" w:fill="FFFFFF"/>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shd w:val="clear" w:color="auto" w:fill="FFFFFF"/>
          <w:lang w:eastAsia="ru-RU"/>
        </w:rPr>
        <w:t>О порядке тестирования школьников и студентов на потребление наркотических средств.</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Министерство образования и науки Российской Федерации утвердило порядок тестирования школьников и студентов на раннее выявление немедицинского потребления наркотических средств и психотропных веществ. </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 xml:space="preserve">Приказ Министерства образования и науки РФ от 16.06.2014 № 658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начал действовать 31.08.2014. </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Тестирование является добровольным. За учеников младше 15 лет письменное согласие будут давать родители, молодые люди старше 15 лет должны будут решать этот вопрос самостоятельно. </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Проводить социально-психологическое тестирование будет комиссия, созданная из числа работников образовательной организации. Анкеты заполняются анонимно, но с указанием названия учебного заведения, возраста, даты и время проведения тестирования. Родители имеют право присутствовать на тестировании. В то же время ученикам запрещается в ходе тестирования общаться друг с другом. Если в ходе тестирования ученик передумал отвечать на вопросы, он может в любое время покинуть аудиторию, поставив об этом в известность члена Комиссии.</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Результаты тестирования в течение 30 дней будут обрабатываться органами исполнительной власти субъектов РФ, осуществляющими государственное управление в сфере образования. Затем их направят в региональный Минздрав для планирования дополнительных мер по профилактике немедицинского потребления </w:t>
      </w:r>
      <w:proofErr w:type="gramStart"/>
      <w:r w:rsidRPr="00D44EA8">
        <w:rPr>
          <w:rFonts w:ascii="Times New Roman" w:eastAsia="Times New Roman" w:hAnsi="Times New Roman" w:cs="Times New Roman"/>
          <w:sz w:val="24"/>
          <w:szCs w:val="24"/>
          <w:lang w:eastAsia="ru-RU"/>
        </w:rPr>
        <w:t>обучающимися</w:t>
      </w:r>
      <w:proofErr w:type="gramEnd"/>
      <w:r w:rsidRPr="00D44EA8">
        <w:rPr>
          <w:rFonts w:ascii="Times New Roman" w:eastAsia="Times New Roman" w:hAnsi="Times New Roman" w:cs="Times New Roman"/>
          <w:sz w:val="24"/>
          <w:szCs w:val="24"/>
          <w:lang w:eastAsia="ru-RU"/>
        </w:rPr>
        <w:t xml:space="preserve"> наркотических средств и психотропных веществ.</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shd w:val="clear" w:color="auto" w:fill="FFFFFF"/>
          <w:lang w:eastAsia="ru-RU"/>
        </w:rPr>
        <w:t>Законодательство об образовании: получение общего образования в семейной форме или в форме самообразования.</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 соответствии с частью 4 статьи 43 Конституции Российской Федерации основное общее образование обязательно. Получение детьми основного общего образования обеспечивают родители или лица, их заменяющие.</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Федеральным законом от 29.12.2012 № 273-ФЗ «Об образовании в Российской Федерации», вступившим в силу с 01.09.2013, предусмотрены различные формы получения образования и обучения с учетом потребностей и возможностей личности. Частью 2 статьи 63 указанного федерального закона предусмотрено получение общего образования как в организациях, осуществляющих образовательную деятельность, так и вне их, то есть в семейной форме или в форме самообразования.</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Форма получения общего образования и форма </w:t>
      </w:r>
      <w:proofErr w:type="gramStart"/>
      <w:r w:rsidRPr="00D44EA8">
        <w:rPr>
          <w:rFonts w:ascii="Times New Roman" w:eastAsia="Times New Roman" w:hAnsi="Times New Roman" w:cs="Times New Roman"/>
          <w:sz w:val="24"/>
          <w:szCs w:val="24"/>
          <w:lang w:eastAsia="ru-RU"/>
        </w:rPr>
        <w:t>обучения</w:t>
      </w:r>
      <w:proofErr w:type="gramEnd"/>
      <w:r w:rsidRPr="00D44EA8">
        <w:rPr>
          <w:rFonts w:ascii="Times New Roman" w:eastAsia="Times New Roman" w:hAnsi="Times New Roman" w:cs="Times New Roman"/>
          <w:sz w:val="24"/>
          <w:szCs w:val="24"/>
          <w:lang w:eastAsia="ru-RU"/>
        </w:rPr>
        <w:t xml:space="preserve"> по конкретной основной общеобразовательной программе определяются родителями (законными представителями) несовершеннолетнего с учетом мнения ребенка. При ее выборе в форме семейного образования законные представители ребенка информируют об этом орган местного самоуправления муниципального района или городского округа, на территориях которых они проживают.</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Принимая такое решение, родители отказываются от получения образования в образовательных организациях, ответственных за предоставление качественных образовательных услуг. При семейной форме образования </w:t>
      </w:r>
      <w:proofErr w:type="gramStart"/>
      <w:r w:rsidRPr="00D44EA8">
        <w:rPr>
          <w:rFonts w:ascii="Times New Roman" w:eastAsia="Times New Roman" w:hAnsi="Times New Roman" w:cs="Times New Roman"/>
          <w:sz w:val="24"/>
          <w:szCs w:val="24"/>
          <w:lang w:eastAsia="ru-RU"/>
        </w:rPr>
        <w:t>обучающийся</w:t>
      </w:r>
      <w:proofErr w:type="gramEnd"/>
      <w:r w:rsidRPr="00D44EA8">
        <w:rPr>
          <w:rFonts w:ascii="Times New Roman" w:eastAsia="Times New Roman" w:hAnsi="Times New Roman" w:cs="Times New Roman"/>
          <w:sz w:val="24"/>
          <w:szCs w:val="24"/>
          <w:lang w:eastAsia="ru-RU"/>
        </w:rPr>
        <w:t xml:space="preserve"> не состоит в </w:t>
      </w:r>
      <w:r w:rsidRPr="00D44EA8">
        <w:rPr>
          <w:rFonts w:ascii="Times New Roman" w:eastAsia="Times New Roman" w:hAnsi="Times New Roman" w:cs="Times New Roman"/>
          <w:sz w:val="24"/>
          <w:szCs w:val="24"/>
          <w:lang w:eastAsia="ru-RU"/>
        </w:rPr>
        <w:lastRenderedPageBreak/>
        <w:t xml:space="preserve">образовательных отношениях с какой-либо организацией, потому ответственность по овладению знаниями, умениями, навыками и компетенцией, приобретению опыта деятельности, развитию способностей, мотивации получения образования полностью возложена на законных представителей несовершеннолетнего. </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Статьей 34 Федерального закона «Об образовании в Российской Федерации» предусмотрено право лиц, осваивающих основную образовательную программу в форме самообразования или семейного образования, бесплатно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Федеральным законодательством порядок, периодичность прохождения промежуточной, итоговой государственной аттестации для </w:t>
      </w:r>
      <w:proofErr w:type="gramStart"/>
      <w:r w:rsidRPr="00D44EA8">
        <w:rPr>
          <w:rFonts w:ascii="Times New Roman" w:eastAsia="Times New Roman" w:hAnsi="Times New Roman" w:cs="Times New Roman"/>
          <w:sz w:val="24"/>
          <w:szCs w:val="24"/>
          <w:lang w:eastAsia="ru-RU"/>
        </w:rPr>
        <w:t>обучающихся</w:t>
      </w:r>
      <w:proofErr w:type="gramEnd"/>
      <w:r w:rsidRPr="00D44EA8">
        <w:rPr>
          <w:rFonts w:ascii="Times New Roman" w:eastAsia="Times New Roman" w:hAnsi="Times New Roman" w:cs="Times New Roman"/>
          <w:sz w:val="24"/>
          <w:szCs w:val="24"/>
          <w:lang w:eastAsia="ru-RU"/>
        </w:rPr>
        <w:t xml:space="preserve"> в форме семейного образования, специально не оговорены.</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Только с момента зачисления обучающегося по заявлению его родителей в организацию, осуществляющую образовательную деятельность, учащийся будет состоять с учебным заведением в образовательных </w:t>
      </w:r>
      <w:proofErr w:type="gramStart"/>
      <w:r w:rsidRPr="00D44EA8">
        <w:rPr>
          <w:rFonts w:ascii="Times New Roman" w:eastAsia="Times New Roman" w:hAnsi="Times New Roman" w:cs="Times New Roman"/>
          <w:sz w:val="24"/>
          <w:szCs w:val="24"/>
          <w:lang w:eastAsia="ru-RU"/>
        </w:rPr>
        <w:t>правоотношениях</w:t>
      </w:r>
      <w:proofErr w:type="gramEnd"/>
      <w:r w:rsidRPr="00D44EA8">
        <w:rPr>
          <w:rFonts w:ascii="Times New Roman" w:eastAsia="Times New Roman" w:hAnsi="Times New Roman" w:cs="Times New Roman"/>
          <w:sz w:val="24"/>
          <w:szCs w:val="24"/>
          <w:lang w:eastAsia="ru-RU"/>
        </w:rPr>
        <w:t xml:space="preserve"> и иметь право экстерном пройти промежуточную и государственную итоговую аттестацию в порядке, утвержденном локальным актом школы. В этом случае учебное заведение несет ответственность только за организацию и проведение промежуточной и итоговой аттестации.</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Если перевод с одной ступени на другую обусловлен обязательным успешным прохождением аттестации и законный представитель вынужден по результатам освоения образовательной программы обеспечить прохождение такой аттестации своим ребенком. При отрицательной оценке качества освоения обучающимся образовательной программы законодателем предусмотрена обязанность обучающегося, не ликвидировавшего академическую задолженность, получать образование в образовательной организации, расположенной на </w:t>
      </w:r>
      <w:proofErr w:type="spellStart"/>
      <w:r w:rsidRPr="00D44EA8">
        <w:rPr>
          <w:rFonts w:ascii="Times New Roman" w:eastAsia="Times New Roman" w:hAnsi="Times New Roman" w:cs="Times New Roman"/>
          <w:sz w:val="24"/>
          <w:szCs w:val="24"/>
          <w:lang w:eastAsia="ru-RU"/>
        </w:rPr>
        <w:t>микроучастке</w:t>
      </w:r>
      <w:proofErr w:type="spellEnd"/>
      <w:r w:rsidRPr="00D44EA8">
        <w:rPr>
          <w:rFonts w:ascii="Times New Roman" w:eastAsia="Times New Roman" w:hAnsi="Times New Roman" w:cs="Times New Roman"/>
          <w:sz w:val="24"/>
          <w:szCs w:val="24"/>
          <w:lang w:eastAsia="ru-RU"/>
        </w:rPr>
        <w:t xml:space="preserve"> по месту нахождения адреса проживания.</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Выводы об эффективности данной формы получения образования в настоящее время противоречивы, поскольку не подтверждены результатами итоговой государственной аттестации. В связи с этим, при выборе формы обучения для своего ребенка законным представителям следует взвешенно принимать такое решение.</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РЕЗУЛЬТАТЫ ПРОКУРОРСКОГО НАДЗОРА В ПРАВООХРАНИТЕЛЬНОЙ СФЕРЕ В 2014 ГОДУ</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Прокуратурой </w:t>
      </w:r>
      <w:proofErr w:type="spellStart"/>
      <w:r w:rsidRPr="00D44EA8">
        <w:rPr>
          <w:rFonts w:ascii="Times New Roman" w:eastAsia="Times New Roman" w:hAnsi="Times New Roman" w:cs="Times New Roman"/>
          <w:sz w:val="24"/>
          <w:szCs w:val="24"/>
          <w:lang w:eastAsia="ru-RU"/>
        </w:rPr>
        <w:t>Верхнекетского</w:t>
      </w:r>
      <w:proofErr w:type="spellEnd"/>
      <w:r w:rsidRPr="00D44EA8">
        <w:rPr>
          <w:rFonts w:ascii="Times New Roman" w:eastAsia="Times New Roman" w:hAnsi="Times New Roman" w:cs="Times New Roman"/>
          <w:sz w:val="24"/>
          <w:szCs w:val="24"/>
          <w:lang w:eastAsia="ru-RU"/>
        </w:rPr>
        <w:t xml:space="preserve"> района на постоянной и системной основе осуществляется надзор за соблюдением действующего законодательства правоохранительными органами района.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 2014 году в результате осуществления надзорных полномочий прокуратурой района выявлены нарушения 166 норм законодательства, допущенные должностными лицами органов внутренних дел, службы судебных приставов и отделения надзорной деятельности </w:t>
      </w:r>
      <w:proofErr w:type="spellStart"/>
      <w:r w:rsidRPr="00D44EA8">
        <w:rPr>
          <w:rFonts w:ascii="Times New Roman" w:eastAsia="Times New Roman" w:hAnsi="Times New Roman" w:cs="Times New Roman"/>
          <w:sz w:val="24"/>
          <w:szCs w:val="24"/>
          <w:lang w:eastAsia="ru-RU"/>
        </w:rPr>
        <w:t>Верхнекетского</w:t>
      </w:r>
      <w:proofErr w:type="spellEnd"/>
      <w:r w:rsidRPr="00D44EA8">
        <w:rPr>
          <w:rFonts w:ascii="Times New Roman" w:eastAsia="Times New Roman" w:hAnsi="Times New Roman" w:cs="Times New Roman"/>
          <w:sz w:val="24"/>
          <w:szCs w:val="24"/>
          <w:lang w:eastAsia="ru-RU"/>
        </w:rPr>
        <w:t xml:space="preserve"> района. Из указанных нарушений законодательных норм 87 </w:t>
      </w:r>
      <w:r w:rsidRPr="00D44EA8">
        <w:rPr>
          <w:rFonts w:ascii="Times New Roman" w:eastAsia="Times New Roman" w:hAnsi="Times New Roman" w:cs="Times New Roman"/>
          <w:sz w:val="24"/>
          <w:szCs w:val="24"/>
          <w:lang w:eastAsia="ru-RU"/>
        </w:rPr>
        <w:lastRenderedPageBreak/>
        <w:t>допущены в сфере приема, регистрации и рассмотрении сообщений о преступлениях, 65 допущены при производстве следствия и дознания по уголовным делам. Характерными нарушениями законов явились: волокита при рассмотрении материалов по сообщениям о преступлениях и при расследовании уголовных дел, принятие незаконных и необоснованных решений об отказе в возбуждении уголовного дела.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По фактам выявленных нарушений прокуратурой района в 2014 году на имя руководителей правоохранительных органов внесено 9 представлений об устранении нарушений действующего законодательства и недопущению их впредь, в которых поставлены вопросы о привлечении к дисциплинарной ответственности должностных лиц, допустивших данные нарушения.</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По результатам рассмотрения представлений прокурора руководителями правоохранительных органов привлечено к дисциплинарной ответственности 18 сотрудников правоохранительных органов, в том числе 6 должностных лиц руководящего состава.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Кроме того, в ходе осуществления надзорных полномочий прокуратурой района в истекшем году выявлены вопиющие факты нарушений действующего законодательства при расследовании уголовных дел сотрудниками полиции, в результате чего инициировано возбуждение уголовного дела в отношении следователя, допустившего такие нарушения. Дело находится в стадии расследования.</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Прокуратурой района оказывается необходимая практическая и методическая помощь правоохранительным органам района, поскольку системность прокурорского надзора предполагает не только выявление нарушений действующего законодательства, но и принятие мер по предупреждению негативных тенденций в правоохранительной сфере.</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Ответственность за убийство</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Согласно ст. 2 Конституции Российской Федерации права и свободы личности выступают в качестве высшей ценности, защита которых относится к числу первоочередных задач современного государства. Жизнь человека является самым ценным и невосполнимым благом, что свидетельствует о необходимости его защиты наиболее строгими мерами уголовной ответственности. Указанный тезис находит отражение в Уголовном кодексе Российской Федерации (далее УК РФ), в котором первый раздел «Преступления против личности» открывается главой «Преступления против жизни и здоровья», где первой является норма, содержащая запрет на причинение смерти другому человеку. </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Так, в соответствии со статьей 105 УК РФ (Убийство) под убийством понимается умышленное причинение смерти другому человеку. Наказывается такое деяние лишением свободы на срок от 6 до 15 лет (часть 1 ст. 105 УК РФ).</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А вот за убийство при отягчающих обстоятельствах: </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а) двух или более лиц;</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 xml:space="preserve">б) лица или его </w:t>
      </w:r>
      <w:proofErr w:type="gramStart"/>
      <w:r w:rsidRPr="00D44EA8">
        <w:rPr>
          <w:rFonts w:ascii="Times New Roman" w:eastAsia="Times New Roman" w:hAnsi="Times New Roman" w:cs="Times New Roman"/>
          <w:sz w:val="24"/>
          <w:szCs w:val="24"/>
          <w:lang w:eastAsia="ru-RU"/>
        </w:rPr>
        <w:t>близких</w:t>
      </w:r>
      <w:proofErr w:type="gramEnd"/>
      <w:r w:rsidRPr="00D44EA8">
        <w:rPr>
          <w:rFonts w:ascii="Times New Roman" w:eastAsia="Times New Roman" w:hAnsi="Times New Roman" w:cs="Times New Roman"/>
          <w:sz w:val="24"/>
          <w:szCs w:val="24"/>
          <w:lang w:eastAsia="ru-RU"/>
        </w:rPr>
        <w:t xml:space="preserve"> в связи с осуществлением данным лицом служебной деятельности или выполнением общественного долга;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 малолетнего или иного лица, заведомо для виновного находящегося в беспомощном состоянии, а равно </w:t>
      </w:r>
      <w:proofErr w:type="gramStart"/>
      <w:r w:rsidRPr="00D44EA8">
        <w:rPr>
          <w:rFonts w:ascii="Times New Roman" w:eastAsia="Times New Roman" w:hAnsi="Times New Roman" w:cs="Times New Roman"/>
          <w:sz w:val="24"/>
          <w:szCs w:val="24"/>
          <w:lang w:eastAsia="ru-RU"/>
        </w:rPr>
        <w:t>сопряженное</w:t>
      </w:r>
      <w:proofErr w:type="gramEnd"/>
      <w:r w:rsidRPr="00D44EA8">
        <w:rPr>
          <w:rFonts w:ascii="Times New Roman" w:eastAsia="Times New Roman" w:hAnsi="Times New Roman" w:cs="Times New Roman"/>
          <w:sz w:val="24"/>
          <w:szCs w:val="24"/>
          <w:lang w:eastAsia="ru-RU"/>
        </w:rPr>
        <w:t xml:space="preserve"> с похищением человека;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г) женщины, заведомо для виновного находящейся в состоянии беременности;</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spellStart"/>
      <w:r w:rsidRPr="00D44EA8">
        <w:rPr>
          <w:rFonts w:ascii="Times New Roman" w:eastAsia="Times New Roman" w:hAnsi="Times New Roman" w:cs="Times New Roman"/>
          <w:sz w:val="24"/>
          <w:szCs w:val="24"/>
          <w:lang w:eastAsia="ru-RU"/>
        </w:rPr>
        <w:t>д</w:t>
      </w:r>
      <w:proofErr w:type="spellEnd"/>
      <w:r w:rsidRPr="00D44EA8">
        <w:rPr>
          <w:rFonts w:ascii="Times New Roman" w:eastAsia="Times New Roman" w:hAnsi="Times New Roman" w:cs="Times New Roman"/>
          <w:sz w:val="24"/>
          <w:szCs w:val="24"/>
          <w:lang w:eastAsia="ru-RU"/>
        </w:rPr>
        <w:t xml:space="preserve">) </w:t>
      </w:r>
      <w:proofErr w:type="gramStart"/>
      <w:r w:rsidRPr="00D44EA8">
        <w:rPr>
          <w:rFonts w:ascii="Times New Roman" w:eastAsia="Times New Roman" w:hAnsi="Times New Roman" w:cs="Times New Roman"/>
          <w:sz w:val="24"/>
          <w:szCs w:val="24"/>
          <w:lang w:eastAsia="ru-RU"/>
        </w:rPr>
        <w:t>совершенное</w:t>
      </w:r>
      <w:proofErr w:type="gramEnd"/>
      <w:r w:rsidRPr="00D44EA8">
        <w:rPr>
          <w:rFonts w:ascii="Times New Roman" w:eastAsia="Times New Roman" w:hAnsi="Times New Roman" w:cs="Times New Roman"/>
          <w:sz w:val="24"/>
          <w:szCs w:val="24"/>
          <w:lang w:eastAsia="ru-RU"/>
        </w:rPr>
        <w:t xml:space="preserve"> с особой жестокостью;</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е) </w:t>
      </w:r>
      <w:proofErr w:type="gramStart"/>
      <w:r w:rsidRPr="00D44EA8">
        <w:rPr>
          <w:rFonts w:ascii="Times New Roman" w:eastAsia="Times New Roman" w:hAnsi="Times New Roman" w:cs="Times New Roman"/>
          <w:sz w:val="24"/>
          <w:szCs w:val="24"/>
          <w:lang w:eastAsia="ru-RU"/>
        </w:rPr>
        <w:t>совершенное</w:t>
      </w:r>
      <w:proofErr w:type="gramEnd"/>
      <w:r w:rsidRPr="00D44EA8">
        <w:rPr>
          <w:rFonts w:ascii="Times New Roman" w:eastAsia="Times New Roman" w:hAnsi="Times New Roman" w:cs="Times New Roman"/>
          <w:sz w:val="24"/>
          <w:szCs w:val="24"/>
          <w:lang w:eastAsia="ru-RU"/>
        </w:rPr>
        <w:t xml:space="preserve"> </w:t>
      </w:r>
      <w:proofErr w:type="spellStart"/>
      <w:r w:rsidRPr="00D44EA8">
        <w:rPr>
          <w:rFonts w:ascii="Times New Roman" w:eastAsia="Times New Roman" w:hAnsi="Times New Roman" w:cs="Times New Roman"/>
          <w:sz w:val="24"/>
          <w:szCs w:val="24"/>
          <w:lang w:eastAsia="ru-RU"/>
        </w:rPr>
        <w:t>общеопасным</w:t>
      </w:r>
      <w:proofErr w:type="spellEnd"/>
      <w:r w:rsidRPr="00D44EA8">
        <w:rPr>
          <w:rFonts w:ascii="Times New Roman" w:eastAsia="Times New Roman" w:hAnsi="Times New Roman" w:cs="Times New Roman"/>
          <w:sz w:val="24"/>
          <w:szCs w:val="24"/>
          <w:lang w:eastAsia="ru-RU"/>
        </w:rPr>
        <w:t xml:space="preserve"> способом;</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е.1) по мотиву кровной мести;</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ж) </w:t>
      </w:r>
      <w:proofErr w:type="gramStart"/>
      <w:r w:rsidRPr="00D44EA8">
        <w:rPr>
          <w:rFonts w:ascii="Times New Roman" w:eastAsia="Times New Roman" w:hAnsi="Times New Roman" w:cs="Times New Roman"/>
          <w:sz w:val="24"/>
          <w:szCs w:val="24"/>
          <w:lang w:eastAsia="ru-RU"/>
        </w:rPr>
        <w:t>совершенное</w:t>
      </w:r>
      <w:proofErr w:type="gramEnd"/>
      <w:r w:rsidRPr="00D44EA8">
        <w:rPr>
          <w:rFonts w:ascii="Times New Roman" w:eastAsia="Times New Roman" w:hAnsi="Times New Roman" w:cs="Times New Roman"/>
          <w:sz w:val="24"/>
          <w:szCs w:val="24"/>
          <w:lang w:eastAsia="ru-RU"/>
        </w:rPr>
        <w:t xml:space="preserve"> группой лиц, группой лиц по предварительному сговору или организованной группой;</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spellStart"/>
      <w:r w:rsidRPr="00D44EA8">
        <w:rPr>
          <w:rFonts w:ascii="Times New Roman" w:eastAsia="Times New Roman" w:hAnsi="Times New Roman" w:cs="Times New Roman"/>
          <w:sz w:val="24"/>
          <w:szCs w:val="24"/>
          <w:lang w:eastAsia="ru-RU"/>
        </w:rPr>
        <w:t>з</w:t>
      </w:r>
      <w:proofErr w:type="spellEnd"/>
      <w:r w:rsidRPr="00D44EA8">
        <w:rPr>
          <w:rFonts w:ascii="Times New Roman" w:eastAsia="Times New Roman" w:hAnsi="Times New Roman" w:cs="Times New Roman"/>
          <w:sz w:val="24"/>
          <w:szCs w:val="24"/>
          <w:lang w:eastAsia="ru-RU"/>
        </w:rPr>
        <w:t xml:space="preserve">) из корыстных побуждений или по найму, а равно </w:t>
      </w:r>
      <w:proofErr w:type="gramStart"/>
      <w:r w:rsidRPr="00D44EA8">
        <w:rPr>
          <w:rFonts w:ascii="Times New Roman" w:eastAsia="Times New Roman" w:hAnsi="Times New Roman" w:cs="Times New Roman"/>
          <w:sz w:val="24"/>
          <w:szCs w:val="24"/>
          <w:lang w:eastAsia="ru-RU"/>
        </w:rPr>
        <w:t>сопряженное</w:t>
      </w:r>
      <w:proofErr w:type="gramEnd"/>
      <w:r w:rsidRPr="00D44EA8">
        <w:rPr>
          <w:rFonts w:ascii="Times New Roman" w:eastAsia="Times New Roman" w:hAnsi="Times New Roman" w:cs="Times New Roman"/>
          <w:sz w:val="24"/>
          <w:szCs w:val="24"/>
          <w:lang w:eastAsia="ru-RU"/>
        </w:rPr>
        <w:t xml:space="preserve"> с разбоем, вымогательством или бандитизмом;</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и) из хулиганских побуждений;</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к) с целью скрыть другое преступление или облегчить его совершение, а равно сопряженное с изнасилованием или насильственными действиями сексуального характера;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л)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м) в целях использования органов или тканей потерпевшего, </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уже предусматривается наказание в виде лишения свободы на срок от восьми до двадцати лет, либо пожизненное лишение свободы (часть 2 ст. 105 УК РФ). </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 2014 году на территории </w:t>
      </w:r>
      <w:proofErr w:type="spellStart"/>
      <w:r w:rsidRPr="00D44EA8">
        <w:rPr>
          <w:rFonts w:ascii="Times New Roman" w:eastAsia="Times New Roman" w:hAnsi="Times New Roman" w:cs="Times New Roman"/>
          <w:sz w:val="24"/>
          <w:szCs w:val="24"/>
          <w:lang w:eastAsia="ru-RU"/>
        </w:rPr>
        <w:t>Верхнекетского</w:t>
      </w:r>
      <w:proofErr w:type="spellEnd"/>
      <w:r w:rsidRPr="00D44EA8">
        <w:rPr>
          <w:rFonts w:ascii="Times New Roman" w:eastAsia="Times New Roman" w:hAnsi="Times New Roman" w:cs="Times New Roman"/>
          <w:sz w:val="24"/>
          <w:szCs w:val="24"/>
          <w:lang w:eastAsia="ru-RU"/>
        </w:rPr>
        <w:t xml:space="preserve"> района такие преступления имели место быть. Зарегистрировано 3 умышленных убийства (</w:t>
      </w:r>
      <w:proofErr w:type="gramStart"/>
      <w:r w:rsidRPr="00D44EA8">
        <w:rPr>
          <w:rFonts w:ascii="Times New Roman" w:eastAsia="Times New Roman" w:hAnsi="Times New Roman" w:cs="Times New Roman"/>
          <w:sz w:val="24"/>
          <w:szCs w:val="24"/>
          <w:lang w:eastAsia="ru-RU"/>
        </w:rPr>
        <w:t>ч</w:t>
      </w:r>
      <w:proofErr w:type="gramEnd"/>
      <w:r w:rsidRPr="00D44EA8">
        <w:rPr>
          <w:rFonts w:ascii="Times New Roman" w:eastAsia="Times New Roman" w:hAnsi="Times New Roman" w:cs="Times New Roman"/>
          <w:sz w:val="24"/>
          <w:szCs w:val="24"/>
          <w:lang w:eastAsia="ru-RU"/>
        </w:rPr>
        <w:t xml:space="preserve">. 1 ст. 105 УК РФ), что на 1 преступление меньше чем в аналогичном периоде прошлого года (в 2013 году – 4). Все убийства раскрыты благодаря слаженной работе правоохранительных органов, лица по ним привлечены к уголовной ответственности. </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Убийство относятся к особо тяжким преступлениям, посягающим на основное благо человека - жизнь, - которое даровано ему природой. Отсюда </w:t>
      </w:r>
      <w:proofErr w:type="gramStart"/>
      <w:r w:rsidRPr="00D44EA8">
        <w:rPr>
          <w:rFonts w:ascii="Times New Roman" w:eastAsia="Times New Roman" w:hAnsi="Times New Roman" w:cs="Times New Roman"/>
          <w:sz w:val="24"/>
          <w:szCs w:val="24"/>
          <w:lang w:eastAsia="ru-RU"/>
        </w:rPr>
        <w:t>крайне отрицательная</w:t>
      </w:r>
      <w:proofErr w:type="gramEnd"/>
      <w:r w:rsidRPr="00D44EA8">
        <w:rPr>
          <w:rFonts w:ascii="Times New Roman" w:eastAsia="Times New Roman" w:hAnsi="Times New Roman" w:cs="Times New Roman"/>
          <w:sz w:val="24"/>
          <w:szCs w:val="24"/>
          <w:lang w:eastAsia="ru-RU"/>
        </w:rPr>
        <w:t xml:space="preserve"> реакция общества на эти преступления и жесткий подход в уголовном законодательстве к определению наказаний, особенно за убийства, совершенные при отягчающих обстоятельствах.</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Мониторинг цен</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 xml:space="preserve">Прокуратурой </w:t>
      </w:r>
      <w:proofErr w:type="spellStart"/>
      <w:r w:rsidRPr="00D44EA8">
        <w:rPr>
          <w:rFonts w:ascii="Times New Roman" w:eastAsia="Times New Roman" w:hAnsi="Times New Roman" w:cs="Times New Roman"/>
          <w:sz w:val="24"/>
          <w:szCs w:val="24"/>
          <w:lang w:eastAsia="ru-RU"/>
        </w:rPr>
        <w:t>Верхнекетского</w:t>
      </w:r>
      <w:proofErr w:type="spellEnd"/>
      <w:r w:rsidRPr="00D44EA8">
        <w:rPr>
          <w:rFonts w:ascii="Times New Roman" w:eastAsia="Times New Roman" w:hAnsi="Times New Roman" w:cs="Times New Roman"/>
          <w:sz w:val="24"/>
          <w:szCs w:val="24"/>
          <w:lang w:eastAsia="ru-RU"/>
        </w:rPr>
        <w:t xml:space="preserve"> района по поручению прокуратуры Томской области и заданию Генеральной прокуратуры РФ проводятся проверки соблюдения законодательства в сфере ценообразования на сельскохозяйственную и продовольственную продукцию.</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В ходе проверок проводится мониторинг цен на некоторые виды продуктов питания (свинина, говядина, куриное мясо, рыба, яйцо, крупа гречневая и рисовая, молоко, масло подсолнечное, сахар-песок, сыр, картофель, капуста белокочанная и др.) в магазинах локальных сетей, а также несетевых магазинов, с изучением в случае необходимости подтверждающих документов.</w:t>
      </w:r>
      <w:proofErr w:type="gramEnd"/>
      <w:r w:rsidRPr="00D44EA8">
        <w:rPr>
          <w:rFonts w:ascii="Times New Roman" w:eastAsia="Times New Roman" w:hAnsi="Times New Roman" w:cs="Times New Roman"/>
          <w:sz w:val="24"/>
          <w:szCs w:val="24"/>
          <w:lang w:eastAsia="ru-RU"/>
        </w:rPr>
        <w:t xml:space="preserve"> К проверкам привлекаются специалисты соответствующих контролирующих органов (территориального отдела Управления </w:t>
      </w:r>
      <w:proofErr w:type="spellStart"/>
      <w:r w:rsidRPr="00D44EA8">
        <w:rPr>
          <w:rFonts w:ascii="Times New Roman" w:eastAsia="Times New Roman" w:hAnsi="Times New Roman" w:cs="Times New Roman"/>
          <w:sz w:val="24"/>
          <w:szCs w:val="24"/>
          <w:lang w:eastAsia="ru-RU"/>
        </w:rPr>
        <w:t>Роспотребнадзора</w:t>
      </w:r>
      <w:proofErr w:type="spellEnd"/>
      <w:r w:rsidRPr="00D44EA8">
        <w:rPr>
          <w:rFonts w:ascii="Times New Roman" w:eastAsia="Times New Roman" w:hAnsi="Times New Roman" w:cs="Times New Roman"/>
          <w:sz w:val="24"/>
          <w:szCs w:val="24"/>
          <w:lang w:eastAsia="ru-RU"/>
        </w:rPr>
        <w:t xml:space="preserve"> в </w:t>
      </w:r>
      <w:proofErr w:type="spellStart"/>
      <w:r w:rsidRPr="00D44EA8">
        <w:rPr>
          <w:rFonts w:ascii="Times New Roman" w:eastAsia="Times New Roman" w:hAnsi="Times New Roman" w:cs="Times New Roman"/>
          <w:sz w:val="24"/>
          <w:szCs w:val="24"/>
          <w:lang w:eastAsia="ru-RU"/>
        </w:rPr>
        <w:t>Колпашевском</w:t>
      </w:r>
      <w:proofErr w:type="spellEnd"/>
      <w:r w:rsidRPr="00D44EA8">
        <w:rPr>
          <w:rFonts w:ascii="Times New Roman" w:eastAsia="Times New Roman" w:hAnsi="Times New Roman" w:cs="Times New Roman"/>
          <w:sz w:val="24"/>
          <w:szCs w:val="24"/>
          <w:lang w:eastAsia="ru-RU"/>
        </w:rPr>
        <w:t xml:space="preserve"> районе Томской области).</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При этом</w:t>
      </w:r>
      <w:proofErr w:type="gramStart"/>
      <w:r w:rsidRPr="00D44EA8">
        <w:rPr>
          <w:rFonts w:ascii="Times New Roman" w:eastAsia="Times New Roman" w:hAnsi="Times New Roman" w:cs="Times New Roman"/>
          <w:sz w:val="24"/>
          <w:szCs w:val="24"/>
          <w:lang w:eastAsia="ru-RU"/>
        </w:rPr>
        <w:t>,</w:t>
      </w:r>
      <w:proofErr w:type="gramEnd"/>
      <w:r w:rsidRPr="00D44EA8">
        <w:rPr>
          <w:rFonts w:ascii="Times New Roman" w:eastAsia="Times New Roman" w:hAnsi="Times New Roman" w:cs="Times New Roman"/>
          <w:sz w:val="24"/>
          <w:szCs w:val="24"/>
          <w:lang w:eastAsia="ru-RU"/>
        </w:rPr>
        <w:t xml:space="preserve"> в сетевых и несетевых магазинах торговая наценка на указанные виды продуктов питания составляет от 5-10% до 25% к закупочной цене, значительную долю которых в основном составляют транспортные расходы. Все операции по ценообразованию, а также закупки сетевых магазинов осуществляются централизованно руководством из </w:t>
      </w:r>
      <w:proofErr w:type="gramStart"/>
      <w:r w:rsidRPr="00D44EA8">
        <w:rPr>
          <w:rFonts w:ascii="Times New Roman" w:eastAsia="Times New Roman" w:hAnsi="Times New Roman" w:cs="Times New Roman"/>
          <w:sz w:val="24"/>
          <w:szCs w:val="24"/>
          <w:lang w:eastAsia="ru-RU"/>
        </w:rPr>
        <w:t>г</w:t>
      </w:r>
      <w:proofErr w:type="gramEnd"/>
      <w:r w:rsidRPr="00D44EA8">
        <w:rPr>
          <w:rFonts w:ascii="Times New Roman" w:eastAsia="Times New Roman" w:hAnsi="Times New Roman" w:cs="Times New Roman"/>
          <w:sz w:val="24"/>
          <w:szCs w:val="24"/>
          <w:lang w:eastAsia="ru-RU"/>
        </w:rPr>
        <w:t xml:space="preserve">. Томска. Несетевые магазины закупают продукцию на оптовых базах </w:t>
      </w:r>
      <w:proofErr w:type="gramStart"/>
      <w:r w:rsidRPr="00D44EA8">
        <w:rPr>
          <w:rFonts w:ascii="Times New Roman" w:eastAsia="Times New Roman" w:hAnsi="Times New Roman" w:cs="Times New Roman"/>
          <w:sz w:val="24"/>
          <w:szCs w:val="24"/>
          <w:lang w:eastAsia="ru-RU"/>
        </w:rPr>
        <w:t>г</w:t>
      </w:r>
      <w:proofErr w:type="gramEnd"/>
      <w:r w:rsidRPr="00D44EA8">
        <w:rPr>
          <w:rFonts w:ascii="Times New Roman" w:eastAsia="Times New Roman" w:hAnsi="Times New Roman" w:cs="Times New Roman"/>
          <w:sz w:val="24"/>
          <w:szCs w:val="24"/>
          <w:lang w:eastAsia="ru-RU"/>
        </w:rPr>
        <w:t xml:space="preserve">. Томска и г. Новосибирска, от которых зависит закупочная цена. Вместе с тем, значительного роста цен на указанные продукты питания не допускается. Кроме того, на территории района не допущено роста цен на хлеб и хлебобулочные изделия. </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На территории района проводится ежедневный оперативный мониторинг цен по магазинам локальной сети и несетевым магазинам в р.п. Белый Яр, еженедельный </w:t>
      </w:r>
      <w:proofErr w:type="gramStart"/>
      <w:r w:rsidRPr="00D44EA8">
        <w:rPr>
          <w:rFonts w:ascii="Times New Roman" w:eastAsia="Times New Roman" w:hAnsi="Times New Roman" w:cs="Times New Roman"/>
          <w:sz w:val="24"/>
          <w:szCs w:val="24"/>
          <w:lang w:eastAsia="ru-RU"/>
        </w:rPr>
        <w:t>мониторинг</w:t>
      </w:r>
      <w:proofErr w:type="gramEnd"/>
      <w:r w:rsidRPr="00D44EA8">
        <w:rPr>
          <w:rFonts w:ascii="Times New Roman" w:eastAsia="Times New Roman" w:hAnsi="Times New Roman" w:cs="Times New Roman"/>
          <w:sz w:val="24"/>
          <w:szCs w:val="24"/>
          <w:lang w:eastAsia="ru-RU"/>
        </w:rPr>
        <w:t xml:space="preserve"> на фиксированный набор товаров определяя минимальную и максимальную розничную цену по конкретной группе товаров и динамики их изменений за неделю с объяснением причин изменения цен, ежемесячный мониторинг на фиксированный набор товаров и динамику их изменений за неделю с объяснением причин изменения цен. Данная информация направляется Администрацией </w:t>
      </w:r>
      <w:proofErr w:type="spellStart"/>
      <w:r w:rsidRPr="00D44EA8">
        <w:rPr>
          <w:rFonts w:ascii="Times New Roman" w:eastAsia="Times New Roman" w:hAnsi="Times New Roman" w:cs="Times New Roman"/>
          <w:sz w:val="24"/>
          <w:szCs w:val="24"/>
          <w:lang w:eastAsia="ru-RU"/>
        </w:rPr>
        <w:t>Верхнекетского</w:t>
      </w:r>
      <w:proofErr w:type="spellEnd"/>
      <w:r w:rsidRPr="00D44EA8">
        <w:rPr>
          <w:rFonts w:ascii="Times New Roman" w:eastAsia="Times New Roman" w:hAnsi="Times New Roman" w:cs="Times New Roman"/>
          <w:sz w:val="24"/>
          <w:szCs w:val="24"/>
          <w:lang w:eastAsia="ru-RU"/>
        </w:rPr>
        <w:t xml:space="preserve"> района в Департамент потребительского рынка Администрации Томской области и Департамент тарифного регулирования и государственного заказа Томской области.</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shd w:val="clear" w:color="auto" w:fill="FFFFFF"/>
          <w:lang w:eastAsia="ru-RU"/>
        </w:rPr>
        <w:t xml:space="preserve">Установлены новые основания к отстранению от работы с детьми. </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Федеральным законом № 489-ФЗ от 31.12.2014 в ряд действующих законодательных актов внесены изменения, касающиеся гарантий прав несовершеннолетних.</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Трудовой кодекс Российской Федерации дополнен статьей 331.1, обязывающей работодателя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указанного Кодекса. Педагогический работник отстраняется от работы на весь период производства по уголовному делу до его прекращения либо до вступления в силу приговора суда.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 </w:t>
      </w:r>
      <w:proofErr w:type="gramStart"/>
      <w:r w:rsidRPr="00D44EA8">
        <w:rPr>
          <w:rFonts w:ascii="Times New Roman" w:eastAsia="Times New Roman" w:hAnsi="Times New Roman" w:cs="Times New Roman"/>
          <w:sz w:val="24"/>
          <w:szCs w:val="24"/>
          <w:lang w:eastAsia="ru-RU"/>
        </w:rPr>
        <w:t>На основании новой редакции абзацев третьего и четвертого части второй статьи 331 Кодекса к педагогической деятельности не допускаются лица,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w:t>
      </w:r>
      <w:proofErr w:type="gramEnd"/>
      <w:r w:rsidRPr="00D44EA8">
        <w:rPr>
          <w:rFonts w:ascii="Times New Roman" w:eastAsia="Times New Roman" w:hAnsi="Times New Roman" w:cs="Times New Roman"/>
          <w:sz w:val="24"/>
          <w:szCs w:val="24"/>
          <w:lang w:eastAsia="ru-RU"/>
        </w:rPr>
        <w:t xml:space="preserve"> </w:t>
      </w:r>
      <w:proofErr w:type="gramStart"/>
      <w:r w:rsidRPr="00D44EA8">
        <w:rPr>
          <w:rFonts w:ascii="Times New Roman" w:eastAsia="Times New Roman" w:hAnsi="Times New Roman" w:cs="Times New Roman"/>
          <w:sz w:val="24"/>
          <w:szCs w:val="24"/>
          <w:lang w:eastAsia="ru-RU"/>
        </w:rPr>
        <w:t>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частью третьей настоящей статьи, а также имеющие неснятую или непогашенную судимость за иные умышленные тяжкие и особо тяжкие преступления, не указанные в приведенном выше перечне.</w:t>
      </w:r>
      <w:proofErr w:type="gramEnd"/>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Указанная статья дополнена частью третьей, согласно которой лица, имевшие судимость за совершение указанных в перечне преступлений небольшой и средней тяжести, могут быть допущены к педагогической деятельности при наличии соответствующего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w:t>
      </w:r>
      <w:proofErr w:type="gramEnd"/>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Аналогичные основания к отстранению от работы, к ограничению допуска к работе и к допуску к трудовой деятельности по решению комиссии по делам несовершеннолетних и защите их прав предусмотрены в новой редакции статьи 351.1 Трудового кодекса Российской Федерации, устанавливающей основания к ограничению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w:t>
      </w:r>
      <w:proofErr w:type="gramEnd"/>
      <w:r w:rsidRPr="00D44EA8">
        <w:rPr>
          <w:rFonts w:ascii="Times New Roman" w:eastAsia="Times New Roman" w:hAnsi="Times New Roman" w:cs="Times New Roman"/>
          <w:sz w:val="24"/>
          <w:szCs w:val="24"/>
          <w:lang w:eastAsia="ru-RU"/>
        </w:rPr>
        <w:t xml:space="preserve"> и социального обслуживания, в сфере детско-юношеского спорта, культуры и искусства с участием несовершеннолетних.</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Соответствующие изменения внесены в федеральные законы «Об основах системы профилактики безнадзорности и правонарушений несовершеннолетних» (в части уточнения полномочий комиссий по делам несовершеннолетних и защите их прав), «О государственной регистрации юридических лиц и индивидуальных предпринимателей» (в части ограничения государственной регистрации физических лиц в качестве индивидуальных предпринимателей, намеревающихся осуществлять предпринимательскую деятельность в указанных выше сферах), а также в другие законодательные акты Российской</w:t>
      </w:r>
      <w:proofErr w:type="gramEnd"/>
      <w:r w:rsidRPr="00D44EA8">
        <w:rPr>
          <w:rFonts w:ascii="Times New Roman" w:eastAsia="Times New Roman" w:hAnsi="Times New Roman" w:cs="Times New Roman"/>
          <w:sz w:val="24"/>
          <w:szCs w:val="24"/>
          <w:lang w:eastAsia="ru-RU"/>
        </w:rPr>
        <w:t xml:space="preserve"> Федерации.</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Закон вступил в силу 1 января 2015 года.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shd w:val="clear" w:color="auto" w:fill="FFFFFF"/>
          <w:lang w:eastAsia="ru-RU"/>
        </w:rPr>
        <w:t>Новое в деятельности организаций для детей-сирот и детей, оставшихся без попечения родителей</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 Российской Федерации с 2012 года действует Национальная стратегия действий в интересах детей на 2012 - 2017 годы, которая утверждена Указом Президента Российской Федерации от 1 июня 2012 г. № 761.</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Главной её целью является определение основных направлений и задач государственной политики в интересах детей и ключевых механизмов ее реализации, включая реализацию права ребенка жить и воспитываться в семье.</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 целях реализации Национальной стратегии Правительством России 24 мая 2014 г. принято постановление № 481, которым утверждено Положение о деятельности организаций для детей-сирот и детей, оставшихся без попечения родителей, и об устройстве в них детей, оставшихся без попечения родителей (далее – Положение).</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Постановление вступает в силу с 1 сентября 2015 г. и оно существенно меняет подход к воспитанию детей-сирот. Такие организации для детей-сирот будут приближены к семейному типу.</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Согласно Положению, организация для детей-сирот обязана обеспечить доступность для детей в приемлемой для них форме информации о правах ребенка, об уставе и о правилах внутреннего распорядка организации, об органах государственной власти, органах местного самоуправления и их должностных лицах, осуществляющих деятельность по защите прав и законных интересов несовершеннолетних, об органах опеки и попечительства, органах внутренних дел, о прокуратуре, судах, в том</w:t>
      </w:r>
      <w:proofErr w:type="gramEnd"/>
      <w:r w:rsidRPr="00D44EA8">
        <w:rPr>
          <w:rFonts w:ascii="Times New Roman" w:eastAsia="Times New Roman" w:hAnsi="Times New Roman" w:cs="Times New Roman"/>
          <w:sz w:val="24"/>
          <w:szCs w:val="24"/>
          <w:lang w:eastAsia="ru-RU"/>
        </w:rPr>
        <w:t xml:space="preserve"> </w:t>
      </w:r>
      <w:proofErr w:type="gramStart"/>
      <w:r w:rsidRPr="00D44EA8">
        <w:rPr>
          <w:rFonts w:ascii="Times New Roman" w:eastAsia="Times New Roman" w:hAnsi="Times New Roman" w:cs="Times New Roman"/>
          <w:sz w:val="24"/>
          <w:szCs w:val="24"/>
          <w:lang w:eastAsia="ru-RU"/>
        </w:rPr>
        <w:t>числе информацию о номерах телефонов, включая круглосуточные выделенные телефоны специальной (экстренной) помощи (психологической, юридической и других), и об адресах (почтовых и электронных) указанных органов и организаций, а также возможность беспрепятственного обращения детей в указанные органы и получения детьми бесплатной квалифицированной юридической помощи.</w:t>
      </w:r>
      <w:proofErr w:type="gramEnd"/>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 Положении отмечается, что дети помещаются под надзор в организации для детей-сирот временно, на период до их устройства на воспитание в семью. В целях обеспечения и защиты прав и законных интересов детей организацией для детей-сирот должен быть составлен индивидуальный план развития и жизнеустройства ребенка, который будет утверждаться актом органа опеки и </w:t>
      </w:r>
      <w:proofErr w:type="gramStart"/>
      <w:r w:rsidRPr="00D44EA8">
        <w:rPr>
          <w:rFonts w:ascii="Times New Roman" w:eastAsia="Times New Roman" w:hAnsi="Times New Roman" w:cs="Times New Roman"/>
          <w:sz w:val="24"/>
          <w:szCs w:val="24"/>
          <w:lang w:eastAsia="ru-RU"/>
        </w:rPr>
        <w:t>попечительства</w:t>
      </w:r>
      <w:proofErr w:type="gramEnd"/>
      <w:r w:rsidRPr="00D44EA8">
        <w:rPr>
          <w:rFonts w:ascii="Times New Roman" w:eastAsia="Times New Roman" w:hAnsi="Times New Roman" w:cs="Times New Roman"/>
          <w:sz w:val="24"/>
          <w:szCs w:val="24"/>
          <w:lang w:eastAsia="ru-RU"/>
        </w:rPr>
        <w:t xml:space="preserve"> и пересматриваться не реже одного раза в полгода.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Дети, чьи законные представители не могут исполнять свои обязанности, могут быть также временно помещены в организацию для детей-сирот по заявлению законных представителей. Для этого необходимо будет обратиться в орган опеки и попечительства в целях заключения соглашения между законным представителем, организацией для детей-сирот и органом опеки и попечительства о временном пребывании ребенка в организации для детей-сирот. При этом должно учитываться мнение детей, достигших 10-летнего возраста.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 целях сохранения привычной социальной среды, родственных и дружеских связей, продолжения обучения в образовательной организации, которую посещал ребенок, дети помещаются в организацию для детей-сирот, расположенную территориально наиболее близко к месту их жительства.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Положение предусматривает проживание детей по принципам семейного воспитания в воспитательных группах, размещаемых в помещениях для проживания, созданных по квартирному типу. Воспитательные группы должны формироваться преимущественно по принципу совместного проживания в группе детей разного возраста и состояния здоровья, прежде всего братьев и сестер, детей из одной из семьи или детей, которые ранее воспитывались в одной семье.</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Численность детей в группе не должна превышать 8 человек, а в возрасте до 4 лет - 6 человек. Перевод детей из одной группы в другую не допускается, за исключением случаев, когда это противоречит интересам самого ребенка.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Помещения, в которых будут размещаться такие группы, должны включать в себя жилые комнаты, санузлы, помещения для отдыха, игр, занятий, приема и (или) приготовления пищи, а также бытовые помещения. При этом детям должно обеспечиваться индивидуальное пространство для занятий и отдыха.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За каждой группой будет закрепляться ограниченное количество педагогических работников и индивидуальных кураторов (наставников) детей. Замена педагогических работников запрещена, за исключением случаев их увольнения, болезни или отпуска.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Организации для детей-сирот будут обязаны обеспечить условия для посещения ребенка лицами, желающими усыновить его или принять под опеку, а также его общение с родителями, родственниками, в том числе в целях возвращения в семью.</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 связи с принятием указанного Положение признается утратившим силу ранее действовавшее постановление Правительства Российской Федерации от 07.07.2011 № 558 «Об утверждении требований к условиям пребывания детей в организациях для детей-сирот и детей, оставшихся без попечения родителей».</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shd w:val="clear" w:color="auto" w:fill="FFFFFF"/>
          <w:lang w:eastAsia="ru-RU"/>
        </w:rPr>
        <w:t>Законодатели ужесточили ответственность за вождение в состоянии опьянения. Отказ от освидетельствования будет означать, что водитель пьян.</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Федеральным законом от 31 декабря 2014 г. № 528-ФЗ в Уголовный кодекс Российской Федерации внесены изменения, которые усиливают уголовную ответственность за управление транспортным средством в состоянии опьянения для лиц, которые ранее вождение в пьяном виде привлекались к административной ответственности.</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В настоящее время в Уголовном кодексе РФ существует ст. 264, которая устанавливает ответственность за нарушение лицом, находящимся в состоянии опьянения, управляющим автомобилем, трамваем либо другим механическим транспортным средством, </w:t>
      </w:r>
      <w:hyperlink r:id="rId140" w:history="1">
        <w:r w:rsidRPr="00D44EA8">
          <w:rPr>
            <w:rFonts w:ascii="Times New Roman" w:eastAsia="Times New Roman" w:hAnsi="Times New Roman" w:cs="Times New Roman"/>
            <w:color w:val="0000FF"/>
            <w:sz w:val="24"/>
            <w:szCs w:val="24"/>
            <w:u w:val="single"/>
            <w:lang w:eastAsia="ru-RU"/>
          </w:rPr>
          <w:t>правил дорожного движения</w:t>
        </w:r>
      </w:hyperlink>
      <w:r w:rsidRPr="00D44EA8">
        <w:rPr>
          <w:rFonts w:ascii="Times New Roman" w:eastAsia="Times New Roman" w:hAnsi="Times New Roman" w:cs="Times New Roman"/>
          <w:sz w:val="24"/>
          <w:szCs w:val="24"/>
          <w:lang w:eastAsia="ru-RU"/>
        </w:rPr>
        <w:t> или эксплуатации транспортных средств, повлекшее по неосторожности причинение </w:t>
      </w:r>
      <w:hyperlink r:id="rId141" w:history="1">
        <w:r w:rsidRPr="00D44EA8">
          <w:rPr>
            <w:rFonts w:ascii="Times New Roman" w:eastAsia="Times New Roman" w:hAnsi="Times New Roman" w:cs="Times New Roman"/>
            <w:color w:val="0000FF"/>
            <w:sz w:val="24"/>
            <w:szCs w:val="24"/>
            <w:u w:val="single"/>
            <w:lang w:eastAsia="ru-RU"/>
          </w:rPr>
          <w:t>тяжкого вреда</w:t>
        </w:r>
      </w:hyperlink>
      <w:r w:rsidRPr="00D44EA8">
        <w:rPr>
          <w:rFonts w:ascii="Times New Roman" w:eastAsia="Times New Roman" w:hAnsi="Times New Roman" w:cs="Times New Roman"/>
          <w:sz w:val="24"/>
          <w:szCs w:val="24"/>
          <w:lang w:eastAsia="ru-RU"/>
        </w:rPr>
        <w:t> здоровью человека, его смерть, а также смерть двух и более лиц.</w:t>
      </w:r>
      <w:proofErr w:type="gramEnd"/>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Теперь Уголовный кодекс Российской Федерации дополнен ст. 264.1, устанавливающей уголовную ответственность за управление транспортным средством лицом, находящимся в состоянии опьянения, подвергнутым ранее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дорожно-транспортного происшествия в состоянии опьянения, повлекшее по неосторожности причинение</w:t>
      </w:r>
      <w:proofErr w:type="gramEnd"/>
      <w:r w:rsidRPr="00D44EA8">
        <w:rPr>
          <w:rFonts w:ascii="Times New Roman" w:eastAsia="Times New Roman" w:hAnsi="Times New Roman" w:cs="Times New Roman"/>
          <w:sz w:val="24"/>
          <w:szCs w:val="24"/>
          <w:lang w:eastAsia="ru-RU"/>
        </w:rPr>
        <w:t xml:space="preserve"> тяжкого вреда здоровью или смерть человека.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 Санкция ст.264.1 Уголовный кодекс Российской Федерации предусматривает назначение следующих видов наказания:</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штраф в размере от 200 тысяч до 300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обязательные работы на срок до 480 часов с лишением права занимать определенные должности или заниматься определенной деятельностью на срок до трех лет;</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принудительные работы на срок до двух лет с лишением права занимать определенные должности или заниматься определенной деятельностью на срок до трех лет;</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лишение свободы на срок до двух лет с лишением права занимать определенные должности или заниматься определенной деятельностью на срок до трех лет.</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Кроме того, этим законом ужесточено наказание за совершение преступлений, предусмотренных частями 4, 6 ст. 264 УК РФ.</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Так, при нарушении лицом, управляющим транспортным средством, правил дорожного движения или эксплуатации транспортных средств, находящимся в состоянии опьянения и повлекшем смерь человека (ч. 4 ст. 264 УК РФ), предусмотрено наказание в виде лишения свободы на срок от двух до семи лет с лишением права занимать определенные должности или заниматься определенной деятельностью на срок до трех лет.</w:t>
      </w:r>
      <w:proofErr w:type="gramEnd"/>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Если указанные действия повлекли по неосторожности смерть двух и более лиц (ч. 6 ст. 264 УК РФ), то лицо, находившееся в состоянии опьянения и совершившее это преступление, наказывается лишением свободы на срок от четырех до девяти лет с лишением права занимать определенные должности или заниматься определенной деятельностью на срок до трех лет.</w:t>
      </w:r>
      <w:proofErr w:type="gramEnd"/>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Одновременно Федеральный закон № 528-ФЗ дает пояснение о том, что к другим механическим транспортным средствам для целей ст. ст. 264 и 264.1 УК РФ относятся трактора, самоходные дорожно-строительные и иные самоходные машины, а также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roofErr w:type="gramEnd"/>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Кроме того, закон устанавливает, что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законодательством Российской Федерации об административных правонарушениях, или в случае наличия в организме этого лица наркотических средств или психотропных веществ.</w:t>
      </w:r>
      <w:proofErr w:type="gramEnd"/>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К лицам, находящимся в состоянии опьянения, теперь будут относить и тех, кто, управляя транспортным средством, отказался от прохождения медицинского </w:t>
      </w:r>
      <w:r w:rsidRPr="00D44EA8">
        <w:rPr>
          <w:rFonts w:ascii="Times New Roman" w:eastAsia="Times New Roman" w:hAnsi="Times New Roman" w:cs="Times New Roman"/>
          <w:sz w:val="24"/>
          <w:szCs w:val="24"/>
          <w:lang w:eastAsia="ru-RU"/>
        </w:rPr>
        <w:lastRenderedPageBreak/>
        <w:t>освидетельствования на состояние опьянения в порядке и на основаниях, предусмотренных законодательством Российской Федерации.</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Все указанные изменения вступают в силу с 1 июля 2015 года.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Дисциплинарная ответственность учащихся</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Часть 4 ст. 43 Федерального закона от 29.12.2012 № 273-ФЗ «Об образовании в Российской Федерации» предусматривает возможность применения к </w:t>
      </w:r>
      <w:proofErr w:type="gramStart"/>
      <w:r w:rsidRPr="00D44EA8">
        <w:rPr>
          <w:rFonts w:ascii="Times New Roman" w:eastAsia="Times New Roman" w:hAnsi="Times New Roman" w:cs="Times New Roman"/>
          <w:sz w:val="24"/>
          <w:szCs w:val="24"/>
          <w:lang w:eastAsia="ru-RU"/>
        </w:rPr>
        <w:t>обучающимся</w:t>
      </w:r>
      <w:proofErr w:type="gramEnd"/>
      <w:r w:rsidRPr="00D44EA8">
        <w:rPr>
          <w:rFonts w:ascii="Times New Roman" w:eastAsia="Times New Roman" w:hAnsi="Times New Roman" w:cs="Times New Roman"/>
          <w:sz w:val="24"/>
          <w:szCs w:val="24"/>
          <w:lang w:eastAsia="ru-RU"/>
        </w:rPr>
        <w:t xml:space="preserve"> мер дисциплинарного взыскания. Подобные меры могут применяться только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Законом предусмотрены следующие виды дисциплинарных взысканий: замечание, выговор, отчисление из организации, осуществляющей образовательную деятельность. При этом</w:t>
      </w:r>
      <w:proofErr w:type="gramStart"/>
      <w:r w:rsidRPr="00D44EA8">
        <w:rPr>
          <w:rFonts w:ascii="Times New Roman" w:eastAsia="Times New Roman" w:hAnsi="Times New Roman" w:cs="Times New Roman"/>
          <w:sz w:val="24"/>
          <w:szCs w:val="24"/>
          <w:lang w:eastAsia="ru-RU"/>
        </w:rPr>
        <w:t>,</w:t>
      </w:r>
      <w:proofErr w:type="gramEnd"/>
      <w:r w:rsidRPr="00D44EA8">
        <w:rPr>
          <w:rFonts w:ascii="Times New Roman" w:eastAsia="Times New Roman" w:hAnsi="Times New Roman" w:cs="Times New Roman"/>
          <w:sz w:val="24"/>
          <w:szCs w:val="24"/>
          <w:lang w:eastAsia="ru-RU"/>
        </w:rPr>
        <w:t xml:space="preserve"> закон запрещает применять подобные взыскания к обучающимся по образовательным программам дошкольного, начального общего образования (1-4 классы), а также к обучающимся с ограниченными возможностями здоровья (с задержкой психического развития и различными формами умственной отсталости). </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Более подробно процедура применения к обучающимся мер дисциплинарного </w:t>
      </w:r>
      <w:proofErr w:type="gramStart"/>
      <w:r w:rsidRPr="00D44EA8">
        <w:rPr>
          <w:rFonts w:ascii="Times New Roman" w:eastAsia="Times New Roman" w:hAnsi="Times New Roman" w:cs="Times New Roman"/>
          <w:sz w:val="24"/>
          <w:szCs w:val="24"/>
          <w:lang w:eastAsia="ru-RU"/>
        </w:rPr>
        <w:t>взыскания</w:t>
      </w:r>
      <w:proofErr w:type="gramEnd"/>
      <w:r w:rsidRPr="00D44EA8">
        <w:rPr>
          <w:rFonts w:ascii="Times New Roman" w:eastAsia="Times New Roman" w:hAnsi="Times New Roman" w:cs="Times New Roman"/>
          <w:sz w:val="24"/>
          <w:szCs w:val="24"/>
          <w:lang w:eastAsia="ru-RU"/>
        </w:rPr>
        <w:t xml:space="preserve"> и снятие их закреплена в Приказе Министерства образования и науки РФ от 15.03.2013 №185, который вступил в силу также с 01 сентября 2013 года. Согласно установленному порядку, за каждый дисциплинарный проступок может быть применена только одна мера дисциплинарного взыскания, при этом, не допускается применение таких мер к обучающимся во время их болезни, каникул, академического отпуска, отпуска по беременности и родам или отпуска по уходу за ребенком. Мера дисциплинарного взыскания применяется не позднее одного месяца со дня обнаружения проступка, не считая времени отсутствия по ранее указанным причинам. До применения меры дисциплинарного взыскания организация, осуществляющая образовательную деятельность, должна затребовать </w:t>
      </w:r>
      <w:proofErr w:type="gramStart"/>
      <w:r w:rsidRPr="00D44EA8">
        <w:rPr>
          <w:rFonts w:ascii="Times New Roman" w:eastAsia="Times New Roman" w:hAnsi="Times New Roman" w:cs="Times New Roman"/>
          <w:sz w:val="24"/>
          <w:szCs w:val="24"/>
          <w:lang w:eastAsia="ru-RU"/>
        </w:rPr>
        <w:t>от</w:t>
      </w:r>
      <w:proofErr w:type="gramEnd"/>
      <w:r w:rsidRPr="00D44EA8">
        <w:rPr>
          <w:rFonts w:ascii="Times New Roman" w:eastAsia="Times New Roman" w:hAnsi="Times New Roman" w:cs="Times New Roman"/>
          <w:sz w:val="24"/>
          <w:szCs w:val="24"/>
          <w:lang w:eastAsia="ru-RU"/>
        </w:rPr>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 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w:t>
      </w:r>
      <w:proofErr w:type="gramStart"/>
      <w:r w:rsidRPr="00D44EA8">
        <w:rPr>
          <w:rFonts w:ascii="Times New Roman" w:eastAsia="Times New Roman" w:hAnsi="Times New Roman" w:cs="Times New Roman"/>
          <w:sz w:val="24"/>
          <w:szCs w:val="24"/>
          <w:lang w:eastAsia="ru-RU"/>
        </w:rPr>
        <w:t>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roofErr w:type="gramEnd"/>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Применение к </w:t>
      </w:r>
      <w:proofErr w:type="gramStart"/>
      <w:r w:rsidRPr="00D44EA8">
        <w:rPr>
          <w:rFonts w:ascii="Times New Roman" w:eastAsia="Times New Roman" w:hAnsi="Times New Roman" w:cs="Times New Roman"/>
          <w:sz w:val="24"/>
          <w:szCs w:val="24"/>
          <w:lang w:eastAsia="ru-RU"/>
        </w:rPr>
        <w:t>обучающемуся</w:t>
      </w:r>
      <w:proofErr w:type="gramEnd"/>
      <w:r w:rsidRPr="00D44EA8">
        <w:rPr>
          <w:rFonts w:ascii="Times New Roman" w:eastAsia="Times New Roman" w:hAnsi="Times New Roman" w:cs="Times New Roman"/>
          <w:sz w:val="24"/>
          <w:szCs w:val="24"/>
          <w:lang w:eastAsia="ru-RU"/>
        </w:rPr>
        <w:t xml:space="preserve"> меры дисциплинарного взыскания оформляется приказом (распоряжением) руководителя организации, осуществляющей образовательную деятельность, который доводится до обучающегося и родителей под роспись в течение </w:t>
      </w:r>
      <w:r w:rsidRPr="00D44EA8">
        <w:rPr>
          <w:rFonts w:ascii="Times New Roman" w:eastAsia="Times New Roman" w:hAnsi="Times New Roman" w:cs="Times New Roman"/>
          <w:sz w:val="24"/>
          <w:szCs w:val="24"/>
          <w:lang w:eastAsia="ru-RU"/>
        </w:rPr>
        <w:lastRenderedPageBreak/>
        <w:t xml:space="preserve">трех учебных дней со дня его издания. Обучающийся или его родители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 </w:t>
      </w:r>
      <w:proofErr w:type="gramStart"/>
      <w:r w:rsidRPr="00D44EA8">
        <w:rPr>
          <w:rFonts w:ascii="Times New Roman" w:eastAsia="Times New Roman" w:hAnsi="Times New Roman" w:cs="Times New Roman"/>
          <w:sz w:val="24"/>
          <w:szCs w:val="24"/>
          <w:lang w:eastAsia="ru-RU"/>
        </w:rPr>
        <w:t>к</w:t>
      </w:r>
      <w:proofErr w:type="gramEnd"/>
      <w:r w:rsidRPr="00D44EA8">
        <w:rPr>
          <w:rFonts w:ascii="Times New Roman" w:eastAsia="Times New Roman" w:hAnsi="Times New Roman" w:cs="Times New Roman"/>
          <w:sz w:val="24"/>
          <w:szCs w:val="24"/>
          <w:lang w:eastAsia="ru-RU"/>
        </w:rPr>
        <w:t xml:space="preserve"> обучающемуся.</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Если в течение года со дня применения меры дисциплинарного взыскания к </w:t>
      </w:r>
      <w:proofErr w:type="gramStart"/>
      <w:r w:rsidRPr="00D44EA8">
        <w:rPr>
          <w:rFonts w:ascii="Times New Roman" w:eastAsia="Times New Roman" w:hAnsi="Times New Roman" w:cs="Times New Roman"/>
          <w:sz w:val="24"/>
          <w:szCs w:val="24"/>
          <w:lang w:eastAsia="ru-RU"/>
        </w:rPr>
        <w:t>обучающемуся</w:t>
      </w:r>
      <w:proofErr w:type="gramEnd"/>
      <w:r w:rsidRPr="00D44EA8">
        <w:rPr>
          <w:rFonts w:ascii="Times New Roman" w:eastAsia="Times New Roman" w:hAnsi="Times New Roman" w:cs="Times New Roman"/>
          <w:sz w:val="24"/>
          <w:szCs w:val="24"/>
          <w:lang w:eastAsia="ru-RU"/>
        </w:rPr>
        <w:t xml:space="preserve"> не будет применена новая мера дисциплинарного взыскания, то он считается не имеющим меры дисциплинарного взыскания. При этом порядок предусматривает право руководителя досрочно снять ее с обучающегося по собственной инициативе, просьбе самого обучающегося, его родителей, ходатайству советов обучающихся, представительных органов обучающихся или советов родителей.</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Защита прав инвалидов на получение образования</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Письмом Федеральной службы по надзору в сфере образования и науки от 16.04. 2015 г. № 01-50-174/07-1968 «О приеме на обучение лиц с ограниченными возможностями здоровья» даны разъяснения по вопросу приема лиц с ограниченными возможностями здоровья и инвалидов на </w:t>
      </w:r>
      <w:proofErr w:type="gramStart"/>
      <w:r w:rsidRPr="00D44EA8">
        <w:rPr>
          <w:rFonts w:ascii="Times New Roman" w:eastAsia="Times New Roman" w:hAnsi="Times New Roman" w:cs="Times New Roman"/>
          <w:sz w:val="24"/>
          <w:szCs w:val="24"/>
          <w:lang w:eastAsia="ru-RU"/>
        </w:rPr>
        <w:t>обучение по программам</w:t>
      </w:r>
      <w:proofErr w:type="gramEnd"/>
      <w:r w:rsidRPr="00D44EA8">
        <w:rPr>
          <w:rFonts w:ascii="Times New Roman" w:eastAsia="Times New Roman" w:hAnsi="Times New Roman" w:cs="Times New Roman"/>
          <w:sz w:val="24"/>
          <w:szCs w:val="24"/>
          <w:lang w:eastAsia="ru-RU"/>
        </w:rPr>
        <w:t xml:space="preserve"> среднего профессионального и высшего образования. </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Инвалиду не может быть отказано в приеме на обучение из-за того, что в вузе не созданы специальные условия для получения им образования.</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Создать специальные условия для получения образования лицами с ограниченными возможностями здоровья - это обязанность образовательных организаций. Указанным лицам не может быть отказано в приеме на </w:t>
      </w:r>
      <w:proofErr w:type="gramStart"/>
      <w:r w:rsidRPr="00D44EA8">
        <w:rPr>
          <w:rFonts w:ascii="Times New Roman" w:eastAsia="Times New Roman" w:hAnsi="Times New Roman" w:cs="Times New Roman"/>
          <w:sz w:val="24"/>
          <w:szCs w:val="24"/>
          <w:lang w:eastAsia="ru-RU"/>
        </w:rPr>
        <w:t>обучение по причине</w:t>
      </w:r>
      <w:proofErr w:type="gramEnd"/>
      <w:r w:rsidRPr="00D44EA8">
        <w:rPr>
          <w:rFonts w:ascii="Times New Roman" w:eastAsia="Times New Roman" w:hAnsi="Times New Roman" w:cs="Times New Roman"/>
          <w:sz w:val="24"/>
          <w:szCs w:val="24"/>
          <w:lang w:eastAsia="ru-RU"/>
        </w:rPr>
        <w:t xml:space="preserve"> того, что в образовательной организации отсутствуют такие специальные условия.</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Условия организации обучения и воспитания лиц с ограниченными возможностями здоровья определяются адаптированной образовательной программой, а для инвалидов - также в соответствии с индивидуальной программой реабилитации. Если в индивидуальной программе реабилитации указано на возможность получения среднего профессионального и (или) высшего образования, инвалиду не могут отказать в приеме на </w:t>
      </w:r>
      <w:proofErr w:type="gramStart"/>
      <w:r w:rsidRPr="00D44EA8">
        <w:rPr>
          <w:rFonts w:ascii="Times New Roman" w:eastAsia="Times New Roman" w:hAnsi="Times New Roman" w:cs="Times New Roman"/>
          <w:sz w:val="24"/>
          <w:szCs w:val="24"/>
          <w:lang w:eastAsia="ru-RU"/>
        </w:rPr>
        <w:t>обучение по</w:t>
      </w:r>
      <w:proofErr w:type="gramEnd"/>
      <w:r w:rsidRPr="00D44EA8">
        <w:rPr>
          <w:rFonts w:ascii="Times New Roman" w:eastAsia="Times New Roman" w:hAnsi="Times New Roman" w:cs="Times New Roman"/>
          <w:sz w:val="24"/>
          <w:szCs w:val="24"/>
          <w:lang w:eastAsia="ru-RU"/>
        </w:rPr>
        <w:t xml:space="preserve"> таким программам по причине того, что в программе реабилитации не приведены конкретные учебные заведения или специальности (направления подготовки).</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Обращается внимание на то, что в ходе проверок образовательных организаций контролируется и соблюдение требований по организации получения образования лицами с ограниченными возможностями здоровья.</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Ответственность за заведомо ложные показания в суде</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Попытка скрыть в суде или на следствии изначально известные вам важные факты рассматриваемого (расследуемого) преступления, даже из совершено благородных побуждений, подвергаются уголовному наказанию. Как правило, неосведомленность в </w:t>
      </w:r>
      <w:r w:rsidRPr="00D44EA8">
        <w:rPr>
          <w:rFonts w:ascii="Times New Roman" w:eastAsia="Times New Roman" w:hAnsi="Times New Roman" w:cs="Times New Roman"/>
          <w:sz w:val="24"/>
          <w:szCs w:val="24"/>
          <w:lang w:eastAsia="ru-RU"/>
        </w:rPr>
        <w:lastRenderedPageBreak/>
        <w:t>этой сфере правосудия, а также желание оправдать близкого человека, либо скрыть собственную вину, заставляет свидетелей давать заведомо ложные показания и нести наказание за лжесвидетельство. Что уже говорить о корыстной заинтересованности, так называемых подкупных очевидцев.</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 соответствии с уголовным кодексом Российской Федерации преступлением признаются заведомо ложные показания, давая которые лицо сознательно искажает известные ему обстоятельства, имеющие существенное значение для расследования дела или постановления приговора судом.</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i/>
          <w:iCs/>
          <w:sz w:val="24"/>
          <w:szCs w:val="24"/>
          <w:lang w:eastAsia="ru-RU"/>
        </w:rPr>
        <w:t xml:space="preserve">Статья 307. Заведомо </w:t>
      </w:r>
      <w:proofErr w:type="gramStart"/>
      <w:r w:rsidRPr="00D44EA8">
        <w:rPr>
          <w:rFonts w:ascii="Times New Roman" w:eastAsia="Times New Roman" w:hAnsi="Times New Roman" w:cs="Times New Roman"/>
          <w:i/>
          <w:iCs/>
          <w:sz w:val="24"/>
          <w:szCs w:val="24"/>
          <w:lang w:eastAsia="ru-RU"/>
        </w:rPr>
        <w:t>ложные</w:t>
      </w:r>
      <w:proofErr w:type="gramEnd"/>
      <w:r w:rsidRPr="00D44EA8">
        <w:rPr>
          <w:rFonts w:ascii="Times New Roman" w:eastAsia="Times New Roman" w:hAnsi="Times New Roman" w:cs="Times New Roman"/>
          <w:i/>
          <w:iCs/>
          <w:sz w:val="24"/>
          <w:szCs w:val="24"/>
          <w:lang w:eastAsia="ru-RU"/>
        </w:rPr>
        <w:t xml:space="preserve"> показание, заключение эксперта, специалиста или неправильный перевод</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i/>
          <w:iCs/>
          <w:sz w:val="24"/>
          <w:szCs w:val="24"/>
          <w:lang w:eastAsia="ru-RU"/>
        </w:rPr>
        <w:t>1.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при производстве предварительного расследования -</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i/>
          <w:iCs/>
          <w:sz w:val="24"/>
          <w:szCs w:val="24"/>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i/>
          <w:iCs/>
          <w:sz w:val="24"/>
          <w:szCs w:val="24"/>
          <w:lang w:eastAsia="ru-RU"/>
        </w:rPr>
        <w:t>2. Те же деяния, соединенные с обвинением лица в совершении тяжкого или особо тяжкого преступления, -</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i/>
          <w:iCs/>
          <w:sz w:val="24"/>
          <w:szCs w:val="24"/>
          <w:lang w:eastAsia="ru-RU"/>
        </w:rPr>
        <w:t>наказываются принудительными работами на срок до пяти лет либо лишением свободы на тот же срок.</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i/>
          <w:iCs/>
          <w:sz w:val="24"/>
          <w:szCs w:val="24"/>
          <w:lang w:eastAsia="ru-RU"/>
        </w:rPr>
        <w:t>Примечание. Свидетель, потерпевший, эксперт, специалист или переводчик освобождаются от уголовной ответственности, если они добровольно в ходе дознания, предварительного следствия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Важно знать, что обвиняемый, как лицо заинтересованное, не несет уголовной ответственности за дачу ложных показаний, но остальные участники процесса за такие действия вполне могут «заработать» себе срок, так сказать за компанию с подсудимым (обвиняемым). </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Факты дачи заведомо ложных показаний имеют высокую общественную опасность, поскольку в таких случаях посягательство осуществляется не только на нормальную деятельность органов предварительного расследования и суда, но и на права и законные интересы граждан, как пострадавших от преступлений, так и их совершивших.</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 xml:space="preserve">Ответственность за </w:t>
      </w:r>
      <w:proofErr w:type="gramStart"/>
      <w:r w:rsidRPr="00D44EA8">
        <w:rPr>
          <w:rFonts w:ascii="Times New Roman" w:eastAsia="Times New Roman" w:hAnsi="Times New Roman" w:cs="Times New Roman"/>
          <w:b/>
          <w:bCs/>
          <w:sz w:val="24"/>
          <w:szCs w:val="24"/>
          <w:lang w:eastAsia="ru-RU"/>
        </w:rPr>
        <w:t>незаконное</w:t>
      </w:r>
      <w:proofErr w:type="gramEnd"/>
      <w:r w:rsidRPr="00D44EA8">
        <w:rPr>
          <w:rFonts w:ascii="Times New Roman" w:eastAsia="Times New Roman" w:hAnsi="Times New Roman" w:cs="Times New Roman"/>
          <w:b/>
          <w:bCs/>
          <w:sz w:val="24"/>
          <w:szCs w:val="24"/>
          <w:lang w:eastAsia="ru-RU"/>
        </w:rPr>
        <w:t xml:space="preserve"> </w:t>
      </w:r>
      <w:proofErr w:type="spellStart"/>
      <w:r w:rsidRPr="00D44EA8">
        <w:rPr>
          <w:rFonts w:ascii="Times New Roman" w:eastAsia="Times New Roman" w:hAnsi="Times New Roman" w:cs="Times New Roman"/>
          <w:b/>
          <w:bCs/>
          <w:sz w:val="24"/>
          <w:szCs w:val="24"/>
          <w:lang w:eastAsia="ru-RU"/>
        </w:rPr>
        <w:t>обналичивание</w:t>
      </w:r>
      <w:proofErr w:type="spellEnd"/>
      <w:r w:rsidRPr="00D44EA8">
        <w:rPr>
          <w:rFonts w:ascii="Times New Roman" w:eastAsia="Times New Roman" w:hAnsi="Times New Roman" w:cs="Times New Roman"/>
          <w:b/>
          <w:bCs/>
          <w:sz w:val="24"/>
          <w:szCs w:val="24"/>
          <w:lang w:eastAsia="ru-RU"/>
        </w:rPr>
        <w:t xml:space="preserve"> материнского капитала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Государство в 2006 году решило законодательно закрепить свои обещания по поддержки института семьи, материнства и детства. Был принят Федеральный закон от </w:t>
      </w:r>
      <w:r w:rsidRPr="00D44EA8">
        <w:rPr>
          <w:rFonts w:ascii="Times New Roman" w:eastAsia="Times New Roman" w:hAnsi="Times New Roman" w:cs="Times New Roman"/>
          <w:sz w:val="24"/>
          <w:szCs w:val="24"/>
          <w:lang w:eastAsia="ru-RU"/>
        </w:rPr>
        <w:lastRenderedPageBreak/>
        <w:t xml:space="preserve">29.12.2006 N 256-ФЗ «О дополнительных мерах государственной поддержки семей, имеющих детей». В соответствии с этим нормативным актом определенный круг лиц получил право на дополнительную поддержку в виде государственного сертификата на материнский (семейный) капитал. Единственная неприятность, которая «портит» все впечатления от такой заботы государства, то, что материнский капитал можно потратить строго на определенные цели: </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на оплату обучения и содержания любого ребенка из семьи в образовательном учреждении Российской Федерации.</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на формирование накопительной части пенсии мамы.</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на улучшение жилищных условий: выплата ипотечного кредита, покупка жилой площади.</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Вместе с тем, желание превратить красивую бумажку в живые деньги занимало умы обладателей сертификатов материнского капитала с самого момента их появления. </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На сайтах в интернете, в рекламных газетах без труда найдутся умельцы, готовые протянуть руку «помощи» и обналичить материнский капитал, пообещав светлое денежное будущее. </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Вариантов для получения материнского капитала в виде наличных денег придумано несколько, например, фиктивная покупка жилья у родственников, приобретение заведомо непригодного для проживания жилья за бесценок и последующее оформление сделки по цене сертификата в сговоре с продавцом, и тому подобные.</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Однако сегодня, как и раньше, это не принесет Вам успехов, а последствия конкретных предпринятых действий по </w:t>
      </w:r>
      <w:proofErr w:type="spellStart"/>
      <w:r w:rsidRPr="00D44EA8">
        <w:rPr>
          <w:rFonts w:ascii="Times New Roman" w:eastAsia="Times New Roman" w:hAnsi="Times New Roman" w:cs="Times New Roman"/>
          <w:sz w:val="24"/>
          <w:szCs w:val="24"/>
          <w:lang w:eastAsia="ru-RU"/>
        </w:rPr>
        <w:t>обналичиванию</w:t>
      </w:r>
      <w:proofErr w:type="spellEnd"/>
      <w:r w:rsidRPr="00D44EA8">
        <w:rPr>
          <w:rFonts w:ascii="Times New Roman" w:eastAsia="Times New Roman" w:hAnsi="Times New Roman" w:cs="Times New Roman"/>
          <w:sz w:val="24"/>
          <w:szCs w:val="24"/>
          <w:lang w:eastAsia="ru-RU"/>
        </w:rPr>
        <w:t xml:space="preserve"> могут повлечь за собой уголовную ответственность, причем не только обладателей права на материнский капитал, но и лиц оказавших «медвежью услугу» </w:t>
      </w:r>
      <w:proofErr w:type="gramStart"/>
      <w:r w:rsidRPr="00D44EA8">
        <w:rPr>
          <w:rFonts w:ascii="Times New Roman" w:eastAsia="Times New Roman" w:hAnsi="Times New Roman" w:cs="Times New Roman"/>
          <w:sz w:val="24"/>
          <w:szCs w:val="24"/>
          <w:lang w:eastAsia="ru-RU"/>
        </w:rPr>
        <w:t>при</w:t>
      </w:r>
      <w:proofErr w:type="gramEnd"/>
      <w:r w:rsidRPr="00D44EA8">
        <w:rPr>
          <w:rFonts w:ascii="Times New Roman" w:eastAsia="Times New Roman" w:hAnsi="Times New Roman" w:cs="Times New Roman"/>
          <w:sz w:val="24"/>
          <w:szCs w:val="24"/>
          <w:lang w:eastAsia="ru-RU"/>
        </w:rPr>
        <w:t xml:space="preserve"> его </w:t>
      </w:r>
      <w:proofErr w:type="spellStart"/>
      <w:r w:rsidRPr="00D44EA8">
        <w:rPr>
          <w:rFonts w:ascii="Times New Roman" w:eastAsia="Times New Roman" w:hAnsi="Times New Roman" w:cs="Times New Roman"/>
          <w:sz w:val="24"/>
          <w:szCs w:val="24"/>
          <w:lang w:eastAsia="ru-RU"/>
        </w:rPr>
        <w:t>обналичивании</w:t>
      </w:r>
      <w:proofErr w:type="spellEnd"/>
      <w:r w:rsidRPr="00D44EA8">
        <w:rPr>
          <w:rFonts w:ascii="Times New Roman" w:eastAsia="Times New Roman" w:hAnsi="Times New Roman" w:cs="Times New Roman"/>
          <w:sz w:val="24"/>
          <w:szCs w:val="24"/>
          <w:lang w:eastAsia="ru-RU"/>
        </w:rPr>
        <w:t>. Такая ответственность предусмотрена статьей 159.2 Уголовного кодекса Российской Федерации:</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i/>
          <w:iCs/>
          <w:sz w:val="24"/>
          <w:szCs w:val="24"/>
          <w:lang w:eastAsia="ru-RU"/>
        </w:rPr>
        <w:t>Статья 159.2. Мошенничество при получении выплат</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i/>
          <w:iCs/>
          <w:sz w:val="24"/>
          <w:szCs w:val="24"/>
          <w:lang w:eastAsia="ru-RU"/>
        </w:rPr>
        <w:t>1. 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i/>
          <w:iCs/>
          <w:sz w:val="24"/>
          <w:szCs w:val="24"/>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sidRPr="00D44EA8">
        <w:rPr>
          <w:rFonts w:ascii="Times New Roman" w:eastAsia="Times New Roman" w:hAnsi="Times New Roman" w:cs="Times New Roman"/>
          <w:i/>
          <w:iCs/>
          <w:sz w:val="24"/>
          <w:szCs w:val="24"/>
          <w:lang w:eastAsia="ru-RU"/>
        </w:rPr>
        <w:t xml:space="preserve"> до четырех месяцев.</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i/>
          <w:iCs/>
          <w:sz w:val="24"/>
          <w:szCs w:val="24"/>
          <w:lang w:eastAsia="ru-RU"/>
        </w:rPr>
        <w:t>2. То же деяние, совершенное группой лиц по предварительному сговору, -</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i/>
          <w:iCs/>
          <w:sz w:val="24"/>
          <w:szCs w:val="24"/>
          <w:lang w:eastAsia="ru-RU"/>
        </w:rP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w:t>
      </w:r>
      <w:r w:rsidRPr="00D44EA8">
        <w:rPr>
          <w:rFonts w:ascii="Times New Roman" w:eastAsia="Times New Roman" w:hAnsi="Times New Roman" w:cs="Times New Roman"/>
          <w:i/>
          <w:iCs/>
          <w:sz w:val="24"/>
          <w:szCs w:val="24"/>
          <w:lang w:eastAsia="ru-RU"/>
        </w:rPr>
        <w:lastRenderedPageBreak/>
        <w:t>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sidRPr="00D44EA8">
        <w:rPr>
          <w:rFonts w:ascii="Times New Roman" w:eastAsia="Times New Roman" w:hAnsi="Times New Roman" w:cs="Times New Roman"/>
          <w:i/>
          <w:iCs/>
          <w:sz w:val="24"/>
          <w:szCs w:val="24"/>
          <w:lang w:eastAsia="ru-RU"/>
        </w:rPr>
        <w:t xml:space="preserve"> свободы </w:t>
      </w:r>
      <w:proofErr w:type="gramStart"/>
      <w:r w:rsidRPr="00D44EA8">
        <w:rPr>
          <w:rFonts w:ascii="Times New Roman" w:eastAsia="Times New Roman" w:hAnsi="Times New Roman" w:cs="Times New Roman"/>
          <w:i/>
          <w:iCs/>
          <w:sz w:val="24"/>
          <w:szCs w:val="24"/>
          <w:lang w:eastAsia="ru-RU"/>
        </w:rPr>
        <w:t>на срок до четырех лет с ограничением свободы на срок до одного года</w:t>
      </w:r>
      <w:proofErr w:type="gramEnd"/>
      <w:r w:rsidRPr="00D44EA8">
        <w:rPr>
          <w:rFonts w:ascii="Times New Roman" w:eastAsia="Times New Roman" w:hAnsi="Times New Roman" w:cs="Times New Roman"/>
          <w:i/>
          <w:iCs/>
          <w:sz w:val="24"/>
          <w:szCs w:val="24"/>
          <w:lang w:eastAsia="ru-RU"/>
        </w:rPr>
        <w:t xml:space="preserve"> или без такового.</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i/>
          <w:iCs/>
          <w:sz w:val="24"/>
          <w:szCs w:val="24"/>
          <w:lang w:eastAsia="ru-RU"/>
        </w:rPr>
        <w:t>3. 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 -</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i/>
          <w:iCs/>
          <w:sz w:val="24"/>
          <w:szCs w:val="24"/>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w:t>
      </w:r>
      <w:proofErr w:type="gramEnd"/>
      <w:r w:rsidRPr="00D44EA8">
        <w:rPr>
          <w:rFonts w:ascii="Times New Roman" w:eastAsia="Times New Roman" w:hAnsi="Times New Roman" w:cs="Times New Roman"/>
          <w:i/>
          <w:iCs/>
          <w:sz w:val="24"/>
          <w:szCs w:val="24"/>
          <w:lang w:eastAsia="ru-RU"/>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i/>
          <w:iCs/>
          <w:sz w:val="24"/>
          <w:szCs w:val="24"/>
          <w:lang w:eastAsia="ru-RU"/>
        </w:rPr>
        <w:t>4. Деяния, предусмотренные частями первой или третьей настоящей статьи, совершенные организованной группой либо в особо крупном размере, -</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i/>
          <w:iCs/>
          <w:sz w:val="24"/>
          <w:szCs w:val="24"/>
          <w:lang w:eastAsia="ru-RU"/>
        </w:rPr>
        <w:t xml:space="preserve">наказываются лишением свободы </w:t>
      </w:r>
      <w:proofErr w:type="gramStart"/>
      <w:r w:rsidRPr="00D44EA8">
        <w:rPr>
          <w:rFonts w:ascii="Times New Roman" w:eastAsia="Times New Roman" w:hAnsi="Times New Roman" w:cs="Times New Roman"/>
          <w:i/>
          <w:iCs/>
          <w:sz w:val="24"/>
          <w:szCs w:val="24"/>
          <w:lang w:eastAsia="ru-RU"/>
        </w:rPr>
        <w:t>на срок до десяти лет со штрафом в размере до одного миллиона рублей</w:t>
      </w:r>
      <w:proofErr w:type="gramEnd"/>
      <w:r w:rsidRPr="00D44EA8">
        <w:rPr>
          <w:rFonts w:ascii="Times New Roman" w:eastAsia="Times New Roman" w:hAnsi="Times New Roman" w:cs="Times New Roman"/>
          <w:i/>
          <w:iCs/>
          <w:sz w:val="24"/>
          <w:szCs w:val="24"/>
          <w:lang w:eastAsia="ru-RU"/>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На территории </w:t>
      </w:r>
      <w:proofErr w:type="spellStart"/>
      <w:r w:rsidRPr="00D44EA8">
        <w:rPr>
          <w:rFonts w:ascii="Times New Roman" w:eastAsia="Times New Roman" w:hAnsi="Times New Roman" w:cs="Times New Roman"/>
          <w:sz w:val="24"/>
          <w:szCs w:val="24"/>
          <w:lang w:eastAsia="ru-RU"/>
        </w:rPr>
        <w:t>Вернхнекетского</w:t>
      </w:r>
      <w:proofErr w:type="spellEnd"/>
      <w:r w:rsidRPr="00D44EA8">
        <w:rPr>
          <w:rFonts w:ascii="Times New Roman" w:eastAsia="Times New Roman" w:hAnsi="Times New Roman" w:cs="Times New Roman"/>
          <w:sz w:val="24"/>
          <w:szCs w:val="24"/>
          <w:lang w:eastAsia="ru-RU"/>
        </w:rPr>
        <w:t xml:space="preserve"> района практика выявления лиц, незаконно обналичивших материнский капитал, наработана достаточно основательно. За последние два года к уголовной ответственности привлечено несколько таких лиц.</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 заключении хочется отметить, что какие бы варианты </w:t>
      </w:r>
      <w:proofErr w:type="spellStart"/>
      <w:r w:rsidRPr="00D44EA8">
        <w:rPr>
          <w:rFonts w:ascii="Times New Roman" w:eastAsia="Times New Roman" w:hAnsi="Times New Roman" w:cs="Times New Roman"/>
          <w:sz w:val="24"/>
          <w:szCs w:val="24"/>
          <w:lang w:eastAsia="ru-RU"/>
        </w:rPr>
        <w:t>обналичивания</w:t>
      </w:r>
      <w:proofErr w:type="spellEnd"/>
      <w:r w:rsidRPr="00D44EA8">
        <w:rPr>
          <w:rFonts w:ascii="Times New Roman" w:eastAsia="Times New Roman" w:hAnsi="Times New Roman" w:cs="Times New Roman"/>
          <w:sz w:val="24"/>
          <w:szCs w:val="24"/>
          <w:lang w:eastAsia="ru-RU"/>
        </w:rPr>
        <w:t xml:space="preserve"> материнского капитала не придумывались, рано или поздно они неизбежно становятся известны правоохранительным органам, и тогда предприимчивые родители рискуют потерять гораздо больше, чем приобрели, поскольку материнский капитал и наличные деньги – понятия несовместимые.</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w:t>
      </w:r>
    </w:p>
    <w:p w:rsidR="00D44EA8" w:rsidRPr="00D44EA8" w:rsidRDefault="00D44EA8" w:rsidP="00D4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Что нужно знать при приеме на работу бывшего государственного или муниципального служащего</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hyperlink r:id="rId142" w:history="1">
        <w:r w:rsidRPr="00D44EA8">
          <w:rPr>
            <w:rFonts w:ascii="Times New Roman" w:eastAsia="Times New Roman" w:hAnsi="Times New Roman" w:cs="Times New Roman"/>
            <w:color w:val="0000FF"/>
            <w:sz w:val="24"/>
            <w:szCs w:val="24"/>
            <w:u w:val="single"/>
            <w:lang w:eastAsia="ru-RU"/>
          </w:rPr>
          <w:t>Статьей 12</w:t>
        </w:r>
      </w:hyperlink>
      <w:r w:rsidRPr="00D44EA8">
        <w:rPr>
          <w:rFonts w:ascii="Times New Roman" w:eastAsia="Times New Roman" w:hAnsi="Times New Roman" w:cs="Times New Roman"/>
          <w:sz w:val="24"/>
          <w:szCs w:val="24"/>
          <w:lang w:eastAsia="ru-RU"/>
        </w:rPr>
        <w:t xml:space="preserve"> Федерального закона от 25 декабря 2008 г. № 273-ФЗ "О противодействии коррупции" (далее - Федеральный закон) установлены ограничения по трудоустройству для бывших государственных (муниципальных) служащих (далее - бывший служащий), а также обязанности работодателя, который принимает на работу бывшего служащего.</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Работодатель при заключении трудового договора с бывшим служащим обязан в 10-дневный срок сообщать о заключении такого договора представителю нанимателя </w:t>
      </w:r>
      <w:r w:rsidRPr="00D44EA8">
        <w:rPr>
          <w:rFonts w:ascii="Times New Roman" w:eastAsia="Times New Roman" w:hAnsi="Times New Roman" w:cs="Times New Roman"/>
          <w:sz w:val="24"/>
          <w:szCs w:val="24"/>
          <w:lang w:eastAsia="ru-RU"/>
        </w:rPr>
        <w:lastRenderedPageBreak/>
        <w:t>(работодателю) по последнему месту службы бывшего служащего (</w:t>
      </w:r>
      <w:hyperlink r:id="rId143" w:history="1">
        <w:r w:rsidRPr="00D44EA8">
          <w:rPr>
            <w:rFonts w:ascii="Times New Roman" w:eastAsia="Times New Roman" w:hAnsi="Times New Roman" w:cs="Times New Roman"/>
            <w:color w:val="0000FF"/>
            <w:sz w:val="24"/>
            <w:szCs w:val="24"/>
            <w:u w:val="single"/>
            <w:lang w:eastAsia="ru-RU"/>
          </w:rPr>
          <w:t>часть 4 статьи 12</w:t>
        </w:r>
      </w:hyperlink>
      <w:r w:rsidRPr="00D44EA8">
        <w:rPr>
          <w:rFonts w:ascii="Times New Roman" w:eastAsia="Times New Roman" w:hAnsi="Times New Roman" w:cs="Times New Roman"/>
          <w:sz w:val="24"/>
          <w:szCs w:val="24"/>
          <w:lang w:eastAsia="ru-RU"/>
        </w:rPr>
        <w:t xml:space="preserve"> Федерального закона).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 xml:space="preserve">Неисполнение работодателем вышеуказанной обязанности является правонарушением и влечет ответственность, установленную </w:t>
      </w:r>
      <w:hyperlink r:id="rId144" w:history="1">
        <w:r w:rsidRPr="00D44EA8">
          <w:rPr>
            <w:rFonts w:ascii="Times New Roman" w:eastAsia="Times New Roman" w:hAnsi="Times New Roman" w:cs="Times New Roman"/>
            <w:color w:val="0000FF"/>
            <w:sz w:val="24"/>
            <w:szCs w:val="24"/>
            <w:u w:val="single"/>
            <w:lang w:eastAsia="ru-RU"/>
          </w:rPr>
          <w:t>статьей 19.29</w:t>
        </w:r>
      </w:hyperlink>
      <w:r w:rsidRPr="00D44EA8">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в виде наложения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roofErr w:type="gramEnd"/>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Таким образом, в случае, если на работу устраивается бывший служащий, работодателю следует обратить внимание на следующее.</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1. </w:t>
      </w:r>
      <w:proofErr w:type="gramStart"/>
      <w:r w:rsidRPr="00D44EA8">
        <w:rPr>
          <w:rFonts w:ascii="Times New Roman" w:eastAsia="Times New Roman" w:hAnsi="Times New Roman" w:cs="Times New Roman"/>
          <w:sz w:val="24"/>
          <w:szCs w:val="24"/>
          <w:lang w:eastAsia="ru-RU"/>
        </w:rPr>
        <w:t>Выяснить у бывшего служащего, включена ли замещаемая (замещаемые) ранее им должность (должности) в перечень, установленный нормативными правовыми актами Российской Федерации, поскольку данный факт является основным критерием необходимости сообщать представителю нанимателя (работодателю) о приеме на работу вышеуказанного лица.</w:t>
      </w:r>
      <w:proofErr w:type="gramEnd"/>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 данном случае речь идет о следующих перечнях должностей:</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hyperlink r:id="rId145" w:history="1">
        <w:r w:rsidRPr="00D44EA8">
          <w:rPr>
            <w:rFonts w:ascii="Times New Roman" w:eastAsia="Times New Roman" w:hAnsi="Times New Roman" w:cs="Times New Roman"/>
            <w:color w:val="0000FF"/>
            <w:sz w:val="24"/>
            <w:szCs w:val="24"/>
            <w:u w:val="single"/>
            <w:lang w:eastAsia="ru-RU"/>
          </w:rPr>
          <w:t>раздел I</w:t>
        </w:r>
      </w:hyperlink>
      <w:r w:rsidRPr="00D44EA8">
        <w:rPr>
          <w:rFonts w:ascii="Times New Roman" w:eastAsia="Times New Roman" w:hAnsi="Times New Roman" w:cs="Times New Roman"/>
          <w:sz w:val="24"/>
          <w:szCs w:val="24"/>
          <w:lang w:eastAsia="ru-RU"/>
        </w:rPr>
        <w:t xml:space="preserve"> или </w:t>
      </w:r>
      <w:hyperlink r:id="rId146" w:history="1">
        <w:r w:rsidRPr="00D44EA8">
          <w:rPr>
            <w:rFonts w:ascii="Times New Roman" w:eastAsia="Times New Roman" w:hAnsi="Times New Roman" w:cs="Times New Roman"/>
            <w:color w:val="0000FF"/>
            <w:sz w:val="24"/>
            <w:szCs w:val="24"/>
            <w:u w:val="single"/>
            <w:lang w:eastAsia="ru-RU"/>
          </w:rPr>
          <w:t>раздел II</w:t>
        </w:r>
      </w:hyperlink>
      <w:r w:rsidRPr="00D44EA8">
        <w:rPr>
          <w:rFonts w:ascii="Times New Roman" w:eastAsia="Times New Roman" w:hAnsi="Times New Roman" w:cs="Times New Roman"/>
          <w:sz w:val="24"/>
          <w:szCs w:val="24"/>
          <w:lang w:eastAsia="ru-RU"/>
        </w:rPr>
        <w:t xml:space="preserve"> перечня, утвержденного Указом Президента Российской Федерации от 18 мая 2009 г. N 557;</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перечень должностей, определенный руководителем государственного органа в соответствии с </w:t>
      </w:r>
      <w:hyperlink r:id="rId147" w:history="1">
        <w:r w:rsidRPr="00D44EA8">
          <w:rPr>
            <w:rFonts w:ascii="Times New Roman" w:eastAsia="Times New Roman" w:hAnsi="Times New Roman" w:cs="Times New Roman"/>
            <w:color w:val="0000FF"/>
            <w:sz w:val="24"/>
            <w:szCs w:val="24"/>
            <w:u w:val="single"/>
            <w:lang w:eastAsia="ru-RU"/>
          </w:rPr>
          <w:t>разделом III</w:t>
        </w:r>
      </w:hyperlink>
      <w:r w:rsidRPr="00D44EA8">
        <w:rPr>
          <w:rFonts w:ascii="Times New Roman" w:eastAsia="Times New Roman" w:hAnsi="Times New Roman" w:cs="Times New Roman"/>
          <w:sz w:val="24"/>
          <w:szCs w:val="24"/>
          <w:lang w:eastAsia="ru-RU"/>
        </w:rPr>
        <w:t xml:space="preserve"> перечня, утвержденного Указом Президента Российской Федерации от 18 мая 2009 г. N 557;</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перечни должностей государственной гражданской службы субъектов Российской Федерации и муниципальной службы, утвержденные руководителями органов государственной власти субъектов Российской Федерации и органов местного самоуправления (</w:t>
      </w:r>
      <w:hyperlink r:id="rId148" w:history="1">
        <w:r w:rsidRPr="00D44EA8">
          <w:rPr>
            <w:rFonts w:ascii="Times New Roman" w:eastAsia="Times New Roman" w:hAnsi="Times New Roman" w:cs="Times New Roman"/>
            <w:color w:val="0000FF"/>
            <w:sz w:val="24"/>
            <w:szCs w:val="24"/>
            <w:u w:val="single"/>
            <w:lang w:eastAsia="ru-RU"/>
          </w:rPr>
          <w:t>пункт 4</w:t>
        </w:r>
      </w:hyperlink>
      <w:r w:rsidRPr="00D44EA8">
        <w:rPr>
          <w:rFonts w:ascii="Times New Roman" w:eastAsia="Times New Roman" w:hAnsi="Times New Roman" w:cs="Times New Roman"/>
          <w:sz w:val="24"/>
          <w:szCs w:val="24"/>
          <w:lang w:eastAsia="ru-RU"/>
        </w:rPr>
        <w:t xml:space="preserve"> Указа Президента Российской Федерации от 27 июля 2010 г. N 925).</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Указанные перечни содержатся в справочно-правовых системах, а также на официальном сайте федерального государственного органа в разделе, посвященном вопросам противодействия коррупции, на официальном сайте органа государственной власти субъекта Российской Федерации и органа местного самоуправления, в котором бывший служащий проходил службу.</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Информацию о включении той или иной должности государственной (муниципальной) службы в соответствующий перечень также можно получить по запросу в федеральных государственных органах, органах государственной власти субъектов Российской Федерации и органах местного самоуправления, в которых бывший служащий проходил службу.</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Согласно </w:t>
      </w:r>
      <w:hyperlink r:id="rId149" w:history="1">
        <w:r w:rsidRPr="00D44EA8">
          <w:rPr>
            <w:rFonts w:ascii="Times New Roman" w:eastAsia="Times New Roman" w:hAnsi="Times New Roman" w:cs="Times New Roman"/>
            <w:color w:val="0000FF"/>
            <w:sz w:val="24"/>
            <w:szCs w:val="24"/>
            <w:u w:val="single"/>
            <w:lang w:eastAsia="ru-RU"/>
          </w:rPr>
          <w:t>части 2 статьи 12</w:t>
        </w:r>
      </w:hyperlink>
      <w:r w:rsidRPr="00D44EA8">
        <w:rPr>
          <w:rFonts w:ascii="Times New Roman" w:eastAsia="Times New Roman" w:hAnsi="Times New Roman" w:cs="Times New Roman"/>
          <w:sz w:val="24"/>
          <w:szCs w:val="24"/>
          <w:lang w:eastAsia="ru-RU"/>
        </w:rPr>
        <w:t xml:space="preserve"> Федерального закона гражданин при заключении трудового договора обязан сообщить работодателю сведения о последнем месте своей службы.</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2. Важным критерием является также дата увольнения бывшего служащего с должности, включенной в вышеуказанные перечни. Необходимо определить, прошел ли </w:t>
      </w:r>
      <w:r w:rsidRPr="00D44EA8">
        <w:rPr>
          <w:rFonts w:ascii="Times New Roman" w:eastAsia="Times New Roman" w:hAnsi="Times New Roman" w:cs="Times New Roman"/>
          <w:sz w:val="24"/>
          <w:szCs w:val="24"/>
          <w:lang w:eastAsia="ru-RU"/>
        </w:rPr>
        <w:lastRenderedPageBreak/>
        <w:t>двухлетний период после освобождения от замещаемой должности государственной или муниципальной службы и увольнения со службы.</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Если после увольнения бывшего служащего с должности государственной или муниципальной службы, включенной в соответствующий перечень, прошло:</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 менее </w:t>
      </w:r>
      <w:proofErr w:type="gramStart"/>
      <w:r w:rsidRPr="00D44EA8">
        <w:rPr>
          <w:rFonts w:ascii="Times New Roman" w:eastAsia="Times New Roman" w:hAnsi="Times New Roman" w:cs="Times New Roman"/>
          <w:sz w:val="24"/>
          <w:szCs w:val="24"/>
          <w:lang w:eastAsia="ru-RU"/>
        </w:rPr>
        <w:t>двух лет - требуется</w:t>
      </w:r>
      <w:proofErr w:type="gramEnd"/>
      <w:r w:rsidRPr="00D44EA8">
        <w:rPr>
          <w:rFonts w:ascii="Times New Roman" w:eastAsia="Times New Roman" w:hAnsi="Times New Roman" w:cs="Times New Roman"/>
          <w:sz w:val="24"/>
          <w:szCs w:val="24"/>
          <w:lang w:eastAsia="ru-RU"/>
        </w:rPr>
        <w:t xml:space="preserve"> сообщить в десятидневный срок;</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более двух лет - сообщать о заключении трудового договора не требуется.</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3. Сообщение о приеме на работу бывшего служащего направляется в порядке, установленном </w:t>
      </w:r>
      <w:hyperlink r:id="rId150" w:history="1">
        <w:r w:rsidRPr="00D44EA8">
          <w:rPr>
            <w:rFonts w:ascii="Times New Roman" w:eastAsia="Times New Roman" w:hAnsi="Times New Roman" w:cs="Times New Roman"/>
            <w:color w:val="0000FF"/>
            <w:sz w:val="24"/>
            <w:szCs w:val="24"/>
            <w:u w:val="single"/>
            <w:lang w:eastAsia="ru-RU"/>
          </w:rPr>
          <w:t>постановлением</w:t>
        </w:r>
      </w:hyperlink>
      <w:r w:rsidRPr="00D44EA8">
        <w:rPr>
          <w:rFonts w:ascii="Times New Roman" w:eastAsia="Times New Roman" w:hAnsi="Times New Roman" w:cs="Times New Roman"/>
          <w:sz w:val="24"/>
          <w:szCs w:val="24"/>
          <w:lang w:eastAsia="ru-RU"/>
        </w:rPr>
        <w:t xml:space="preserve"> Правительства Российской Федерации от 8 сентября 2010 г. N 700, в письменной форме, оформляется на бланке организации за подписью ее руководителя или иного уполномоченного лица, подписавшего трудовой договор.</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 письме должны содержаться следующие сведения:</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а) фамилия, имя, отчество (при наличии) гражданина, бывшего служащего (в случае, если фамилия, имя или отчество изменялись, указываются прежние);</w:t>
      </w:r>
      <w:proofErr w:type="gramEnd"/>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б) число, месяц, год и место рождения гражданина (страна, республика, край, область, населенный пункт);</w:t>
      </w:r>
      <w:proofErr w:type="gramEnd"/>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 должность государственной или муниципальной службы, замещаемая гражданином непосредственно перед увольнением с государственной или муниципальной службы (по сведениям, содержащимся в трудовой книжке);</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г) наименование организации (полное, а также сокращенное (при его наличии));</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spellStart"/>
      <w:r w:rsidRPr="00D44EA8">
        <w:rPr>
          <w:rFonts w:ascii="Times New Roman" w:eastAsia="Times New Roman" w:hAnsi="Times New Roman" w:cs="Times New Roman"/>
          <w:sz w:val="24"/>
          <w:szCs w:val="24"/>
          <w:lang w:eastAsia="ru-RU"/>
        </w:rPr>
        <w:t>д</w:t>
      </w:r>
      <w:proofErr w:type="spellEnd"/>
      <w:r w:rsidRPr="00D44EA8">
        <w:rPr>
          <w:rFonts w:ascii="Times New Roman" w:eastAsia="Times New Roman" w:hAnsi="Times New Roman" w:cs="Times New Roman"/>
          <w:sz w:val="24"/>
          <w:szCs w:val="24"/>
          <w:lang w:eastAsia="ru-RU"/>
        </w:rPr>
        <w:t>) дата и номер приказа (распоряжения) или иного решения работодателя, согласно которому гражданин принят на работу;</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е) дата заключения трудового договора и срок, на который он заключен (указывается дата начала работы, а в случае, если заключается срочный трудовой договор, - срок его действия и обстоятельства (причины), послужившие основанием для заключения срочного трудового договора);</w:t>
      </w:r>
    </w:p>
    <w:p w:rsidR="00D44EA8" w:rsidRPr="00D44EA8" w:rsidRDefault="00D44EA8" w:rsidP="00D44E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ж) наименование должности, которую занимает гражданин по трудовому договору в соответствии со штатным расписанием, а также структурное подразделение организации (при его наличии).</w:t>
      </w:r>
    </w:p>
    <w:p w:rsidR="00D33149" w:rsidRDefault="00D33149" w:rsidP="00D44EA8"/>
    <w:sectPr w:rsidR="00D33149" w:rsidSect="00D331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44EA8"/>
    <w:rsid w:val="00D33149"/>
    <w:rsid w:val="00D44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149"/>
  </w:style>
  <w:style w:type="paragraph" w:styleId="1">
    <w:name w:val="heading 1"/>
    <w:basedOn w:val="a"/>
    <w:link w:val="10"/>
    <w:uiPriority w:val="9"/>
    <w:qFormat/>
    <w:rsid w:val="00D44E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44E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4EA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44EA8"/>
    <w:rPr>
      <w:rFonts w:ascii="Times New Roman" w:eastAsia="Times New Roman" w:hAnsi="Times New Roman" w:cs="Times New Roman"/>
      <w:b/>
      <w:bCs/>
      <w:sz w:val="36"/>
      <w:szCs w:val="36"/>
      <w:lang w:eastAsia="ru-RU"/>
    </w:rPr>
  </w:style>
  <w:style w:type="paragraph" w:styleId="a3">
    <w:name w:val="Body Text"/>
    <w:basedOn w:val="a"/>
    <w:link w:val="a4"/>
    <w:uiPriority w:val="99"/>
    <w:semiHidden/>
    <w:unhideWhenUsed/>
    <w:rsid w:val="00D44E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D44EA8"/>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44E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D44EA8"/>
    <w:rPr>
      <w:color w:val="0000FF"/>
      <w:u w:val="single"/>
    </w:rPr>
  </w:style>
  <w:style w:type="character" w:styleId="a7">
    <w:name w:val="FollowedHyperlink"/>
    <w:basedOn w:val="a0"/>
    <w:uiPriority w:val="99"/>
    <w:semiHidden/>
    <w:unhideWhenUsed/>
    <w:rsid w:val="00D44EA8"/>
    <w:rPr>
      <w:color w:val="800080"/>
      <w:u w:val="single"/>
    </w:rPr>
  </w:style>
  <w:style w:type="character" w:styleId="a8">
    <w:name w:val="Strong"/>
    <w:basedOn w:val="a0"/>
    <w:uiPriority w:val="22"/>
    <w:qFormat/>
    <w:rsid w:val="00D44EA8"/>
    <w:rPr>
      <w:b/>
      <w:bCs/>
    </w:rPr>
  </w:style>
  <w:style w:type="paragraph" w:customStyle="1" w:styleId="consplusnormal">
    <w:name w:val="consplusnormal"/>
    <w:basedOn w:val="a"/>
    <w:rsid w:val="00D44E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5pt">
    <w:name w:val="255pt"/>
    <w:basedOn w:val="a0"/>
    <w:rsid w:val="00D44EA8"/>
  </w:style>
  <w:style w:type="paragraph" w:styleId="a9">
    <w:name w:val="Balloon Text"/>
    <w:basedOn w:val="a"/>
    <w:link w:val="aa"/>
    <w:uiPriority w:val="99"/>
    <w:semiHidden/>
    <w:unhideWhenUsed/>
    <w:rsid w:val="00D44EA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44E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242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4F8755B67CF126850B22E7BE5980309D6DC359D6B0F9DFE99679BFF2F932E878912BEBCC6E2276DX4I5L" TargetMode="External"/><Relationship Id="rId117" Type="http://schemas.openxmlformats.org/officeDocument/2006/relationships/hyperlink" Target="consultantplus://offline/ref=377A9CE4098A6B1F9000E1503F3014E8E5AEA0ABCB556F76990877FF5BF1B68C84F066D7C0DBECA0u47BI" TargetMode="External"/><Relationship Id="rId21" Type="http://schemas.openxmlformats.org/officeDocument/2006/relationships/hyperlink" Target="http://vkt.tomsk.ru/bitrix/admin/fileman_html_edit.php?path=%2Finformation%2Fprokuratura-verkhneketskogo-rayona%2Finform.php&amp;site=s1&amp;lang=ru&amp;logical=Y&amp;&amp;amp;filter=Y&amp;amp;set_filter=Y" TargetMode="External"/><Relationship Id="rId42" Type="http://schemas.openxmlformats.org/officeDocument/2006/relationships/hyperlink" Target="consultantplus://offline/ref=9602B1273A6206C93A22D942C7CA41FF116779F08329576941C8D5A42931EDD8C809369EC4CF9CFCD3HCM" TargetMode="External"/><Relationship Id="rId47" Type="http://schemas.openxmlformats.org/officeDocument/2006/relationships/hyperlink" Target="consultantplus://offline/ref=9602B1273A6206C93A22D942C7CA41FF116779F08329576941C8D5A42931EDD8C809369EC4CF9BF0D3H3M" TargetMode="External"/><Relationship Id="rId63" Type="http://schemas.openxmlformats.org/officeDocument/2006/relationships/hyperlink" Target="consultantplus://offline/ref=32F99D18462E8AB9E9BA9C0481ABD73D61E0D527DC48E9BB16204500E801C48843065CB28DK7mEG" TargetMode="External"/><Relationship Id="rId68" Type="http://schemas.openxmlformats.org/officeDocument/2006/relationships/hyperlink" Target="consultantplus://offline/ref=32F99D18462E8AB9E9BA9C0481ABD73D61E0D527DC48E9BB16204500E801C48843065CB28DK7mEG" TargetMode="External"/><Relationship Id="rId84" Type="http://schemas.openxmlformats.org/officeDocument/2006/relationships/hyperlink" Target="consultantplus://offline/ref=3F4B4DCB179217B559CC5890348CFCA6F85E9AAA4882C440DD6C5845LEl7D" TargetMode="External"/><Relationship Id="rId89" Type="http://schemas.openxmlformats.org/officeDocument/2006/relationships/hyperlink" Target="consultantplus://offline/ref=2CB0819E803542FE0680BF9CADD65BC84CEC4F088985B90A94F76D84F1mCe4I" TargetMode="External"/><Relationship Id="rId112" Type="http://schemas.openxmlformats.org/officeDocument/2006/relationships/hyperlink" Target="consultantplus://offline/ref=377A9CE4098A6B1F9000E1503F3014E8E5AEA0A9C7526F76990877FF5BuF71I" TargetMode="External"/><Relationship Id="rId133" Type="http://schemas.openxmlformats.org/officeDocument/2006/relationships/hyperlink" Target="consultantplus://offline/ref=377A9CE4098A6B1F9000E1503F3014E8E5AEA0A9C4546F76990877FF5BF1B68C84F066D7C0DBECA6u47CI" TargetMode="External"/><Relationship Id="rId138" Type="http://schemas.openxmlformats.org/officeDocument/2006/relationships/hyperlink" Target="consultantplus://offline/ref=377A9CE4098A6B1F9000E1503F3014E8E5AEA0A9C7526F76990877FF5BuF71I" TargetMode="External"/><Relationship Id="rId16" Type="http://schemas.openxmlformats.org/officeDocument/2006/relationships/hyperlink" Target="consultantplus://offline/ref=21EF056D28B468DD17BC2B4C876A98CBF16AC285D930886C085B0EAD0E545158AB643CA03D95BB12hFWCE" TargetMode="External"/><Relationship Id="rId107" Type="http://schemas.openxmlformats.org/officeDocument/2006/relationships/hyperlink" Target="consultantplus://offline/ref=377A9CE4098A6B1F9000E1503F3014E8E5AEA0A9C7526F76990877FF5BF1B68C84F066D7C0DBEFA4u473I" TargetMode="External"/><Relationship Id="rId11" Type="http://schemas.openxmlformats.org/officeDocument/2006/relationships/hyperlink" Target="consultantplus://offline/ref=BF69EB6822F5C9747A62745B4F7D8914D059C59455821D704BD0ED3974EFC16B6200D207DFMAB0E" TargetMode="External"/><Relationship Id="rId32" Type="http://schemas.openxmlformats.org/officeDocument/2006/relationships/hyperlink" Target="consultantplus://offline/ref=94F8755B67CF126850B22E7BE5980309D6DC359D6B0F9DFE99679BFF2F932E878912BEBCC6E3236CX4I3L" TargetMode="External"/><Relationship Id="rId37" Type="http://schemas.openxmlformats.org/officeDocument/2006/relationships/hyperlink" Target="consultantplus://offline/ref=9FC71A0833F1B94C59EAE3DFBF36D3D3B803F9A7CA53186FEC7820B6AA3EA84B31C0AB6F86BC0613L9rCK" TargetMode="External"/><Relationship Id="rId53" Type="http://schemas.openxmlformats.org/officeDocument/2006/relationships/hyperlink" Target="http://ext.garant.ru/subscribe/?code=fed&amp;sender=garant&amp;date=08042014&amp;url=http%3A%2F%2Fwww.garant.ru%2Fhotlaw%2Ffederal%2F535890%2F" TargetMode="External"/><Relationship Id="rId58" Type="http://schemas.openxmlformats.org/officeDocument/2006/relationships/hyperlink" Target="consultantplus://offline/ref=632E220E25FDBE211DF0DDECE1C7557794AEF40C4470E63D05BA8A95B398C32B1F036A679DB565D8J5SBL" TargetMode="External"/><Relationship Id="rId74" Type="http://schemas.openxmlformats.org/officeDocument/2006/relationships/hyperlink" Target="consultantplus://offline/ref=3F4B4DCB179217B559CC479E298CFCA6FD5B9BA04580994AD5355447E0LEl8D" TargetMode="External"/><Relationship Id="rId79" Type="http://schemas.openxmlformats.org/officeDocument/2006/relationships/hyperlink" Target="consultantplus://offline/ref=3F4B4DCB179217B559CC479E298CFCA6FD5D9FA14381994AD5355447E0E8BF5331EC2C5D0079E926L6lAD" TargetMode="External"/><Relationship Id="rId102" Type="http://schemas.openxmlformats.org/officeDocument/2006/relationships/hyperlink" Target="consultantplus://offline/ref=377A9CE4098A6B1F9000E1503F3014E8E5AEA0A9C4546F76990877FF5BuF71I" TargetMode="External"/><Relationship Id="rId123" Type="http://schemas.openxmlformats.org/officeDocument/2006/relationships/hyperlink" Target="consultantplus://offline/ref=377A9CE4098A6B1F9000E1503F3014E8E5AEA0A9C4546F76990877FF5BF1B68C84F066D7C0DBEEA7u47EI" TargetMode="External"/><Relationship Id="rId128" Type="http://schemas.openxmlformats.org/officeDocument/2006/relationships/hyperlink" Target="consultantplus://offline/ref=377A9CE4098A6B1F9000E1503F3014E8E5AEA0A9C4546F76990877FF5BF1B68C84F066D7C0DBEEA2u47BI" TargetMode="External"/><Relationship Id="rId144" Type="http://schemas.openxmlformats.org/officeDocument/2006/relationships/hyperlink" Target="consultantplus://offline/ref=C741DAE47E0167DA8C254E1408BE5F5F425D0E09F9FB81C5B27EEA5D5DCBFCA826CE82F47C02g3P2L" TargetMode="External"/><Relationship Id="rId149" Type="http://schemas.openxmlformats.org/officeDocument/2006/relationships/hyperlink" Target="consultantplus://offline/ref=C741DAE47E0167DA8C254E1408BE5F5F425E0C00FEF481C5B27EEA5D5DCBFCA826CE82F4g7PDL" TargetMode="External"/><Relationship Id="rId5" Type="http://schemas.openxmlformats.org/officeDocument/2006/relationships/hyperlink" Target="consultantplus://offline/ref=93295A4076B1522E325BCAED5165DB55774EF4C303DC9162E2959A2370156BDABDAA216C3Bv1a8D" TargetMode="External"/><Relationship Id="rId90" Type="http://schemas.openxmlformats.org/officeDocument/2006/relationships/hyperlink" Target="consultantplus://offline/ref=2CB0819E803542FE0680BF9CADD65BC84CEC4F088985B90A94F76D84F1mCe4I" TargetMode="External"/><Relationship Id="rId95" Type="http://schemas.openxmlformats.org/officeDocument/2006/relationships/hyperlink" Target="consultantplus://offline/ref=2CB0819E803542FE0680BF9CADD65BC84CEE440A8A8EB90A94F76D84F1mCe4I" TargetMode="External"/><Relationship Id="rId22" Type="http://schemas.openxmlformats.org/officeDocument/2006/relationships/hyperlink" Target="http://vkt.tomsk.ru/bitrix/admin/fileman_html_edit.php?path=%2Finformation%2Fprokuratura-verkhneketskogo-rayona%2Finform.php&amp;site=s1&amp;lang=ru&amp;logical=Y&amp;&amp;amp;filter=Y&amp;amp;set_filter=Y" TargetMode="External"/><Relationship Id="rId27" Type="http://schemas.openxmlformats.org/officeDocument/2006/relationships/hyperlink" Target="consultantplus://offline/ref=94F8755B67CF126850B22E7BE5980309D6DC359D6B0F9DFE99679BFF2F932E878912BEBCC6E2276CX4I6L" TargetMode="External"/><Relationship Id="rId43" Type="http://schemas.openxmlformats.org/officeDocument/2006/relationships/hyperlink" Target="consultantplus://offline/ref=9602B1273A6206C93A22D942C7CA41FF116779F08329576941C8D5A429D3H1M" TargetMode="External"/><Relationship Id="rId48" Type="http://schemas.openxmlformats.org/officeDocument/2006/relationships/hyperlink" Target="http://ext.garant.ru/subscribe/?code=fed&amp;sender=garant&amp;date=03042014&amp;url=http%3A%2F%2Fwww.garant.ru%2Fhotlaw%2Ffederal%2F534753%2F" TargetMode="External"/><Relationship Id="rId64" Type="http://schemas.openxmlformats.org/officeDocument/2006/relationships/hyperlink" Target="consultantplus://offline/ref=32F99D18462E8AB9E9BA9C0481ABD73D61E0D523DC4DE9BB16204500E801C48843065CB28A7AKCm8G" TargetMode="External"/><Relationship Id="rId69" Type="http://schemas.openxmlformats.org/officeDocument/2006/relationships/hyperlink" Target="consultantplus://offline/ref=32F99D18462E8AB9E9BA9C0481ABD73D61E0D523DC4DE9BB16204500E801C48843065CB28A7AKCm1G" TargetMode="External"/><Relationship Id="rId113" Type="http://schemas.openxmlformats.org/officeDocument/2006/relationships/hyperlink" Target="consultantplus://offline/ref=377A9CE4098A6B1F9000E1503F3014E8E5AEA0A9C7526F76990877FF5BF1B68C84F066D7C0DBEDA7u47EI" TargetMode="External"/><Relationship Id="rId118" Type="http://schemas.openxmlformats.org/officeDocument/2006/relationships/hyperlink" Target="consultantplus://offline/ref=377A9CE4098A6B1F9000E1503F3014E8E5AEA0A9C4546F76990877FF5BF1B68C84F066D7C0DBEFA5u478I" TargetMode="External"/><Relationship Id="rId134" Type="http://schemas.openxmlformats.org/officeDocument/2006/relationships/hyperlink" Target="consultantplus://offline/ref=377A9CE4098A6B1F9000E1503F3014E8E5AEA0ACC1546F76990877FF5BuF71I" TargetMode="External"/><Relationship Id="rId139" Type="http://schemas.openxmlformats.org/officeDocument/2006/relationships/hyperlink" Target="consultantplus://offline/ref=09FC3C1BD3CE027F8912C58B784F17F06D8670F4313B99E0F4B30A620FOEQ1G" TargetMode="External"/><Relationship Id="rId80" Type="http://schemas.openxmlformats.org/officeDocument/2006/relationships/hyperlink" Target="consultantplus://offline/ref=3F4B4DCB179217B559CC479E298CFCA6FD5B9BA04580994AD5355447E0E8BF5331EC2C5808L7lAD" TargetMode="External"/><Relationship Id="rId85" Type="http://schemas.openxmlformats.org/officeDocument/2006/relationships/hyperlink" Target="consultantplus://offline/ref=3F4B4DCB179217B559CC5890348CFCA6FF599CA34082C440DD6C5845LEl7D" TargetMode="External"/><Relationship Id="rId150" Type="http://schemas.openxmlformats.org/officeDocument/2006/relationships/hyperlink" Target="consultantplus://offline/ref=C741DAE47E0167DA8C254E1408BE5F5F425B0E0CF5FD81C5B27EEA5D5DgCPBL" TargetMode="External"/><Relationship Id="rId12" Type="http://schemas.openxmlformats.org/officeDocument/2006/relationships/hyperlink" Target="consultantplus://offline/ref=7F8173CD717237B54E67F0AAF46BD0586F24E7C0FEFAE6915964765599A8AD173C5E32BDEFF61B75N0LBE" TargetMode="External"/><Relationship Id="rId17" Type="http://schemas.openxmlformats.org/officeDocument/2006/relationships/hyperlink" Target="http://vkt.tomsk.ru/bitrix/admin/fileman_html_edit.php?path=%2Finformation%2Fprokuratura-verkhneketskogo-rayona%2Finform.php&amp;site=s1&amp;lang=ru&amp;logical=Y&amp;&amp;amp;filter=Y&amp;amp;set_filter=Y" TargetMode="External"/><Relationship Id="rId25" Type="http://schemas.openxmlformats.org/officeDocument/2006/relationships/hyperlink" Target="consultantplus://offline/ref=94F8755B67CF126850B22E7BE5980309D6DC359D6B0F9DFE99679BFF2FX9I3L" TargetMode="External"/><Relationship Id="rId33" Type="http://schemas.openxmlformats.org/officeDocument/2006/relationships/hyperlink" Target="http://nnc-narkologii.ru/structure/" TargetMode="External"/><Relationship Id="rId38" Type="http://schemas.openxmlformats.org/officeDocument/2006/relationships/hyperlink" Target="consultantplus://offline/ref=9FC71A0833F1B94C59EAE3DFBF36D3D3B803F9A7CA53186FEC7820B6AA3EA84B31C0AB6F86BC091BL9r7K" TargetMode="External"/><Relationship Id="rId46" Type="http://schemas.openxmlformats.org/officeDocument/2006/relationships/hyperlink" Target="consultantplus://offline/ref=9602B1273A6206C93A22D942C7CA41FF116779F08329576941C8D5A42931EDD8C809369EC0DCHAM" TargetMode="External"/><Relationship Id="rId59" Type="http://schemas.openxmlformats.org/officeDocument/2006/relationships/hyperlink" Target="consultantplus://offline/ref=058CBF09D0EE2CD56FD98BD17B1A2DD3587470F32CDD0A778A019F568F4A4661196191F232FBE9DEM5yBG" TargetMode="External"/><Relationship Id="rId67" Type="http://schemas.openxmlformats.org/officeDocument/2006/relationships/hyperlink" Target="consultantplus://offline/ref=32F99D18462E8AB9E9BA9C0481ABD73D61E0D523DC4DE9BB16204500E801C48843065CB28A7AKCmDG" TargetMode="External"/><Relationship Id="rId103" Type="http://schemas.openxmlformats.org/officeDocument/2006/relationships/hyperlink" Target="consultantplus://offline/ref=377A9CE4098A6B1F9000E1503F3014E8E5AEA0A9C7526F76990877FF5BuF71I" TargetMode="External"/><Relationship Id="rId108" Type="http://schemas.openxmlformats.org/officeDocument/2006/relationships/hyperlink" Target="consultantplus://offline/ref=377A9CE4098A6B1F9000E1503F3014E8E5AEA0A9C7526F76990877FF5BF1B68C84F066D7C0DBEFA2u478I" TargetMode="External"/><Relationship Id="rId116" Type="http://schemas.openxmlformats.org/officeDocument/2006/relationships/hyperlink" Target="consultantplus://offline/ref=377A9CE4098A6B1F9000E1503F3014E8E5AEA0A9C4546F76990877FF5BF1B68C84F066D7C0DBEFA6u47EI" TargetMode="External"/><Relationship Id="rId124" Type="http://schemas.openxmlformats.org/officeDocument/2006/relationships/hyperlink" Target="consultantplus://offline/ref=377A9CE4098A6B1F9000E1503F3014E8E5ADA6ACCB5E6F76990877FF5BF1B68C84F066D7C0DBEAA3u473I" TargetMode="External"/><Relationship Id="rId129" Type="http://schemas.openxmlformats.org/officeDocument/2006/relationships/hyperlink" Target="consultantplus://offline/ref=377A9CE4098A6B1F9000E1503F3014E8E5ADA7AEC5546F76990877FF5BuF71I" TargetMode="External"/><Relationship Id="rId137" Type="http://schemas.openxmlformats.org/officeDocument/2006/relationships/hyperlink" Target="consultantplus://offline/ref=377A9CE4098A6B1F9000E1503F3014E8E5AEA0A9C7526F76990877FF5BuF71I" TargetMode="External"/><Relationship Id="rId20" Type="http://schemas.openxmlformats.org/officeDocument/2006/relationships/hyperlink" Target="consultantplus://offline/ref=89817CCF32C685227C04095F42A6BDE894DC21D84FC22FE3C75385CFB37BDFE14A3DAF424B6E7Ei9ICD" TargetMode="External"/><Relationship Id="rId41" Type="http://schemas.openxmlformats.org/officeDocument/2006/relationships/hyperlink" Target="consultantplus://offline/ref=9602B1273A6206C93A22D942C7CA41FF116779F08329576941C8D5A42931EDD8C809369EC4CF9CFAD3HFM" TargetMode="External"/><Relationship Id="rId54" Type="http://schemas.openxmlformats.org/officeDocument/2006/relationships/hyperlink" Target="http://ext.garant.ru/subscribe/?code=fed&amp;sender=garant&amp;date=08042014&amp;url=http%3A%2F%2Fwww.garant.ru%2Fhotlaw%2Ffederal%2F536009%2F" TargetMode="External"/><Relationship Id="rId62" Type="http://schemas.openxmlformats.org/officeDocument/2006/relationships/hyperlink" Target="consultantplus://offline/ref=32F99D18462E8AB9E9BA9C0481ABD73D61E7D424D84CE9BB16204500E801C48843065CB18E79C908KAmBG" TargetMode="External"/><Relationship Id="rId70" Type="http://schemas.openxmlformats.org/officeDocument/2006/relationships/hyperlink" Target="http://moscowkredit.ru/ekspress-kredit-v-den-obrashheniya/" TargetMode="External"/><Relationship Id="rId75" Type="http://schemas.openxmlformats.org/officeDocument/2006/relationships/hyperlink" Target="consultantplus://offline/ref=3F4B4DCB179217B559CC479E298CFCA6FD5B9BA04580994AD5355447E0E8BF5331EC2C5D017BLEl3D" TargetMode="External"/><Relationship Id="rId83" Type="http://schemas.openxmlformats.org/officeDocument/2006/relationships/hyperlink" Target="consultantplus://offline/ref=3F4B4DCB179217B559CC479E298CFCA6FD5B9BA04580994AD5355447E0E8BF5331EC2C5805L7lED" TargetMode="External"/><Relationship Id="rId88" Type="http://schemas.openxmlformats.org/officeDocument/2006/relationships/hyperlink" Target="consultantplus://offline/ref=3F4B4DCB179217B559CC479E298CFCA6FD5D9FA14381994AD5355447E0E8BF5331EC2C5D0079E926L6lAD" TargetMode="External"/><Relationship Id="rId91" Type="http://schemas.openxmlformats.org/officeDocument/2006/relationships/hyperlink" Target="consultantplus://offline/ref=2CB0819E803542FE0680BF9CADD65BC84CEC4F088D8DB90A94F76D84F1mCe4I" TargetMode="External"/><Relationship Id="rId96" Type="http://schemas.openxmlformats.org/officeDocument/2006/relationships/hyperlink" Target="consultantplus://offline/ref=2CB0819E803542FE0680BF9CADD65BC84CEC4F088985B90A94F76D84F1mCe4I" TargetMode="External"/><Relationship Id="rId111" Type="http://schemas.openxmlformats.org/officeDocument/2006/relationships/hyperlink" Target="consultantplus://offline/ref=377A9CE4098A6B1F9000E1503F3014E8E5AEA0A9C7526F76990877FF5BuF71I" TargetMode="External"/><Relationship Id="rId132" Type="http://schemas.openxmlformats.org/officeDocument/2006/relationships/hyperlink" Target="consultantplus://offline/ref=377A9CE4098A6B1F9000E1503F3014E8E5ADA7AFC65E6F76990877FF5BF1B68C84F066D7C0D9EAA5u47AI" TargetMode="External"/><Relationship Id="rId140" Type="http://schemas.openxmlformats.org/officeDocument/2006/relationships/hyperlink" Target="consultantplus://offline/ref=DA6F98CAE6FF80495CC04E864BBC0B4B6E7002A2AAEED8AC53CEAE92798D377CB5DBBC2022DE3A39XBx4B" TargetMode="External"/><Relationship Id="rId145" Type="http://schemas.openxmlformats.org/officeDocument/2006/relationships/hyperlink" Target="consultantplus://offline/ref=C741DAE47E0167DA8C254E1408BE5F5F425D0F09F4F881C5B27EEA5D5DCBFCA826CE82F67C0A3249g4PCL" TargetMode="External"/><Relationship Id="rId1" Type="http://schemas.openxmlformats.org/officeDocument/2006/relationships/styles" Target="styles.xml"/><Relationship Id="rId6" Type="http://schemas.openxmlformats.org/officeDocument/2006/relationships/hyperlink" Target="consultantplus://offline/ref=93295A4076B1522E325BCAED5165DB55774EF5C30EDC9162E2959A2370156BDABDAA216C3D129F19vCaED" TargetMode="External"/><Relationship Id="rId15" Type="http://schemas.openxmlformats.org/officeDocument/2006/relationships/hyperlink" Target="consultantplus://offline/ref=C014AE08E6D9F81F85710BEBB001FDC085A1CC5DF6A3EC5770AE090F45YAQ3E" TargetMode="External"/><Relationship Id="rId23" Type="http://schemas.openxmlformats.org/officeDocument/2006/relationships/hyperlink" Target="http://vkt.tomsk.ru/bitrix/admin/fileman_html_edit.php?path=%2Finformation%2Fprokuratura-verkhneketskogo-rayona%2Finform.php&amp;site=s1&amp;lang=ru&amp;logical=Y&amp;&amp;amp;filter=Y&amp;amp;set_filter=Y" TargetMode="External"/><Relationship Id="rId28" Type="http://schemas.openxmlformats.org/officeDocument/2006/relationships/hyperlink" Target="consultantplus://offline/ref=94F8755B67CF126850B22E7BE5980309D6DC359D6B0F9DFE99679BFF2F932E878912BEB9CFXEIAL" TargetMode="External"/><Relationship Id="rId36" Type="http://schemas.openxmlformats.org/officeDocument/2006/relationships/hyperlink" Target="consultantplus://offline/ref=9FC71A0833F1B94C59EAE3DFBF36D3D3B803F9A7CA53186FEC7820B6AA3EA84B31C0AB6F86BC0119L9r2K" TargetMode="External"/><Relationship Id="rId49" Type="http://schemas.openxmlformats.org/officeDocument/2006/relationships/hyperlink" Target="http://ext.garant.ru/subscribe/?code=fed&amp;sender=garant&amp;date=03042014&amp;url=http%3A%2F%2Fwww.garant.ru%2Fhotlaw%2Ffederal%2F534751%2F" TargetMode="External"/><Relationship Id="rId57" Type="http://schemas.openxmlformats.org/officeDocument/2006/relationships/hyperlink" Target="http://procrf.ru/" TargetMode="External"/><Relationship Id="rId106" Type="http://schemas.openxmlformats.org/officeDocument/2006/relationships/hyperlink" Target="consultantplus://offline/ref=377A9CE4098A6B1F9000E1503F3014E8E5AEA0A9C7526F76990877FF5BF1B68C84F066D7C0DBEFA5u47DI" TargetMode="External"/><Relationship Id="rId114" Type="http://schemas.openxmlformats.org/officeDocument/2006/relationships/hyperlink" Target="consultantplus://offline/ref=377A9CE4098A6B1F9000E1503F3014E8E5AEA0A9C7526F76990877FF5BF1B68C84F066D7C0DBEDA7u47FI" TargetMode="External"/><Relationship Id="rId119" Type="http://schemas.openxmlformats.org/officeDocument/2006/relationships/hyperlink" Target="consultantplus://offline/ref=377A9CE4098A6B1F9000E1503F3014E8E5ADA6ADC2576F76990877FF5BF1B68C84F066D7C0DBECAFu47FI" TargetMode="External"/><Relationship Id="rId127" Type="http://schemas.openxmlformats.org/officeDocument/2006/relationships/hyperlink" Target="consultantplus://offline/ref=377A9CE4098A6B1F9000E1503F3014E8E5AEA0A9C4546F76990877FF5BF1B68C84F066D7C0DBEEA2u47AI" TargetMode="External"/><Relationship Id="rId10" Type="http://schemas.openxmlformats.org/officeDocument/2006/relationships/hyperlink" Target="consultantplus://offline/ref=BF69EB6822F5C9747A62745B4F7D8914D059C59455821D704BD0ED3974EFC16B6200D207DFMAB0E" TargetMode="External"/><Relationship Id="rId31" Type="http://schemas.openxmlformats.org/officeDocument/2006/relationships/hyperlink" Target="consultantplus://offline/ref=94F8755B67CF126850B22E7BE5980309D6DB37996D0E9DFE99679BFF2F932E878912BEBCC6E32560X4I0L" TargetMode="External"/><Relationship Id="rId44" Type="http://schemas.openxmlformats.org/officeDocument/2006/relationships/hyperlink" Target="consultantplus://offline/ref=9602B1273A6206C93A22D942C7CA41FF116779F08329576941C8D5A42931EDD8C809369EC4CF94F8D3H8M" TargetMode="External"/><Relationship Id="rId52" Type="http://schemas.openxmlformats.org/officeDocument/2006/relationships/hyperlink" Target="http://ext.garant.ru/subscribe/?code=fedweek&amp;sender=garant&amp;date=16052014&amp;url=http%3A%2F%2Fwww.garant.ru%2Fhotlaw%2Ffederal%2F542683%2F" TargetMode="External"/><Relationship Id="rId60" Type="http://schemas.openxmlformats.org/officeDocument/2006/relationships/hyperlink" Target="http://vkt.tomsk.ru/Documents%20and%20Settings/Admin/%C3%90%C2%A0%C3%90%C2%B0%C3%90%C2%B1%C3%90%C2%BE%C3%91%C2%87%C3%90%C2%B8%C3%90%C2%B9%20%C3%91%C2%81%C3%91%C2%82%C3%90%C2%BE%C3%90%C2%BB/2015%20%C3%90%C2%A1%C3%90%C2%9C%C3%90%C2%98%20%C3%91%C2%80%C3%90%C2%B0%C3%90%C2%B7%C3%91%C2%8A%C3%91%C2%8F%C3%91%C2%81%C3%90%C2%BD%C3%90%C2%B5%C3%90%C2%BD%C3%90%C2%B8%C3%90%C2%B5%20%C3%90%C2%B7%C3%90%C2%B0%C3%90%C2%BA%C3%90%C2%BE%C3%90%C2%BD%C3%90%C2%BE%C3%90%C2%B4%C3%90%C2%B0%C3%91%C2%82%C3%90%C2%B5%C3%90%C2%BB%C3%91%C2%8C%C3%91%C2%81%C3%91%C2%82%C3%90%C2%B2%C3%90%C2%BE%20%C3%90%C2%BE%C3%90%C2%B1%20%C3%90%C2%BE%C3%91%C2%85%C3%91%C2%80%C3%90%C2%B0%C3%90%C2%BD%C3%90%C2%B5%20%C3%90%C2%BB%C3%90%C2%B5%C3%91%C2%81%C3%90%C2%BE%C3%90%C2%B2.doc" TargetMode="External"/><Relationship Id="rId65" Type="http://schemas.openxmlformats.org/officeDocument/2006/relationships/hyperlink" Target="consultantplus://offline/ref=32F99D18462E8AB9E9BA9C0481ABD73D61E0D523DC4DE9BB16204500E801C48843065CB28A7AKCmBG" TargetMode="External"/><Relationship Id="rId73" Type="http://schemas.openxmlformats.org/officeDocument/2006/relationships/hyperlink" Target="consultantplus://offline/ref=3F4B4DCB179217B559CC4A8D3C8CFCA6FE5E9BA14181994AD5355447E0LEl8D" TargetMode="External"/><Relationship Id="rId78" Type="http://schemas.openxmlformats.org/officeDocument/2006/relationships/hyperlink" Target="consultantplus://offline/ref=3F4B4DCB179217B559CC479E298CFCA6FD5B9BA04580994AD5355447E0E8BF5331EC2C5808L7lAD" TargetMode="External"/><Relationship Id="rId81" Type="http://schemas.openxmlformats.org/officeDocument/2006/relationships/hyperlink" Target="consultantplus://offline/ref=3F4B4DCB179217B559CC479E298CFCA6FD5B9BA04580994AD5355447E0E8BF5331EC2C5805L7l1D" TargetMode="External"/><Relationship Id="rId86" Type="http://schemas.openxmlformats.org/officeDocument/2006/relationships/hyperlink" Target="consultantplus://offline/ref=3F4B4DCB179217B559CC479E298CFCA6FD5B9BA04580994AD5355447E0E8BF5331EC2C5806L7lBD" TargetMode="External"/><Relationship Id="rId94" Type="http://schemas.openxmlformats.org/officeDocument/2006/relationships/hyperlink" Target="consultantplus://offline/ref=2CB0819E803542FE0680BF9CADD65BC84CEC4F088985B90A94F76D84F1mCe4I" TargetMode="External"/><Relationship Id="rId99" Type="http://schemas.openxmlformats.org/officeDocument/2006/relationships/hyperlink" Target="consultantplus://offline/ref=377A9CE4098A6B1F9000FD43223014E8E5AAA5A4C0576F76990877FF5BuF71I" TargetMode="External"/><Relationship Id="rId101" Type="http://schemas.openxmlformats.org/officeDocument/2006/relationships/hyperlink" Target="consultantplus://offline/ref=377A9CE4098A6B1F9000E1503F3014E8E5AEA0A9C7526F76990877FF5BuF71I" TargetMode="External"/><Relationship Id="rId122" Type="http://schemas.openxmlformats.org/officeDocument/2006/relationships/hyperlink" Target="consultantplus://offline/ref=377A9CE4098A6B1F9000E1503F3014E8E5AEA2A4C2516F76990877FF5BF1B68C84F066D7C0DBE7A7u472I" TargetMode="External"/><Relationship Id="rId130" Type="http://schemas.openxmlformats.org/officeDocument/2006/relationships/hyperlink" Target="consultantplus://offline/ref=377A9CE4098A6B1F9000E1503F3014E8E5AEA0A9C4546F76990877FF5BF1B68C84F066D7C0DBEEAFu47AI" TargetMode="External"/><Relationship Id="rId135" Type="http://schemas.openxmlformats.org/officeDocument/2006/relationships/hyperlink" Target="consultantplus://offline/ref=377A9CE4098A6B1F9000E1503F3014E8E5AEA0ACC1546F76990877FF5BF1B68C84F066D2C0uD7EI" TargetMode="External"/><Relationship Id="rId143" Type="http://schemas.openxmlformats.org/officeDocument/2006/relationships/hyperlink" Target="consultantplus://offline/ref=C741DAE47E0167DA8C254E1408BE5F5F425E0C00FEF481C5B27EEA5D5DCBFCA826CE82F4g7PFL" TargetMode="External"/><Relationship Id="rId148" Type="http://schemas.openxmlformats.org/officeDocument/2006/relationships/hyperlink" Target="consultantplus://offline/ref=C741DAE47E0167DA8C254E1408BE5F5F425B080EF5FE81C5B27EEA5D5DCBFCA826CE82F67C0A3249g4P9L" TargetMode="External"/><Relationship Id="rId151"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consultantplus://offline/ref=BF69EB6822F5C9747A62745B4F7D8914D059C49458821D704BD0ED3974EFC16B6200D207D1A8M5B5E" TargetMode="External"/><Relationship Id="rId13" Type="http://schemas.openxmlformats.org/officeDocument/2006/relationships/hyperlink" Target="consultantplus://offline/ref=7F8173CD717237B54E67F0AAF46BD0586F24E7CEF6FCE6915964765599A8AD173C5E32BDEFF61F73N0L1E" TargetMode="External"/><Relationship Id="rId18" Type="http://schemas.openxmlformats.org/officeDocument/2006/relationships/hyperlink" Target="consultantplus://offline/ref=458C7D092D8F8166611BC2ADF20298A7DB1A337A927651C57AAF386B7E18AE34CAC21A3EB0015CBCWCa1E" TargetMode="External"/><Relationship Id="rId39" Type="http://schemas.openxmlformats.org/officeDocument/2006/relationships/hyperlink" Target="consultantplus://offline/ref=9602B1273A6206C93A22D942C7CA41FF116779F08329576941C8D5A429D3H1M" TargetMode="External"/><Relationship Id="rId109" Type="http://schemas.openxmlformats.org/officeDocument/2006/relationships/hyperlink" Target="consultantplus://offline/ref=377A9CE4098A6B1F9000E1503F3014E8E5AEA0A9C7526F76990877FF5BF1B68C84F066D7C0DBEEA2u472I" TargetMode="External"/><Relationship Id="rId34" Type="http://schemas.openxmlformats.org/officeDocument/2006/relationships/hyperlink" Target="consultantplus://offline/ref=667544760D616236EDEA78FAE0C71C59E8C1B4CE56F98CE26331324BDDAB483A04392E05961Eo0K" TargetMode="External"/><Relationship Id="rId50" Type="http://schemas.openxmlformats.org/officeDocument/2006/relationships/hyperlink" Target="http://ext.garant.ru/subscribe/?code=fed&amp;sender=garant&amp;date=16072014&amp;url=http%3A%2F%2Fwww.garant.ru%2Fhotlaw%2Ffederal%2F553742%2F" TargetMode="External"/><Relationship Id="rId55" Type="http://schemas.openxmlformats.org/officeDocument/2006/relationships/hyperlink" Target="http://ext.garant.ru/subscribe/?code=fed&amp;sender=garant&amp;date=05052014&amp;url=http%3A%2F%2Fwww.garant.ru%2Fhotlaw%2Ffederal%2F541023%2F" TargetMode="External"/><Relationship Id="rId76" Type="http://schemas.openxmlformats.org/officeDocument/2006/relationships/hyperlink" Target="consultantplus://offline/ref=3F4B4DCB179217B559CC479E298CFCA6FD5B9BA04580994AD5355447E0E8BF5331EC2C5D0279LElFD" TargetMode="External"/><Relationship Id="rId97" Type="http://schemas.openxmlformats.org/officeDocument/2006/relationships/hyperlink" Target="consultantplus://offline/ref=2CB0819E803542FE0680BF9CADD65BC84CEC4F088D8DB90A94F76D84F1mCe4I" TargetMode="External"/><Relationship Id="rId104" Type="http://schemas.openxmlformats.org/officeDocument/2006/relationships/hyperlink" Target="consultantplus://offline/ref=377A9CE4098A6B1F9000E1503F3014E8E5AEA0A9C7526F76990877FF5BuF71I" TargetMode="External"/><Relationship Id="rId120" Type="http://schemas.openxmlformats.org/officeDocument/2006/relationships/hyperlink" Target="consultantplus://offline/ref=377A9CE4098A6B1F9000E1503F3014E8E5AEA0A9C4546F76990877FF5BF1B68C84F066D7C0DBEFA4u478I" TargetMode="External"/><Relationship Id="rId125" Type="http://schemas.openxmlformats.org/officeDocument/2006/relationships/hyperlink" Target="consultantplus://offline/ref=377A9CE4098A6B1F9000E1503F3014E8E5AEA0A9C4546F76990877FF5BF1B68C84F066D7C0DBEEA4u478I" TargetMode="External"/><Relationship Id="rId141" Type="http://schemas.openxmlformats.org/officeDocument/2006/relationships/hyperlink" Target="consultantplus://offline/ref=DA6F98CAE6FF80495CC04E864BBC0B4B6E7406AAABEED8AC53CEAE92798D377CB5DBBC2022DE3A39XBx7B" TargetMode="External"/><Relationship Id="rId146" Type="http://schemas.openxmlformats.org/officeDocument/2006/relationships/hyperlink" Target="consultantplus://offline/ref=C741DAE47E0167DA8C254E1408BE5F5F425D0F09F4F881C5B27EEA5D5DCBFCA826CE82F67C0A324Ag4PAL" TargetMode="External"/><Relationship Id="rId7" Type="http://schemas.openxmlformats.org/officeDocument/2006/relationships/hyperlink" Target="consultantplus://offline/ref=93295A4076B1522E325BCAED5165DB55774EF5C30EDC9162E2959A2370156BDABDAA216C3D129F18vCa4D" TargetMode="External"/><Relationship Id="rId71" Type="http://schemas.openxmlformats.org/officeDocument/2006/relationships/hyperlink" Target="consultantplus://offline/ref=3F4B4DCB179217B559CC479E298CFCA6FD5B9BA04580994AD5355447E0E8BF5331EC2C5804L7l9D" TargetMode="External"/><Relationship Id="rId92" Type="http://schemas.openxmlformats.org/officeDocument/2006/relationships/hyperlink" Target="consultantplus://offline/ref=2CB0819E803542FE0680BF9CADD65BC84CEC4F088985B90A94F76D84F1mCe4I" TargetMode="External"/><Relationship Id="rId2" Type="http://schemas.openxmlformats.org/officeDocument/2006/relationships/settings" Target="settings.xml"/><Relationship Id="rId29" Type="http://schemas.openxmlformats.org/officeDocument/2006/relationships/hyperlink" Target="consultantplus://offline/ref=94F8755B67CF126850B22E7BE5980309D6DB37996D0E9DFE99679BFF2F932E878912BEBCC6E32462X4I7L" TargetMode="External"/><Relationship Id="rId24" Type="http://schemas.openxmlformats.org/officeDocument/2006/relationships/hyperlink" Target="consultantplus://offline/ref=94F8755B67CF126850B22E7BE5980309D6DC359D6B0F9DFE99679BFF2F932E878912BEBACFXEI0L" TargetMode="External"/><Relationship Id="rId40" Type="http://schemas.openxmlformats.org/officeDocument/2006/relationships/hyperlink" Target="consultantplus://offline/ref=9602B1273A6206C93A22D942C7CA41FF116779F08329576941C8D5A42931EDD8C809369EC4CF9CFAD3H3M" TargetMode="External"/><Relationship Id="rId45" Type="http://schemas.openxmlformats.org/officeDocument/2006/relationships/hyperlink" Target="consultantplus://offline/ref=9602B1273A6206C93A22D942C7CA41FF116577F48E25576941C8D5A42931EDD8C809369EC4CF9DFAD3H9M" TargetMode="External"/><Relationship Id="rId66" Type="http://schemas.openxmlformats.org/officeDocument/2006/relationships/hyperlink" Target="consultantplus://offline/ref=32F99D18462E8AB9E9BA9C0481ABD73D61E7D424D84CE9BB16204500E801C48843065CB18E79C908KAmBG" TargetMode="External"/><Relationship Id="rId87" Type="http://schemas.openxmlformats.org/officeDocument/2006/relationships/hyperlink" Target="consultantplus://offline/ref=3F4B4DCB179217B559CC479E298CFCA6FD5B9BA04580994AD5355447E0E8BF5331EC2C5806L7lBD" TargetMode="External"/><Relationship Id="rId110" Type="http://schemas.openxmlformats.org/officeDocument/2006/relationships/hyperlink" Target="consultantplus://offline/ref=377A9CE4098A6B1F9000E1503F3014E8E5AEA0A9C7526F76990877FF5BF1B68C84F066D7C0DBEEAEu47EI" TargetMode="External"/><Relationship Id="rId115" Type="http://schemas.openxmlformats.org/officeDocument/2006/relationships/hyperlink" Target="consultantplus://offline/ref=377A9CE4098A6B1F9000E1503F3014E8E5AEA0A9C4546F76990877FF5BuF71I" TargetMode="External"/><Relationship Id="rId131" Type="http://schemas.openxmlformats.org/officeDocument/2006/relationships/hyperlink" Target="consultantplus://offline/ref=377A9CE4098A6B1F9000E1503F3014E8E5ADA7AFC65E6F76990877FF5BuF71I" TargetMode="External"/><Relationship Id="rId136" Type="http://schemas.openxmlformats.org/officeDocument/2006/relationships/hyperlink" Target="consultantplus://offline/ref=377A9CE4098A6B1F9000E1503F3014E8E5AEA0A9C7526F76990877FF5BuF71I" TargetMode="External"/><Relationship Id="rId61" Type="http://schemas.openxmlformats.org/officeDocument/2006/relationships/hyperlink" Target="http://vkt.tomsk.ru/Documents%20and%20Settings/Admin/%C3%90%C2%A0%C3%90%C2%B0%C3%90%C2%B1%C3%90%C2%BE%C3%91%C2%87%C3%90%C2%B8%C3%90%C2%B9%20%C3%91%C2%81%C3%91%C2%82%C3%90%C2%BE%C3%90%C2%BB/2015%20%C3%90%C2%A1%C3%90%C2%9C%C3%90%C2%98%20%C3%91%C2%80%C3%90%C2%B0%C3%90%C2%B7%C3%91%C2%8A%C3%91%C2%8F%C3%91%C2%81%C3%90%C2%BD%C3%90%C2%B5%C3%90%C2%BD%C3%90%C2%B8%C3%90%C2%B5%20%C3%90%C2%B7%C3%90%C2%B0%C3%90%C2%BA%C3%90%C2%BE%C3%90%C2%BD%C3%90%C2%BE%C3%90%C2%B4%C3%90%C2%B0%C3%91%C2%82%C3%90%C2%B5%C3%90%C2%BB%C3%91%C2%8C%C3%91%C2%81%C3%91%C2%82%C3%90%C2%B2%C3%90%C2%BE%20%C3%90%C2%BE%C3%90%C2%B1%20%C3%90%C2%BE%C3%91%C2%85%C3%91%C2%80%C3%90%C2%B0%C3%90%C2%BD%C3%90%C2%B5%20%C3%90%C2%BB%C3%90%C2%B5%C3%91%C2%81%C3%90%C2%BE%C3%90%C2%B2.doc" TargetMode="External"/><Relationship Id="rId82" Type="http://schemas.openxmlformats.org/officeDocument/2006/relationships/hyperlink" Target="consultantplus://offline/ref=3F4B4DCB179217B559CC479E298CFCA6FD5D9FA14381994AD5355447E0E8BF5331EC2C5D0079E926L6lAD" TargetMode="External"/><Relationship Id="rId152" Type="http://schemas.openxmlformats.org/officeDocument/2006/relationships/theme" Target="theme/theme1.xml"/><Relationship Id="rId19" Type="http://schemas.openxmlformats.org/officeDocument/2006/relationships/hyperlink" Target="consultantplus://offline/ref=458C7D092D8F8166611BC2ADF20298A7DB1A3D729B7551C57AAF386B7E18AE34CAC21A3EB0015BB8WCaDE" TargetMode="External"/><Relationship Id="rId14" Type="http://schemas.openxmlformats.org/officeDocument/2006/relationships/hyperlink" Target="consultantplus://offline/ref=AF50631C96B03E5263F4F95C6D55B03031DD72383B6953C75AFC2306BD9B0B67AD9473963171D5WAOFE" TargetMode="External"/><Relationship Id="rId30" Type="http://schemas.openxmlformats.org/officeDocument/2006/relationships/hyperlink" Target="consultantplus://offline/ref=94F8755B67CF126850B22E7BE5980309D6DB37996D0E9DFE99679BFF2F932E878912BEBCC6E32567X4I3L" TargetMode="External"/><Relationship Id="rId35" Type="http://schemas.openxmlformats.org/officeDocument/2006/relationships/hyperlink" Target="consultantplus://offline/ref=BC68889B75814510EB784F20E731938C6A1139893DCDCB760B0352FB9AF4BFF0F0425652T8q9K" TargetMode="External"/><Relationship Id="rId56" Type="http://schemas.openxmlformats.org/officeDocument/2006/relationships/hyperlink" Target="consultantplus://offline/ref=05A73B7589C8A1670483E617FD9136F81CB0F2E375A4B6981B7D36B9CEH3C2J" TargetMode="External"/><Relationship Id="rId77" Type="http://schemas.openxmlformats.org/officeDocument/2006/relationships/hyperlink" Target="consultantplus://offline/ref=3F4B4DCB179217B559CC479E298CFCA6FD5B9BA04580994AD5355447E0E8BF5331EC2C5808L7lAD" TargetMode="External"/><Relationship Id="rId100" Type="http://schemas.openxmlformats.org/officeDocument/2006/relationships/hyperlink" Target="consultantplus://offline/ref=377A9CE4098A6B1F9000FD43223014E8E5AAA5A4C0566F76990877FF5BuF71I" TargetMode="External"/><Relationship Id="rId105" Type="http://schemas.openxmlformats.org/officeDocument/2006/relationships/hyperlink" Target="consultantplus://offline/ref=377A9CE4098A6B1F9000E1503F3014E8E5AEA0A9C7526F76990877FF5BF1B68C84F066D7C0DBEFA5u47AI" TargetMode="External"/><Relationship Id="rId126" Type="http://schemas.openxmlformats.org/officeDocument/2006/relationships/hyperlink" Target="consultantplus://offline/ref=377A9CE4098A6B1F9000E1503F3014E8E5AEA0A5C3566F76990877FF5BF1B68C84F066D7C0DBEBAEu47BI" TargetMode="External"/><Relationship Id="rId147" Type="http://schemas.openxmlformats.org/officeDocument/2006/relationships/hyperlink" Target="consultantplus://offline/ref=C741DAE47E0167DA8C254E1408BE5F5F425D0F09F4F881C5B27EEA5D5DCBFCA826CE82F67C0A334Eg4P3L" TargetMode="External"/><Relationship Id="rId8" Type="http://schemas.openxmlformats.org/officeDocument/2006/relationships/hyperlink" Target="consultantplus://offline/ref=93295A4076B1522E325BCAED5165DB55774EF5C30EDC9162E2959A2370156BDABDAA216C3D129F18vCa0D" TargetMode="External"/><Relationship Id="rId51" Type="http://schemas.openxmlformats.org/officeDocument/2006/relationships/hyperlink" Target="http://ext.garant.ru/subscribe/?code=mweek&amp;sender=garant&amp;date=28042014&amp;url=http%3A%2F%2Fwww.garant.ru%2Fhotlaw%2Ffederal%2F538534%2F" TargetMode="External"/><Relationship Id="rId72" Type="http://schemas.openxmlformats.org/officeDocument/2006/relationships/hyperlink" Target="consultantplus://offline/ref=3F4B4DCB179217B559CC479E298CFCA6FD5B9BA04580994AD5355447E0E8BF5331EC2C5805L7lED" TargetMode="External"/><Relationship Id="rId93" Type="http://schemas.openxmlformats.org/officeDocument/2006/relationships/hyperlink" Target="consultantplus://offline/ref=2CB0819E803542FE0680BF9CADD65BC84CEC4F088985B90A94F76D84F1mCe4I" TargetMode="External"/><Relationship Id="rId98" Type="http://schemas.openxmlformats.org/officeDocument/2006/relationships/hyperlink" Target="consultantplus://offline/ref=2CB0819E803542FE0680BF9CADD65BC84CEC4F088985B90A94F76D84F1mCe4I" TargetMode="External"/><Relationship Id="rId121" Type="http://schemas.openxmlformats.org/officeDocument/2006/relationships/hyperlink" Target="consultantplus://offline/ref=377A9CE4098A6B1F9000E1503F3014E8E5AEAEA9C3516F76990877FF5BF1B68C84F066D7C5DAuE79I" TargetMode="External"/><Relationship Id="rId142" Type="http://schemas.openxmlformats.org/officeDocument/2006/relationships/hyperlink" Target="consultantplus://offline/ref=C741DAE47E0167DA8C254E1408BE5F5F425E0C00FEF481C5B27EEA5D5DCBFCA826CE82F5g7P4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81</Pages>
  <Words>36342</Words>
  <Characters>207153</Characters>
  <Application>Microsoft Office Word</Application>
  <DocSecurity>0</DocSecurity>
  <Lines>1726</Lines>
  <Paragraphs>486</Paragraphs>
  <ScaleCrop>false</ScaleCrop>
  <Company>Home</Company>
  <LinksUpToDate>false</LinksUpToDate>
  <CharactersWithSpaces>243009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 В. А.</dc:creator>
  <cp:lastModifiedBy>Васильев В. А.</cp:lastModifiedBy>
  <cp:revision>1</cp:revision>
  <dcterms:created xsi:type="dcterms:W3CDTF">2017-03-23T04:26:00Z</dcterms:created>
  <dcterms:modified xsi:type="dcterms:W3CDTF">2017-03-23T04:28:00Z</dcterms:modified>
</cp:coreProperties>
</file>