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AE" w:rsidRDefault="00E310AE" w:rsidP="00E310AE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10AE" w:rsidRPr="00E1701C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</w:t>
      </w:r>
      <w:r w:rsidRPr="00E1701C">
        <w:rPr>
          <w:rFonts w:ascii="Arial" w:eastAsia="Times New Roman" w:hAnsi="Arial" w:cs="Arial"/>
          <w:bCs/>
          <w:sz w:val="24"/>
          <w:szCs w:val="24"/>
          <w:lang w:eastAsia="ru-RU"/>
        </w:rPr>
        <w:t>ТИПОВОЙ ПЕРЕЧЕНЬ ВОПРОСОВ</w:t>
      </w:r>
    </w:p>
    <w:p w:rsidR="00E310AE" w:rsidRPr="00E1701C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701C">
        <w:rPr>
          <w:rFonts w:ascii="Arial" w:eastAsia="Times New Roman" w:hAnsi="Arial" w:cs="Arial"/>
          <w:bCs/>
          <w:sz w:val="24"/>
          <w:szCs w:val="24"/>
          <w:lang w:eastAsia="ru-RU"/>
        </w:rPr>
        <w:t>в рамках проведения публичных консультаций по муниципальному нормативному правовому акту (далее -  НПА)</w:t>
      </w:r>
    </w:p>
    <w:p w:rsidR="008068FB" w:rsidRDefault="008068FB" w:rsidP="008068FB">
      <w:pPr>
        <w:pStyle w:val="ConsPlusNonformat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F243A1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Pr="00F243A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F243A1">
        <w:rPr>
          <w:rFonts w:ascii="Arial" w:hAnsi="Arial" w:cs="Arial"/>
          <w:sz w:val="24"/>
          <w:szCs w:val="24"/>
        </w:rPr>
        <w:t xml:space="preserve"> района № 87 от 07.02.2020 года "</w:t>
      </w:r>
      <w:r w:rsidRPr="00DC454F">
        <w:rPr>
          <w:rFonts w:ascii="Arial" w:hAnsi="Arial" w:cs="Arial"/>
          <w:sz w:val="24"/>
          <w:szCs w:val="24"/>
        </w:rPr>
        <w:t xml:space="preserve">Об утверждении Порядка определения объема и предоставления субсидий некоммерческим организациям, за исключением государственных (муниципальных) учреждений, в рамках реализации подпрограммы «Развитие малого и среднего предпринимательства в </w:t>
      </w:r>
      <w:proofErr w:type="spellStart"/>
      <w:r w:rsidRPr="00DC454F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DC454F">
        <w:rPr>
          <w:rFonts w:ascii="Arial" w:hAnsi="Arial" w:cs="Arial"/>
          <w:sz w:val="24"/>
          <w:szCs w:val="24"/>
        </w:rPr>
        <w:t xml:space="preserve"> районе на 2016-2021 годы» муниципальной программы «Улучшение инвестиционного климата, развитие промышленного комплекса, малого и среднего предпринимательства на территории </w:t>
      </w:r>
      <w:proofErr w:type="spellStart"/>
      <w:r w:rsidRPr="00DC454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Pr="00DC454F">
        <w:rPr>
          <w:rFonts w:ascii="Arial" w:hAnsi="Arial" w:cs="Arial"/>
          <w:sz w:val="24"/>
          <w:szCs w:val="24"/>
        </w:rPr>
        <w:t xml:space="preserve"> района на 2016-2021 годы</w:t>
      </w:r>
      <w:r w:rsidRPr="00A50D87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b/>
          <w:sz w:val="24"/>
          <w:szCs w:val="24"/>
        </w:rPr>
        <w:t>»</w:t>
      </w:r>
      <w:proofErr w:type="gramEnd"/>
    </w:p>
    <w:p w:rsidR="00E310AE" w:rsidRPr="00E1701C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10AE" w:rsidRPr="00E1701C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701C">
        <w:rPr>
          <w:rFonts w:ascii="Arial" w:eastAsia="Times New Roman" w:hAnsi="Arial" w:cs="Arial"/>
          <w:bCs/>
          <w:sz w:val="24"/>
          <w:szCs w:val="24"/>
          <w:lang w:eastAsia="ru-RU"/>
        </w:rPr>
        <w:t>Пожалуйста, заполните и направьте данную форму по электронной почте на адрес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 w:rsidRPr="00E170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bookmarkStart w:id="0" w:name="_GoBack"/>
      <w:proofErr w:type="spellStart"/>
      <w:r w:rsidR="008068FB" w:rsidRPr="008068FB">
        <w:rPr>
          <w:rFonts w:ascii="Arial" w:hAnsi="Arial" w:cs="Arial"/>
          <w:sz w:val="24"/>
          <w:szCs w:val="24"/>
          <w:u w:val="single"/>
        </w:rPr>
        <w:t>vkt</w:t>
      </w:r>
      <w:r w:rsidR="008068FB" w:rsidRPr="008068FB">
        <w:rPr>
          <w:rFonts w:ascii="Arial" w:hAnsi="Arial" w:cs="Arial"/>
          <w:sz w:val="24"/>
          <w:szCs w:val="24"/>
          <w:u w:val="single"/>
          <w:lang w:val="en-US"/>
        </w:rPr>
        <w:t>torg</w:t>
      </w:r>
      <w:proofErr w:type="spellEnd"/>
      <w:r w:rsidR="008068FB" w:rsidRPr="008068FB">
        <w:rPr>
          <w:rFonts w:ascii="Arial" w:hAnsi="Arial" w:cs="Arial"/>
          <w:sz w:val="24"/>
          <w:szCs w:val="24"/>
          <w:u w:val="single"/>
        </w:rPr>
        <w:t>@mail.</w:t>
      </w:r>
      <w:proofErr w:type="spellStart"/>
      <w:r w:rsidR="008068FB" w:rsidRPr="008068FB">
        <w:rPr>
          <w:rFonts w:ascii="Arial" w:hAnsi="Arial" w:cs="Arial"/>
          <w:sz w:val="24"/>
          <w:szCs w:val="24"/>
          <w:u w:val="single"/>
        </w:rPr>
        <w:t>ru</w:t>
      </w:r>
      <w:proofErr w:type="spellEnd"/>
      <w:r w:rsidR="008068FB" w:rsidRPr="008068FB">
        <w:rPr>
          <w:rFonts w:ascii="Arial" w:hAnsi="Arial" w:cs="Arial"/>
          <w:sz w:val="24"/>
          <w:szCs w:val="24"/>
          <w:u w:val="single"/>
        </w:rPr>
        <w:t>._</w:t>
      </w:r>
      <w:bookmarkEnd w:id="0"/>
      <w:r w:rsidRPr="007A7A7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не позднее </w:t>
      </w:r>
      <w:r w:rsidR="008068F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2</w:t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</w:t>
      </w:r>
      <w:r w:rsidRPr="007A7A7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.</w:t>
      </w:r>
      <w:r w:rsidRPr="0050284C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1</w:t>
      </w:r>
      <w:r w:rsidR="008068F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2</w:t>
      </w:r>
      <w:r w:rsidRPr="007A7A7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.20</w:t>
      </w:r>
      <w:r w:rsidR="008068FB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20</w:t>
      </w:r>
      <w:r w:rsidRPr="007A7A7D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 xml:space="preserve"> года</w:t>
      </w:r>
      <w:r w:rsidRPr="00E1701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310AE" w:rsidRPr="00E1701C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701C">
        <w:rPr>
          <w:rFonts w:ascii="Arial" w:eastAsia="Times New Roman" w:hAnsi="Arial" w:cs="Arial"/>
          <w:bCs/>
          <w:sz w:val="24"/>
          <w:szCs w:val="24"/>
          <w:lang w:eastAsia="ru-RU"/>
        </w:rPr>
        <w:t>Разработчик не будет иметь возможность проанализировать позиции, направленные после указанного срока.</w:t>
      </w:r>
    </w:p>
    <w:p w:rsidR="00E310AE" w:rsidRPr="00E1701C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701C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Проведение публичных консультаций  по вопросу экспертизы НПА не предполагает направление  ответов  от  разработчика  НПА  на  поступившие предложения</w:t>
      </w:r>
    </w:p>
    <w:tbl>
      <w:tblPr>
        <w:tblW w:w="10491" w:type="dxa"/>
        <w:tblInd w:w="-5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91"/>
      </w:tblGrid>
      <w:tr w:rsidR="00E310AE" w:rsidRPr="00957459" w:rsidTr="007B4B8A">
        <w:trPr>
          <w:trHeight w:val="4138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AE" w:rsidRPr="00343645" w:rsidRDefault="00E310AE" w:rsidP="007B4B8A">
            <w:pPr>
              <w:widowControl w:val="0"/>
              <w:tabs>
                <w:tab w:val="left" w:pos="-60"/>
              </w:tabs>
              <w:autoSpaceDE w:val="0"/>
              <w:autoSpaceDN w:val="0"/>
              <w:adjustRightInd w:val="0"/>
              <w:spacing w:line="240" w:lineRule="auto"/>
              <w:ind w:left="-426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1701C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</w:t>
            </w:r>
            <w:r w:rsidRPr="0034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Контактная информация</w:t>
            </w:r>
          </w:p>
          <w:p w:rsidR="00E310AE" w:rsidRPr="00343645" w:rsidRDefault="00E310AE" w:rsidP="007B4B8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E310AE" w:rsidRDefault="00E310AE" w:rsidP="007B4B8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организации</w:t>
            </w:r>
          </w:p>
          <w:p w:rsidR="00E310AE" w:rsidRPr="00343645" w:rsidRDefault="00E310AE" w:rsidP="007B4B8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E310AE" w:rsidRPr="00343645" w:rsidRDefault="00E310AE" w:rsidP="007B4B8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Сферу деятельности организации</w:t>
            </w:r>
          </w:p>
          <w:p w:rsidR="00E310AE" w:rsidRDefault="00E310AE" w:rsidP="007B4B8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</w:t>
            </w:r>
          </w:p>
          <w:p w:rsidR="00E310AE" w:rsidRPr="00343645" w:rsidRDefault="00E310AE" w:rsidP="007B4B8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 контактного лица</w:t>
            </w:r>
          </w:p>
          <w:p w:rsidR="00E310AE" w:rsidRDefault="00E310AE" w:rsidP="007B4B8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E310AE" w:rsidRPr="00343645" w:rsidRDefault="00E310AE" w:rsidP="007B4B8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контактного телефона</w:t>
            </w:r>
          </w:p>
          <w:p w:rsidR="00E310AE" w:rsidRDefault="00E310AE" w:rsidP="007B4B8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E310AE" w:rsidRPr="00343645" w:rsidRDefault="00E310AE" w:rsidP="007B4B8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Адрес электронной почты</w:t>
            </w:r>
          </w:p>
          <w:p w:rsidR="00E310AE" w:rsidRPr="00343645" w:rsidRDefault="00E310AE" w:rsidP="007B4B8A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36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</w:t>
            </w:r>
          </w:p>
          <w:p w:rsidR="00E310AE" w:rsidRPr="00343645" w:rsidRDefault="00E310AE" w:rsidP="007B4B8A">
            <w:pPr>
              <w:ind w:firstLine="7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310AE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E1701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</w:p>
    <w:p w:rsidR="00E310AE" w:rsidRPr="00BB486E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Pr="00BB4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Чьи интересы, по Вашему мнению, затрагивает сфера регулирования НПА? </w:t>
      </w:r>
      <w:r w:rsidRPr="00BB486E">
        <w:rPr>
          <w:rFonts w:ascii="Arial" w:eastAsia="Times New Roman" w:hAnsi="Arial" w:cs="Arial"/>
          <w:bCs/>
          <w:sz w:val="24"/>
          <w:szCs w:val="24"/>
          <w:lang w:eastAsia="ru-RU"/>
        </w:rPr>
        <w:br/>
        <w:t xml:space="preserve">Какие проблемы были решены в связи с принятием </w:t>
      </w:r>
      <w:proofErr w:type="gramStart"/>
      <w:r w:rsidRPr="00BB486E">
        <w:rPr>
          <w:rFonts w:ascii="Arial" w:eastAsia="Times New Roman" w:hAnsi="Arial" w:cs="Arial"/>
          <w:bCs/>
          <w:sz w:val="24"/>
          <w:szCs w:val="24"/>
          <w:lang w:eastAsia="ru-RU"/>
        </w:rPr>
        <w:t>данного</w:t>
      </w:r>
      <w:proofErr w:type="gramEnd"/>
      <w:r w:rsidRPr="00BB4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НПА?</w:t>
      </w:r>
    </w:p>
    <w:p w:rsidR="00E310AE" w:rsidRPr="00BB486E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4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E310AE" w:rsidRPr="00BB486E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4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E310AE" w:rsidRPr="00BB486E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4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E310AE" w:rsidRPr="00BB486E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4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E310AE" w:rsidRPr="00BB486E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4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таких норм.</w:t>
      </w:r>
    </w:p>
    <w:p w:rsidR="00E310AE" w:rsidRPr="00BB486E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4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7. Содержит ли НПА нормы, на практике невыполнимые? Приведите примеры таких норм.</w:t>
      </w:r>
    </w:p>
    <w:p w:rsidR="00E310AE" w:rsidRPr="00BB486E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4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8. Существуют ли альтернативные способы достижения целей, заявленных в </w:t>
      </w:r>
      <w:r w:rsidRPr="00BB486E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рамках НПА. По возможности укажите такие способы и аргументируйте свою позицию.</w:t>
      </w:r>
    </w:p>
    <w:p w:rsidR="00E310AE" w:rsidRPr="00BB486E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B486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9. Иные предложения и замечания по НПА.</w:t>
      </w:r>
    </w:p>
    <w:p w:rsidR="00E310AE" w:rsidRPr="00E1701C" w:rsidRDefault="00E310AE" w:rsidP="00E310AE">
      <w:pPr>
        <w:widowControl w:val="0"/>
        <w:tabs>
          <w:tab w:val="left" w:pos="-60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10AE" w:rsidRPr="00E310AE" w:rsidRDefault="00E310AE" w:rsidP="00E3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</w:p>
    <w:p w:rsidR="00E310AE" w:rsidRDefault="00E310AE" w:rsidP="00E310AE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310AE" w:rsidRPr="0098603C" w:rsidRDefault="00E310AE" w:rsidP="00E31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9860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Приложение к </w:t>
      </w:r>
      <w:proofErr w:type="gramStart"/>
      <w:r w:rsidRPr="0098603C">
        <w:rPr>
          <w:rFonts w:ascii="Arial" w:eastAsia="Times New Roman" w:hAnsi="Arial" w:cs="Arial"/>
          <w:bCs/>
          <w:sz w:val="24"/>
          <w:szCs w:val="24"/>
          <w:lang w:eastAsia="ru-RU"/>
        </w:rPr>
        <w:t>типовому</w:t>
      </w:r>
      <w:proofErr w:type="gramEnd"/>
      <w:r w:rsidRPr="0098603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</w:t>
      </w:r>
    </w:p>
    <w:p w:rsidR="00E310AE" w:rsidRPr="0098603C" w:rsidRDefault="00E310AE" w:rsidP="00E310A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Pr="00731932">
        <w:rPr>
          <w:rFonts w:ascii="Arial" w:eastAsia="Times New Roman" w:hAnsi="Arial" w:cs="Arial"/>
          <w:bCs/>
          <w:sz w:val="24"/>
          <w:szCs w:val="24"/>
          <w:lang w:eastAsia="ru-RU"/>
        </w:rPr>
        <w:t>перечню вопросов</w:t>
      </w:r>
    </w:p>
    <w:p w:rsidR="00E310AE" w:rsidRDefault="00E310AE" w:rsidP="00E310A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10AE" w:rsidRPr="0098603C" w:rsidRDefault="00E310AE" w:rsidP="00E310A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ОПРОСНЫЙ ЛИСТ </w:t>
      </w:r>
    </w:p>
    <w:p w:rsidR="00E310AE" w:rsidRPr="0098603C" w:rsidRDefault="00E310AE" w:rsidP="00E310A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>участников публичных консультаций по оценке стандартных издержек,</w:t>
      </w:r>
    </w:p>
    <w:p w:rsidR="00E310AE" w:rsidRPr="0098603C" w:rsidRDefault="00E310AE" w:rsidP="00E310A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603C">
        <w:rPr>
          <w:rFonts w:ascii="Arial" w:eastAsia="Times New Roman" w:hAnsi="Arial" w:cs="Arial"/>
          <w:sz w:val="24"/>
          <w:szCs w:val="24"/>
          <w:lang w:eastAsia="ru-RU"/>
        </w:rPr>
        <w:t xml:space="preserve"> возникающих в связи с исполнением требований, предусмотренных в НПА</w:t>
      </w:r>
    </w:p>
    <w:p w:rsidR="00E310AE" w:rsidRPr="0098603C" w:rsidRDefault="00E310AE" w:rsidP="00E310AE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10AE" w:rsidRPr="0098603C" w:rsidRDefault="00E310AE" w:rsidP="00E310AE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8603C">
        <w:rPr>
          <w:rFonts w:ascii="Arial" w:hAnsi="Arial" w:cs="Arial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98603C">
        <w:rPr>
          <w:rFonts w:ascii="Arial" w:hAnsi="Arial" w:cs="Arial"/>
          <w:sz w:val="24"/>
          <w:szCs w:val="24"/>
        </w:rPr>
        <w:t>в</w:t>
      </w:r>
      <w:proofErr w:type="gramEnd"/>
      <w:r w:rsidRPr="0098603C">
        <w:rPr>
          <w:rFonts w:ascii="Arial" w:hAnsi="Arial" w:cs="Arial"/>
          <w:sz w:val="24"/>
          <w:szCs w:val="24"/>
        </w:rPr>
        <w:t xml:space="preserve"> рассматриваемом НПА: 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а) менее 5;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б) 5-10;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в) 11-15;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г) 16-20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д) ____________(Ваш вариант)</w:t>
      </w:r>
    </w:p>
    <w:p w:rsidR="00E310AE" w:rsidRPr="0098603C" w:rsidRDefault="00E310AE" w:rsidP="00E310AE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Оцените, каковы Ваши информационные издержки</w:t>
      </w:r>
      <w:r w:rsidRPr="0098603C">
        <w:rPr>
          <w:rFonts w:ascii="Arial" w:hAnsi="Arial" w:cs="Arial"/>
          <w:sz w:val="20"/>
          <w:szCs w:val="20"/>
          <w:vertAlign w:val="superscript"/>
          <w:lang w:eastAsia="ru-RU"/>
        </w:rPr>
        <w:footnoteReference w:id="1"/>
      </w:r>
      <w:r w:rsidRPr="0098603C">
        <w:rPr>
          <w:rFonts w:ascii="Arial" w:hAnsi="Arial" w:cs="Arial"/>
          <w:sz w:val="24"/>
          <w:szCs w:val="24"/>
          <w:lang w:eastAsia="ru-RU"/>
        </w:rPr>
        <w:t xml:space="preserve"> в соответствии с положениями </w:t>
      </w: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рассматриваемого</w:t>
      </w:r>
      <w:proofErr w:type="gramEnd"/>
      <w:r w:rsidRPr="0098603C">
        <w:rPr>
          <w:rFonts w:ascii="Arial" w:hAnsi="Arial" w:cs="Arial"/>
          <w:sz w:val="24"/>
          <w:szCs w:val="24"/>
          <w:lang w:eastAsia="ru-RU"/>
        </w:rPr>
        <w:t xml:space="preserve"> НПА:</w:t>
      </w:r>
    </w:p>
    <w:p w:rsidR="00E310AE" w:rsidRPr="0098603C" w:rsidRDefault="00E310AE" w:rsidP="00E310AE">
      <w:pPr>
        <w:widowControl w:val="0"/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851" w:hanging="14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1) менее 5;</w:t>
      </w:r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2) 5-10;</w:t>
      </w:r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3) 11-15;</w:t>
      </w:r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4) 16-20</w:t>
      </w:r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5) ____________(Ваш вариант)</w:t>
      </w:r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1) менее 5;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2) 5-10;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3) 11-15;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4) 16-20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993" w:hanging="284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5) ____________(Ваш вариант)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I) измерительные приборы: ______________рублей в год;</w:t>
      </w:r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II) датчики: ______________рублей в год;</w:t>
      </w:r>
      <w:proofErr w:type="gramEnd"/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III) курсы повышения квалификации работников: ______________рублей в год;</w:t>
      </w:r>
      <w:proofErr w:type="gramEnd"/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lastRenderedPageBreak/>
        <w:t xml:space="preserve">IV) государственная пошлина и иные обязательные платежи на получение услуг (в </w:t>
      </w:r>
      <w:proofErr w:type="spellStart"/>
      <w:r w:rsidRPr="0098603C">
        <w:rPr>
          <w:rFonts w:ascii="Arial" w:hAnsi="Arial" w:cs="Arial"/>
          <w:sz w:val="24"/>
          <w:szCs w:val="24"/>
          <w:lang w:eastAsia="ru-RU"/>
        </w:rPr>
        <w:t>т.ч</w:t>
      </w:r>
      <w:proofErr w:type="spellEnd"/>
      <w:r w:rsidRPr="0098603C">
        <w:rPr>
          <w:rFonts w:ascii="Arial" w:hAnsi="Arial" w:cs="Arial"/>
          <w:sz w:val="24"/>
          <w:szCs w:val="24"/>
          <w:lang w:eastAsia="ru-RU"/>
        </w:rPr>
        <w:t>. государственных): ______________рублей в год;</w:t>
      </w:r>
      <w:proofErr w:type="gramEnd"/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V) расходные материалы: ______________рублей в год;</w:t>
      </w:r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V</w:t>
      </w:r>
      <w:r w:rsidRPr="0098603C">
        <w:rPr>
          <w:rFonts w:ascii="Arial" w:hAnsi="Arial" w:cs="Arial"/>
          <w:sz w:val="24"/>
          <w:szCs w:val="24"/>
          <w:lang w:val="en-US" w:eastAsia="ru-RU"/>
        </w:rPr>
        <w:t>I</w:t>
      </w:r>
      <w:r w:rsidRPr="0098603C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spellStart"/>
      <w:r w:rsidRPr="0098603C">
        <w:rPr>
          <w:rFonts w:ascii="Arial" w:hAnsi="Arial" w:cs="Arial"/>
          <w:sz w:val="24"/>
          <w:szCs w:val="24"/>
          <w:lang w:eastAsia="ru-RU"/>
        </w:rPr>
        <w:t>найм</w:t>
      </w:r>
      <w:proofErr w:type="spellEnd"/>
      <w:r w:rsidRPr="0098603C">
        <w:rPr>
          <w:rFonts w:ascii="Arial" w:hAnsi="Arial" w:cs="Arial"/>
          <w:sz w:val="24"/>
          <w:szCs w:val="24"/>
          <w:lang w:eastAsia="ru-RU"/>
        </w:rPr>
        <w:t xml:space="preserve"> дополнительного персонала: ______________рублей в год;</w:t>
      </w:r>
      <w:proofErr w:type="gramEnd"/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V</w:t>
      </w:r>
      <w:r w:rsidRPr="0098603C">
        <w:rPr>
          <w:rFonts w:ascii="Arial" w:hAnsi="Arial" w:cs="Arial"/>
          <w:sz w:val="24"/>
          <w:szCs w:val="24"/>
          <w:lang w:val="en-US" w:eastAsia="ru-RU"/>
        </w:rPr>
        <w:t>II</w:t>
      </w:r>
      <w:r w:rsidRPr="0098603C">
        <w:rPr>
          <w:rFonts w:ascii="Arial" w:hAnsi="Arial" w:cs="Arial"/>
          <w:sz w:val="24"/>
          <w:szCs w:val="24"/>
          <w:lang w:eastAsia="ru-RU"/>
        </w:rPr>
        <w:t>) заказ/предоставление услуг: ______________рублей в год;</w:t>
      </w:r>
      <w:proofErr w:type="gramEnd"/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val="en-US" w:eastAsia="ru-RU"/>
        </w:rPr>
        <w:t>VIII</w:t>
      </w:r>
      <w:r w:rsidRPr="0098603C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иное</w:t>
      </w:r>
      <w:proofErr w:type="gramEnd"/>
      <w:r w:rsidRPr="0098603C">
        <w:rPr>
          <w:rFonts w:ascii="Arial" w:hAnsi="Arial" w:cs="Arial"/>
          <w:sz w:val="24"/>
          <w:szCs w:val="24"/>
          <w:lang w:eastAsia="ru-RU"/>
        </w:rPr>
        <w:t xml:space="preserve"> ____________________________________: ______________рублей в год;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 xml:space="preserve">г) какое количество сотрудников быть </w:t>
      </w: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задействованы</w:t>
      </w:r>
      <w:proofErr w:type="gramEnd"/>
      <w:r w:rsidRPr="0098603C">
        <w:rPr>
          <w:rFonts w:ascii="Arial" w:hAnsi="Arial" w:cs="Arial"/>
          <w:sz w:val="24"/>
          <w:szCs w:val="24"/>
          <w:lang w:eastAsia="ru-RU"/>
        </w:rPr>
        <w:t xml:space="preserve"> на Вашем предприятии при выполнении информационных требований: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I) 1-2;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II) 3-5;</w:t>
      </w:r>
      <w:proofErr w:type="gramEnd"/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III) 6-10;</w:t>
      </w:r>
      <w:proofErr w:type="gramEnd"/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IV) 11-15</w:t>
      </w:r>
      <w:proofErr w:type="gramEnd"/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V) ____________(Ваш вариант)</w:t>
      </w:r>
    </w:p>
    <w:p w:rsidR="00E310AE" w:rsidRPr="0098603C" w:rsidRDefault="00E310AE" w:rsidP="00E310A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Оцените, каковы Ваши содержательные издержки</w:t>
      </w:r>
      <w:r w:rsidRPr="0098603C">
        <w:rPr>
          <w:rFonts w:ascii="Arial" w:hAnsi="Arial" w:cs="Arial"/>
          <w:sz w:val="20"/>
          <w:szCs w:val="20"/>
          <w:vertAlign w:val="superscript"/>
          <w:lang w:eastAsia="ru-RU"/>
        </w:rPr>
        <w:footnoteReference w:id="2"/>
      </w:r>
      <w:r w:rsidRPr="0098603C">
        <w:rPr>
          <w:rFonts w:ascii="Arial" w:hAnsi="Arial" w:cs="Arial"/>
          <w:sz w:val="24"/>
          <w:szCs w:val="24"/>
          <w:lang w:eastAsia="ru-RU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 xml:space="preserve">I) </w:t>
      </w: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единовременное</w:t>
      </w:r>
      <w:proofErr w:type="gramEnd"/>
      <w:r w:rsidRPr="0098603C">
        <w:rPr>
          <w:rFonts w:ascii="Arial" w:hAnsi="Arial" w:cs="Arial"/>
          <w:sz w:val="24"/>
          <w:szCs w:val="24"/>
          <w:lang w:eastAsia="ru-RU"/>
        </w:rPr>
        <w:t xml:space="preserve"> (часов):</w:t>
      </w:r>
    </w:p>
    <w:p w:rsidR="00E310AE" w:rsidRPr="0098603C" w:rsidRDefault="00E310AE" w:rsidP="00E310A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1) менее 5;</w:t>
      </w:r>
    </w:p>
    <w:p w:rsidR="00E310AE" w:rsidRPr="0098603C" w:rsidRDefault="00E310AE" w:rsidP="00E310A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2) 5-10;</w:t>
      </w:r>
    </w:p>
    <w:p w:rsidR="00E310AE" w:rsidRPr="0098603C" w:rsidRDefault="00E310AE" w:rsidP="00E310A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3) 11-15;</w:t>
      </w:r>
    </w:p>
    <w:p w:rsidR="00E310AE" w:rsidRPr="0098603C" w:rsidRDefault="00E310AE" w:rsidP="00E310A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4) 16-20</w:t>
      </w:r>
    </w:p>
    <w:p w:rsidR="00E310AE" w:rsidRPr="0098603C" w:rsidRDefault="00E310AE" w:rsidP="00E310A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5) ____________(Ваш вариант)</w:t>
      </w:r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II) долгосрочное (часов):</w:t>
      </w:r>
      <w:proofErr w:type="gramEnd"/>
    </w:p>
    <w:p w:rsidR="00E310AE" w:rsidRPr="0098603C" w:rsidRDefault="00E310AE" w:rsidP="00E310A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1) менее 5;</w:t>
      </w:r>
    </w:p>
    <w:p w:rsidR="00E310AE" w:rsidRPr="0098603C" w:rsidRDefault="00E310AE" w:rsidP="00E310A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2) 5-10;</w:t>
      </w:r>
    </w:p>
    <w:p w:rsidR="00E310AE" w:rsidRPr="0098603C" w:rsidRDefault="00E310AE" w:rsidP="00E310A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3) 11-15;</w:t>
      </w:r>
    </w:p>
    <w:p w:rsidR="00E310AE" w:rsidRPr="0098603C" w:rsidRDefault="00E310AE" w:rsidP="00E310A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4) 16-20</w:t>
      </w:r>
    </w:p>
    <w:p w:rsidR="00E310AE" w:rsidRPr="0098603C" w:rsidRDefault="00E310AE" w:rsidP="00E310AE">
      <w:pPr>
        <w:widowControl w:val="0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5) ____________(Ваш вариант)</w:t>
      </w:r>
    </w:p>
    <w:p w:rsidR="00E310AE" w:rsidRPr="0098603C" w:rsidRDefault="00E310AE" w:rsidP="00E310AE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E310AE" w:rsidRPr="0098603C" w:rsidRDefault="00E310AE" w:rsidP="00E310AE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I) приобретение оборудования: ______________рублей в год;</w:t>
      </w:r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II) установка оборудования: ______________рублей в год;</w:t>
      </w:r>
      <w:proofErr w:type="gramEnd"/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III) обслуживание оборудования: ______________рублей в год;</w:t>
      </w:r>
      <w:proofErr w:type="gramEnd"/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IV) расходные материалы: ______________рублей в год;</w:t>
      </w:r>
      <w:proofErr w:type="gramEnd"/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 xml:space="preserve">V) </w:t>
      </w:r>
      <w:proofErr w:type="spellStart"/>
      <w:r w:rsidRPr="0098603C">
        <w:rPr>
          <w:rFonts w:ascii="Arial" w:hAnsi="Arial" w:cs="Arial"/>
          <w:sz w:val="24"/>
          <w:szCs w:val="24"/>
          <w:lang w:eastAsia="ru-RU"/>
        </w:rPr>
        <w:t>найм</w:t>
      </w:r>
      <w:proofErr w:type="spellEnd"/>
      <w:r w:rsidRPr="0098603C">
        <w:rPr>
          <w:rFonts w:ascii="Arial" w:hAnsi="Arial" w:cs="Arial"/>
          <w:sz w:val="24"/>
          <w:szCs w:val="24"/>
          <w:lang w:eastAsia="ru-RU"/>
        </w:rPr>
        <w:t xml:space="preserve"> дополнительного персонала: ______________рублей в год;</w:t>
      </w:r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V</w:t>
      </w:r>
      <w:r w:rsidRPr="0098603C">
        <w:rPr>
          <w:rFonts w:ascii="Arial" w:hAnsi="Arial" w:cs="Arial"/>
          <w:sz w:val="24"/>
          <w:szCs w:val="24"/>
          <w:lang w:val="en-US" w:eastAsia="ru-RU"/>
        </w:rPr>
        <w:t>I</w:t>
      </w:r>
      <w:r w:rsidRPr="0098603C">
        <w:rPr>
          <w:rFonts w:ascii="Arial" w:hAnsi="Arial" w:cs="Arial"/>
          <w:sz w:val="24"/>
          <w:szCs w:val="24"/>
          <w:lang w:eastAsia="ru-RU"/>
        </w:rPr>
        <w:t>) заказ/предоставление услуг: ______________рублей в год;</w:t>
      </w:r>
      <w:proofErr w:type="gramEnd"/>
    </w:p>
    <w:p w:rsidR="00E310AE" w:rsidRPr="0098603C" w:rsidRDefault="00E310AE" w:rsidP="00E310AE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val="en-US" w:eastAsia="ru-RU"/>
        </w:rPr>
        <w:t>VII</w:t>
      </w:r>
      <w:r w:rsidRPr="0098603C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иное</w:t>
      </w:r>
      <w:proofErr w:type="gramEnd"/>
      <w:r w:rsidRPr="0098603C">
        <w:rPr>
          <w:rFonts w:ascii="Arial" w:hAnsi="Arial" w:cs="Arial"/>
          <w:sz w:val="24"/>
          <w:szCs w:val="24"/>
          <w:lang w:eastAsia="ru-RU"/>
        </w:rPr>
        <w:t xml:space="preserve"> ____________________________________: ______________рублей в год;</w:t>
      </w:r>
    </w:p>
    <w:p w:rsidR="00E310AE" w:rsidRPr="0098603C" w:rsidRDefault="00E310AE" w:rsidP="00E310AE">
      <w:pPr>
        <w:widowControl w:val="0"/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 xml:space="preserve">г) какое количество сотрудников </w:t>
      </w: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задействованы</w:t>
      </w:r>
      <w:proofErr w:type="gramEnd"/>
      <w:r w:rsidRPr="0098603C">
        <w:rPr>
          <w:rFonts w:ascii="Arial" w:hAnsi="Arial" w:cs="Arial"/>
          <w:sz w:val="24"/>
          <w:szCs w:val="24"/>
          <w:lang w:eastAsia="ru-RU"/>
        </w:rPr>
        <w:t xml:space="preserve"> на Вашем предприятии при выполнении содержательных требований: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I) 1-2;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II) 3-5;</w:t>
      </w:r>
      <w:proofErr w:type="gramEnd"/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III 3) 6-10;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IV) 11-15</w:t>
      </w:r>
      <w:proofErr w:type="gramEnd"/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V) ____________(Ваш вариант)</w:t>
      </w:r>
    </w:p>
    <w:p w:rsidR="00E310AE" w:rsidRPr="0098603C" w:rsidRDefault="00E310AE" w:rsidP="00E310AE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 xml:space="preserve">Средняя заработная плата персонала, занятого реализацией требований и </w:t>
      </w:r>
      <w:r w:rsidRPr="0098603C">
        <w:rPr>
          <w:rFonts w:ascii="Arial" w:hAnsi="Arial" w:cs="Arial"/>
          <w:sz w:val="24"/>
          <w:szCs w:val="24"/>
          <w:lang w:eastAsia="ru-RU"/>
        </w:rPr>
        <w:lastRenderedPageBreak/>
        <w:t xml:space="preserve">подготовкой документов, установленных в </w:t>
      </w:r>
      <w:proofErr w:type="gramStart"/>
      <w:r w:rsidRPr="0098603C">
        <w:rPr>
          <w:rFonts w:ascii="Arial" w:hAnsi="Arial" w:cs="Arial"/>
          <w:sz w:val="24"/>
          <w:szCs w:val="24"/>
          <w:lang w:eastAsia="ru-RU"/>
        </w:rPr>
        <w:t>рассматриваемом</w:t>
      </w:r>
      <w:proofErr w:type="gramEnd"/>
      <w:r w:rsidRPr="0098603C">
        <w:rPr>
          <w:rFonts w:ascii="Arial" w:hAnsi="Arial" w:cs="Arial"/>
          <w:sz w:val="24"/>
          <w:szCs w:val="24"/>
          <w:lang w:eastAsia="ru-RU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а) 50-100;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б) 101-150;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в) 151-200;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г) 201-250;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д) 251-300;</w:t>
      </w:r>
    </w:p>
    <w:p w:rsidR="00E310AE" w:rsidRPr="0098603C" w:rsidRDefault="00E310AE" w:rsidP="00E310AE">
      <w:pPr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  <w:r w:rsidRPr="0098603C">
        <w:rPr>
          <w:rFonts w:ascii="Arial" w:hAnsi="Arial" w:cs="Arial"/>
          <w:sz w:val="24"/>
          <w:szCs w:val="24"/>
          <w:lang w:eastAsia="ru-RU"/>
        </w:rPr>
        <w:t>е) ____________(Ваш вариант)</w:t>
      </w:r>
    </w:p>
    <w:p w:rsidR="00E310AE" w:rsidRPr="0098603C" w:rsidRDefault="00E310AE" w:rsidP="00E31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10AE" w:rsidRDefault="00E310AE" w:rsidP="00E310AE"/>
    <w:p w:rsidR="00E310AE" w:rsidRDefault="00E310AE" w:rsidP="00E310AE"/>
    <w:p w:rsidR="00C9367A" w:rsidRDefault="00C9367A"/>
    <w:sectPr w:rsidR="00C9367A" w:rsidSect="00BB486E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BC" w:rsidRDefault="00BF5FBC" w:rsidP="00E310AE">
      <w:pPr>
        <w:spacing w:after="0" w:line="240" w:lineRule="auto"/>
      </w:pPr>
      <w:r>
        <w:separator/>
      </w:r>
    </w:p>
  </w:endnote>
  <w:endnote w:type="continuationSeparator" w:id="0">
    <w:p w:rsidR="00BF5FBC" w:rsidRDefault="00BF5FBC" w:rsidP="00E3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BC" w:rsidRDefault="00BF5FBC" w:rsidP="00E310AE">
      <w:pPr>
        <w:spacing w:after="0" w:line="240" w:lineRule="auto"/>
      </w:pPr>
      <w:r>
        <w:separator/>
      </w:r>
    </w:p>
  </w:footnote>
  <w:footnote w:type="continuationSeparator" w:id="0">
    <w:p w:rsidR="00BF5FBC" w:rsidRDefault="00BF5FBC" w:rsidP="00E310AE">
      <w:pPr>
        <w:spacing w:after="0" w:line="240" w:lineRule="auto"/>
      </w:pPr>
      <w:r>
        <w:continuationSeparator/>
      </w:r>
    </w:p>
  </w:footnote>
  <w:footnote w:id="1">
    <w:p w:rsidR="00E310AE" w:rsidRDefault="00E310AE" w:rsidP="00E310AE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E310AE" w:rsidRDefault="00E310AE" w:rsidP="00E310AE">
      <w:pPr>
        <w:pStyle w:val="a3"/>
        <w:rPr>
          <w:rFonts w:eastAsia="Times New Roman"/>
          <w:lang w:eastAsia="ru-RU"/>
        </w:rPr>
      </w:pPr>
    </w:p>
  </w:footnote>
  <w:footnote w:id="2">
    <w:p w:rsidR="00E310AE" w:rsidRDefault="00E310AE" w:rsidP="00E310AE">
      <w:pPr>
        <w:pStyle w:val="ConsPlusNormal"/>
        <w:ind w:firstLine="540"/>
        <w:jc w:val="both"/>
      </w:pPr>
      <w:r>
        <w:rPr>
          <w:rStyle w:val="a5"/>
        </w:rPr>
        <w:footnoteRef/>
      </w:r>
      <w: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E310AE" w:rsidRDefault="00E310AE" w:rsidP="00E310AE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E01FA"/>
    <w:multiLevelType w:val="hybridMultilevel"/>
    <w:tmpl w:val="185248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50"/>
    <w:rsid w:val="002F5150"/>
    <w:rsid w:val="008068FB"/>
    <w:rsid w:val="00BF5FBC"/>
    <w:rsid w:val="00C9367A"/>
    <w:rsid w:val="00E310AE"/>
    <w:rsid w:val="00F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10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10AE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310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E310AE"/>
    <w:rPr>
      <w:vertAlign w:val="superscript"/>
    </w:rPr>
  </w:style>
  <w:style w:type="paragraph" w:customStyle="1" w:styleId="ConsPlusNonformat">
    <w:name w:val="ConsPlusNonformat"/>
    <w:uiPriority w:val="99"/>
    <w:rsid w:val="008068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10A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10AE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310A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nhideWhenUsed/>
    <w:rsid w:val="00E310AE"/>
    <w:rPr>
      <w:vertAlign w:val="superscript"/>
    </w:rPr>
  </w:style>
  <w:style w:type="paragraph" w:customStyle="1" w:styleId="ConsPlusNonformat">
    <w:name w:val="ConsPlusNonformat"/>
    <w:uiPriority w:val="99"/>
    <w:rsid w:val="008068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Ефимова</dc:creator>
  <cp:keywords/>
  <dc:description/>
  <cp:lastModifiedBy>Наталья Ефимова</cp:lastModifiedBy>
  <cp:revision>3</cp:revision>
  <dcterms:created xsi:type="dcterms:W3CDTF">2020-11-11T03:18:00Z</dcterms:created>
  <dcterms:modified xsi:type="dcterms:W3CDTF">2020-11-11T03:21:00Z</dcterms:modified>
</cp:coreProperties>
</file>