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020F03" w:rsidP="00FB4703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05 </w:t>
            </w:r>
            <w:r w:rsidR="00B15DE2">
              <w:rPr>
                <w:rFonts w:ascii="Arial" w:hAnsi="Arial" w:cs="Arial"/>
                <w:bCs/>
                <w:sz w:val="24"/>
                <w:szCs w:val="24"/>
              </w:rPr>
              <w:t>ок</w:t>
            </w:r>
            <w:r w:rsidR="00FB4703">
              <w:rPr>
                <w:rFonts w:ascii="Arial" w:hAnsi="Arial" w:cs="Arial"/>
                <w:bCs/>
                <w:sz w:val="24"/>
                <w:szCs w:val="24"/>
              </w:rPr>
              <w:t>тябр</w:t>
            </w:r>
            <w:r w:rsidR="007F1849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Pr="00020F03" w:rsidRDefault="00020F03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831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B17384" w:rsidRPr="00B529D9" w:rsidRDefault="00B17384" w:rsidP="00FB4703">
      <w:pPr>
        <w:pStyle w:val="10"/>
        <w:tabs>
          <w:tab w:val="left" w:pos="7513"/>
        </w:tabs>
        <w:ind w:left="1418" w:right="198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529D9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Верхнекетского района от 15.12.2015 № 1039 «Об утверждении муниципальной программы «Развитие комфортной социальной среды Ве</w:t>
      </w:r>
      <w:r w:rsidR="001B43D7">
        <w:rPr>
          <w:rFonts w:ascii="Arial" w:hAnsi="Arial" w:cs="Arial"/>
          <w:b/>
          <w:sz w:val="24"/>
          <w:szCs w:val="24"/>
        </w:rPr>
        <w:t>рхнекетского района на 2016-2023</w:t>
      </w:r>
      <w:r w:rsidRPr="00B529D9">
        <w:rPr>
          <w:rFonts w:ascii="Arial" w:hAnsi="Arial" w:cs="Arial"/>
          <w:b/>
          <w:sz w:val="24"/>
          <w:szCs w:val="24"/>
        </w:rPr>
        <w:t xml:space="preserve"> годы»</w:t>
      </w:r>
    </w:p>
    <w:p w:rsidR="00E0717A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0717A" w:rsidRPr="00B17384" w:rsidRDefault="00B17384" w:rsidP="00CB369A">
      <w:pPr>
        <w:pStyle w:val="1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</w:t>
      </w:r>
      <w:r w:rsidR="00C87BD3">
        <w:rPr>
          <w:rFonts w:ascii="Arial" w:hAnsi="Arial" w:cs="Arial"/>
          <w:bCs/>
          <w:sz w:val="24"/>
          <w:szCs w:val="24"/>
        </w:rPr>
        <w:t xml:space="preserve"> целях</w:t>
      </w:r>
      <w:r w:rsidR="00692379">
        <w:rPr>
          <w:rFonts w:ascii="Arial" w:hAnsi="Arial" w:cs="Arial"/>
          <w:bCs/>
          <w:sz w:val="24"/>
          <w:szCs w:val="24"/>
        </w:rPr>
        <w:t xml:space="preserve"> совершенствования муниципального</w:t>
      </w:r>
      <w:r w:rsidR="009B1590">
        <w:rPr>
          <w:rFonts w:ascii="Arial" w:hAnsi="Arial" w:cs="Arial"/>
          <w:bCs/>
          <w:sz w:val="24"/>
          <w:szCs w:val="24"/>
        </w:rPr>
        <w:t xml:space="preserve"> нормативного правового</w:t>
      </w:r>
      <w:r w:rsidR="00692379">
        <w:rPr>
          <w:rFonts w:ascii="Arial" w:hAnsi="Arial" w:cs="Arial"/>
          <w:bCs/>
          <w:sz w:val="24"/>
          <w:szCs w:val="24"/>
        </w:rPr>
        <w:t xml:space="preserve"> акта</w:t>
      </w:r>
      <w:r w:rsidR="00E0717A">
        <w:rPr>
          <w:rFonts w:ascii="Arial" w:hAnsi="Arial"/>
          <w:sz w:val="24"/>
          <w:szCs w:val="24"/>
        </w:rPr>
        <w:t>, постановляю:</w:t>
      </w:r>
    </w:p>
    <w:p w:rsidR="00E0717A" w:rsidRDefault="00E0717A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321585" w:rsidRPr="009B1590" w:rsidRDefault="00B17384" w:rsidP="009B1590">
      <w:pPr>
        <w:pStyle w:val="2"/>
        <w:tabs>
          <w:tab w:val="left" w:pos="-2552"/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0810B5">
        <w:rPr>
          <w:rFonts w:ascii="Arial" w:hAnsi="Arial" w:cs="Arial"/>
          <w:sz w:val="24"/>
        </w:rPr>
        <w:t xml:space="preserve">1.Внести в постановление Администрации Верхнекетского района </w:t>
      </w:r>
      <w:r w:rsidRPr="000810B5">
        <w:rPr>
          <w:rFonts w:ascii="Arial" w:hAnsi="Arial" w:cs="Arial"/>
          <w:sz w:val="24"/>
          <w:szCs w:val="24"/>
        </w:rPr>
        <w:t>от 15.12.2015 № 1039 «Об утверждении муниципальной программы «Развитие комфортной социальной среды Ве</w:t>
      </w:r>
      <w:r w:rsidR="001B43D7">
        <w:rPr>
          <w:rFonts w:ascii="Arial" w:hAnsi="Arial" w:cs="Arial"/>
          <w:sz w:val="24"/>
          <w:szCs w:val="24"/>
        </w:rPr>
        <w:t>рхнекетского района на 2016-2023</w:t>
      </w:r>
      <w:r w:rsidRPr="000810B5">
        <w:rPr>
          <w:rFonts w:ascii="Arial" w:hAnsi="Arial" w:cs="Arial"/>
          <w:sz w:val="24"/>
          <w:szCs w:val="24"/>
        </w:rPr>
        <w:t xml:space="preserve"> годы»</w:t>
      </w:r>
      <w:r>
        <w:rPr>
          <w:rFonts w:ascii="Arial" w:hAnsi="Arial" w:cs="Arial"/>
          <w:sz w:val="24"/>
          <w:szCs w:val="24"/>
        </w:rPr>
        <w:t xml:space="preserve"> </w:t>
      </w:r>
      <w:r w:rsidR="009B1590">
        <w:rPr>
          <w:rFonts w:ascii="Arial" w:hAnsi="Arial" w:cs="Arial"/>
          <w:sz w:val="24"/>
        </w:rPr>
        <w:t>изменения, изложив п</w:t>
      </w:r>
      <w:r w:rsidR="00692379">
        <w:rPr>
          <w:rFonts w:ascii="Arial" w:hAnsi="Arial" w:cs="Arial"/>
          <w:sz w:val="24"/>
          <w:szCs w:val="24"/>
        </w:rPr>
        <w:t>риложение 2</w:t>
      </w:r>
      <w:r w:rsidR="00321585">
        <w:rPr>
          <w:rFonts w:ascii="Arial" w:hAnsi="Arial" w:cs="Arial"/>
          <w:sz w:val="24"/>
          <w:szCs w:val="24"/>
        </w:rPr>
        <w:t xml:space="preserve"> к муниципальной программе</w:t>
      </w:r>
      <w:r w:rsidR="00692379">
        <w:rPr>
          <w:rFonts w:ascii="Arial" w:hAnsi="Arial" w:cs="Arial"/>
          <w:sz w:val="24"/>
          <w:szCs w:val="24"/>
        </w:rPr>
        <w:t xml:space="preserve"> «Развитие комфортной социальной среды Верхнекетского района на 2016-2023 годы»</w:t>
      </w:r>
      <w:r w:rsidR="00321585">
        <w:rPr>
          <w:rFonts w:ascii="Arial" w:hAnsi="Arial" w:cs="Arial"/>
          <w:sz w:val="24"/>
          <w:szCs w:val="24"/>
        </w:rPr>
        <w:t xml:space="preserve">, утвержденной указанным постановлением, </w:t>
      </w:r>
      <w:r w:rsidR="009B1590">
        <w:rPr>
          <w:rFonts w:ascii="Arial" w:hAnsi="Arial" w:cs="Arial"/>
          <w:sz w:val="24"/>
          <w:szCs w:val="24"/>
        </w:rPr>
        <w:t>в редакции согласно приложению</w:t>
      </w:r>
      <w:r w:rsidR="00321585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B17384" w:rsidRPr="000810B5" w:rsidRDefault="00B17384" w:rsidP="009B1590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810B5">
        <w:rPr>
          <w:rFonts w:ascii="Arial" w:hAnsi="Arial" w:cs="Arial"/>
          <w:sz w:val="24"/>
          <w:szCs w:val="24"/>
        </w:rPr>
        <w:t>2.</w:t>
      </w:r>
      <w:r w:rsidR="009B1590" w:rsidRPr="009B1590">
        <w:rPr>
          <w:rFonts w:ascii="Arial" w:hAnsi="Arial" w:cs="Arial"/>
          <w:sz w:val="24"/>
          <w:szCs w:val="24"/>
        </w:rPr>
        <w:t xml:space="preserve"> </w:t>
      </w:r>
      <w:r w:rsidR="009B1590" w:rsidRPr="004C08B9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Настоящее постановление вступает в силу со дня его официального опубликования</w:t>
      </w:r>
      <w:r w:rsidR="009B1590" w:rsidRPr="000810B5">
        <w:rPr>
          <w:rFonts w:ascii="Arial" w:hAnsi="Arial" w:cs="Arial"/>
          <w:sz w:val="24"/>
          <w:szCs w:val="24"/>
        </w:rPr>
        <w:t>.</w:t>
      </w:r>
    </w:p>
    <w:p w:rsidR="00E0717A" w:rsidRDefault="00E0717A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CB369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FB4703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</w:t>
      </w:r>
      <w:r w:rsidR="00E0717A">
        <w:rPr>
          <w:rFonts w:ascii="Arial" w:hAnsi="Arial"/>
          <w:sz w:val="24"/>
          <w:szCs w:val="24"/>
        </w:rPr>
        <w:t xml:space="preserve"> Верхнекетского района            </w:t>
      </w:r>
      <w:r w:rsidR="00B17384">
        <w:rPr>
          <w:rFonts w:ascii="Arial" w:hAnsi="Arial"/>
          <w:sz w:val="16"/>
          <w:szCs w:val="16"/>
        </w:rPr>
        <w:t xml:space="preserve">                           </w:t>
      </w:r>
      <w:r w:rsidR="00E0717A">
        <w:rPr>
          <w:rFonts w:ascii="Arial" w:hAnsi="Arial"/>
          <w:sz w:val="24"/>
          <w:szCs w:val="24"/>
        </w:rPr>
        <w:t xml:space="preserve">        </w:t>
      </w:r>
      <w:r w:rsidR="007F1849">
        <w:rPr>
          <w:rFonts w:ascii="Arial" w:hAnsi="Arial"/>
          <w:sz w:val="24"/>
          <w:szCs w:val="24"/>
        </w:rPr>
        <w:t xml:space="preserve">                </w:t>
      </w:r>
      <w:r>
        <w:rPr>
          <w:rFonts w:ascii="Arial" w:hAnsi="Arial"/>
          <w:sz w:val="24"/>
          <w:szCs w:val="24"/>
        </w:rPr>
        <w:t xml:space="preserve">                С.А.Альсевич</w:t>
      </w:r>
    </w:p>
    <w:p w:rsidR="00E0717A" w:rsidRDefault="00E0717A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B17384" w:rsidP="00CB369A">
      <w:pPr>
        <w:autoSpaceDE/>
        <w:adjustRightInd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О.М.Сыроватская</w:t>
      </w:r>
    </w:p>
    <w:p w:rsidR="00E0717A" w:rsidRDefault="00E0717A" w:rsidP="00CB369A">
      <w:pPr>
        <w:autoSpaceDE/>
        <w:adjustRightInd/>
        <w:jc w:val="both"/>
        <w:rPr>
          <w:rFonts w:ascii="Arial" w:hAnsi="Arial"/>
          <w:szCs w:val="24"/>
        </w:rPr>
      </w:pPr>
    </w:p>
    <w:p w:rsidR="00E0717A" w:rsidRPr="001575CA" w:rsidRDefault="00B17384" w:rsidP="001575CA">
      <w:pPr>
        <w:jc w:val="both"/>
        <w:rPr>
          <w:rFonts w:ascii="Arial" w:hAnsi="Arial" w:cs="Arial"/>
        </w:rPr>
      </w:pPr>
      <w:r>
        <w:rPr>
          <w:rFonts w:ascii="Arial" w:hAnsi="Arial"/>
          <w:szCs w:val="24"/>
        </w:rPr>
        <w:t>______________________________________________________________________________________</w:t>
      </w:r>
      <w:r w:rsidRPr="00642FE1">
        <w:rPr>
          <w:rFonts w:ascii="Arial" w:hAnsi="Arial" w:cs="Arial"/>
        </w:rPr>
        <w:t>Дело-2, Отдел СЭР-1, УФ-1, МАУ «Культура»-1, ОГБУЗ «Верхнекетская РБ»-1, УО-1, КРК-1, Белоглазова-1, УРМИЗ-1, ОГКУ «ЦСПН»-1, поселения района-1,МОАУ ДО ДЮСШ А Карпова-1, прокуратура-</w:t>
      </w:r>
      <w:r>
        <w:rPr>
          <w:rFonts w:ascii="Arial" w:hAnsi="Arial" w:cs="Arial"/>
        </w:rPr>
        <w:t xml:space="preserve"> 1</w:t>
      </w:r>
      <w:r w:rsidR="001575C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405F92" w:rsidRDefault="00E0717A" w:rsidP="00E0717A">
      <w:r>
        <w:rPr>
          <w:rFonts w:ascii="Arial" w:hAnsi="Arial" w:cs="Arial"/>
          <w:color w:val="000000"/>
          <w:spacing w:val="-1"/>
          <w:sz w:val="24"/>
          <w:szCs w:val="24"/>
        </w:rPr>
        <w:br w:type="page"/>
      </w:r>
    </w:p>
    <w:p w:rsidR="00405F92" w:rsidRDefault="00405F92" w:rsidP="00405F92">
      <w:pPr>
        <w:widowControl/>
        <w:autoSpaceDE/>
        <w:autoSpaceDN/>
        <w:adjustRightInd/>
        <w:rPr>
          <w:rFonts w:ascii="Arial" w:hAnsi="Arial" w:cs="Arial"/>
        </w:rPr>
        <w:sectPr w:rsidR="00405F92" w:rsidSect="00A43A40">
          <w:pgSz w:w="11906" w:h="16838"/>
          <w:pgMar w:top="1134" w:right="567" w:bottom="1134" w:left="1701" w:header="709" w:footer="709" w:gutter="0"/>
          <w:pgNumType w:start="3"/>
          <w:cols w:space="708"/>
          <w:docGrid w:linePitch="360"/>
        </w:sectPr>
      </w:pPr>
      <w:bookmarkStart w:id="0" w:name="RANGE!A1:L881"/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1100"/>
        <w:gridCol w:w="960"/>
        <w:gridCol w:w="1216"/>
        <w:gridCol w:w="978"/>
        <w:gridCol w:w="1028"/>
        <w:gridCol w:w="1134"/>
        <w:gridCol w:w="1134"/>
        <w:gridCol w:w="1417"/>
        <w:gridCol w:w="497"/>
        <w:gridCol w:w="236"/>
        <w:gridCol w:w="709"/>
        <w:gridCol w:w="1275"/>
        <w:gridCol w:w="709"/>
        <w:gridCol w:w="1465"/>
        <w:gridCol w:w="709"/>
      </w:tblGrid>
      <w:tr w:rsidR="00925E9D" w:rsidRPr="00925E9D" w:rsidTr="006D5B71">
        <w:trPr>
          <w:gridAfter w:val="1"/>
          <w:wAfter w:w="709" w:type="dxa"/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bookmarkEnd w:id="0"/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4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FB4703" w:rsidRDefault="00925E9D" w:rsidP="000F4135">
            <w:pPr>
              <w:widowControl/>
              <w:autoSpaceDE/>
              <w:autoSpaceDN/>
              <w:adjustRightInd/>
              <w:ind w:left="2266" w:hanging="1594"/>
              <w:rPr>
                <w:rFonts w:ascii="Arial" w:hAnsi="Arial" w:cs="Arial"/>
                <w:sz w:val="24"/>
                <w:szCs w:val="24"/>
              </w:rPr>
            </w:pPr>
            <w:r w:rsidRPr="00FB4703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</w:tc>
      </w:tr>
      <w:tr w:rsidR="00925E9D" w:rsidRPr="00925E9D" w:rsidTr="006D5B71">
        <w:trPr>
          <w:gridAfter w:val="1"/>
          <w:wAfter w:w="709" w:type="dxa"/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4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FB4703" w:rsidRDefault="00925E9D" w:rsidP="000F4135">
            <w:pPr>
              <w:widowControl/>
              <w:autoSpaceDE/>
              <w:autoSpaceDN/>
              <w:adjustRightInd/>
              <w:ind w:left="2266" w:hanging="1594"/>
              <w:rPr>
                <w:rFonts w:ascii="Arial" w:hAnsi="Arial" w:cs="Arial"/>
                <w:sz w:val="24"/>
                <w:szCs w:val="24"/>
              </w:rPr>
            </w:pPr>
            <w:r w:rsidRPr="00FB4703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</w:p>
        </w:tc>
      </w:tr>
      <w:tr w:rsidR="00925E9D" w:rsidRPr="00925E9D" w:rsidTr="006D5B71">
        <w:trPr>
          <w:gridAfter w:val="1"/>
          <w:wAfter w:w="709" w:type="dxa"/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4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FB4703" w:rsidRDefault="00925E9D" w:rsidP="000F4135">
            <w:pPr>
              <w:widowControl/>
              <w:autoSpaceDE/>
              <w:autoSpaceDN/>
              <w:adjustRightInd/>
              <w:ind w:left="2266" w:hanging="1594"/>
              <w:rPr>
                <w:rFonts w:ascii="Arial" w:hAnsi="Arial" w:cs="Arial"/>
                <w:sz w:val="24"/>
                <w:szCs w:val="24"/>
              </w:rPr>
            </w:pPr>
            <w:r w:rsidRPr="00FB4703">
              <w:rPr>
                <w:rFonts w:ascii="Arial" w:hAnsi="Arial" w:cs="Arial"/>
                <w:sz w:val="24"/>
                <w:szCs w:val="24"/>
              </w:rPr>
              <w:t>Верхнекетского района</w:t>
            </w:r>
          </w:p>
        </w:tc>
      </w:tr>
      <w:tr w:rsidR="00925E9D" w:rsidRPr="00925E9D" w:rsidTr="006D5B71">
        <w:trPr>
          <w:gridAfter w:val="1"/>
          <w:wAfter w:w="709" w:type="dxa"/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4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FB4703" w:rsidRDefault="00020F03" w:rsidP="000F4135">
            <w:pPr>
              <w:widowControl/>
              <w:autoSpaceDE/>
              <w:autoSpaceDN/>
              <w:adjustRightInd/>
              <w:ind w:left="2266" w:hanging="15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  <w:r w:rsidR="00925E9D" w:rsidRPr="00FB47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5DE2">
              <w:rPr>
                <w:rFonts w:ascii="Arial" w:hAnsi="Arial" w:cs="Arial"/>
                <w:sz w:val="24"/>
                <w:szCs w:val="24"/>
              </w:rPr>
              <w:t>ок</w:t>
            </w:r>
            <w:r w:rsidR="006D5B71">
              <w:rPr>
                <w:rFonts w:ascii="Arial" w:hAnsi="Arial" w:cs="Arial"/>
                <w:sz w:val="24"/>
                <w:szCs w:val="24"/>
              </w:rPr>
              <w:t>тября</w:t>
            </w:r>
            <w:r w:rsidR="001B43D7" w:rsidRPr="00FB4703">
              <w:rPr>
                <w:rFonts w:ascii="Arial" w:hAnsi="Arial" w:cs="Arial"/>
                <w:sz w:val="24"/>
                <w:szCs w:val="24"/>
              </w:rPr>
              <w:t xml:space="preserve"> 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 № 831</w:t>
            </w:r>
            <w:bookmarkStart w:id="1" w:name="_GoBack"/>
            <w:bookmarkEnd w:id="1"/>
          </w:p>
        </w:tc>
      </w:tr>
      <w:tr w:rsidR="00925E9D" w:rsidRPr="00925E9D" w:rsidTr="006D5B71">
        <w:trPr>
          <w:gridAfter w:val="1"/>
          <w:wAfter w:w="709" w:type="dxa"/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E16B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E16B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E16B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FB4703" w:rsidRDefault="00925E9D" w:rsidP="00E16B4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B47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25E9D" w:rsidRPr="00925E9D" w:rsidTr="006D5B71">
        <w:trPr>
          <w:gridAfter w:val="1"/>
          <w:wAfter w:w="709" w:type="dxa"/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2"/>
              </w:rPr>
            </w:pPr>
            <w:r w:rsidRPr="00925E9D">
              <w:rPr>
                <w:rFonts w:ascii="Arial" w:hAnsi="Arial" w:cs="Arial"/>
                <w:sz w:val="16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2"/>
              </w:rPr>
            </w:pPr>
            <w:r w:rsidRPr="00925E9D">
              <w:rPr>
                <w:rFonts w:ascii="Arial" w:hAnsi="Arial" w:cs="Arial"/>
                <w:sz w:val="16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2"/>
              </w:rPr>
            </w:pPr>
            <w:r w:rsidRPr="00925E9D">
              <w:rPr>
                <w:rFonts w:ascii="Arial" w:hAnsi="Arial" w:cs="Arial"/>
                <w:sz w:val="16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2"/>
              </w:rPr>
            </w:pPr>
            <w:r w:rsidRPr="00925E9D">
              <w:rPr>
                <w:rFonts w:ascii="Arial" w:hAnsi="Arial" w:cs="Arial"/>
                <w:sz w:val="16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2"/>
              </w:rPr>
            </w:pPr>
            <w:r w:rsidRPr="00925E9D">
              <w:rPr>
                <w:rFonts w:ascii="Arial" w:hAnsi="Arial" w:cs="Arial"/>
                <w:sz w:val="16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2"/>
              </w:rPr>
            </w:pPr>
            <w:r w:rsidRPr="00925E9D">
              <w:rPr>
                <w:rFonts w:ascii="Arial" w:hAnsi="Arial" w:cs="Arial"/>
                <w:sz w:val="16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2"/>
              </w:rPr>
            </w:pPr>
            <w:r w:rsidRPr="00925E9D">
              <w:rPr>
                <w:rFonts w:ascii="Arial" w:hAnsi="Arial" w:cs="Arial"/>
                <w:sz w:val="16"/>
                <w:szCs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E16B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2"/>
              </w:rPr>
            </w:pPr>
            <w:r w:rsidRPr="00925E9D">
              <w:rPr>
                <w:rFonts w:ascii="Arial" w:hAnsi="Arial" w:cs="Arial"/>
                <w:sz w:val="16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E16B4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5E9D" w:rsidRPr="00FB4703" w:rsidRDefault="00925E9D" w:rsidP="00E16B4B">
            <w:pPr>
              <w:widowControl/>
              <w:autoSpaceDE/>
              <w:autoSpaceDN/>
              <w:adjustRightInd/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FB4703">
              <w:rPr>
                <w:rFonts w:ascii="Arial" w:hAnsi="Arial" w:cs="Arial"/>
                <w:sz w:val="24"/>
                <w:szCs w:val="24"/>
              </w:rPr>
              <w:t>Приложение 2</w:t>
            </w:r>
            <w:r w:rsidRPr="00FB4703">
              <w:rPr>
                <w:rFonts w:ascii="Arial" w:hAnsi="Arial" w:cs="Arial"/>
                <w:sz w:val="24"/>
                <w:szCs w:val="24"/>
              </w:rPr>
              <w:br/>
              <w:t xml:space="preserve">к муниципальной программе «Развитие комфортной социальной среды </w:t>
            </w:r>
            <w:r w:rsidRPr="00FB4703">
              <w:rPr>
                <w:rFonts w:ascii="Arial" w:hAnsi="Arial" w:cs="Arial"/>
                <w:sz w:val="24"/>
                <w:szCs w:val="24"/>
              </w:rPr>
              <w:br/>
              <w:t>Ве</w:t>
            </w:r>
            <w:r w:rsidR="001B43D7" w:rsidRPr="00FB4703">
              <w:rPr>
                <w:rFonts w:ascii="Arial" w:hAnsi="Arial" w:cs="Arial"/>
                <w:sz w:val="24"/>
                <w:szCs w:val="24"/>
              </w:rPr>
              <w:t>рхнекетского района на 2016-2023</w:t>
            </w:r>
            <w:r w:rsidRPr="00FB4703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="001B43D7" w:rsidRPr="00FB4703">
              <w:rPr>
                <w:rFonts w:ascii="Arial" w:hAnsi="Arial" w:cs="Arial"/>
                <w:sz w:val="24"/>
                <w:szCs w:val="24"/>
              </w:rPr>
              <w:t>»</w:t>
            </w:r>
            <w:r w:rsidRPr="00FB47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25E9D" w:rsidRPr="00925E9D" w:rsidTr="006D5B71">
        <w:trPr>
          <w:trHeight w:val="10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FB4703">
            <w:pPr>
              <w:widowControl/>
              <w:autoSpaceDE/>
              <w:autoSpaceDN/>
              <w:adjustRightInd/>
              <w:ind w:left="34"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FB4703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B470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45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5E9D" w:rsidRPr="00FB4703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B4703">
              <w:rPr>
                <w:rFonts w:ascii="Arial" w:hAnsi="Arial" w:cs="Arial"/>
                <w:b/>
                <w:bCs/>
                <w:szCs w:val="24"/>
              </w:rPr>
              <w:t>Перечень мероприятий муниципальной программы</w:t>
            </w:r>
            <w:r w:rsidRPr="00FB4703">
              <w:rPr>
                <w:rFonts w:ascii="Arial" w:hAnsi="Arial" w:cs="Arial"/>
                <w:b/>
                <w:bCs/>
                <w:szCs w:val="24"/>
              </w:rPr>
              <w:br/>
              <w:t>«Развитие комфортной социальной среды Ве</w:t>
            </w:r>
            <w:r w:rsidR="001B43D7" w:rsidRPr="00FB4703">
              <w:rPr>
                <w:rFonts w:ascii="Arial" w:hAnsi="Arial" w:cs="Arial"/>
                <w:b/>
                <w:bCs/>
                <w:szCs w:val="24"/>
              </w:rPr>
              <w:t>рхнекетского района на 2016-2023</w:t>
            </w:r>
            <w:r w:rsidRPr="00FB4703">
              <w:rPr>
                <w:rFonts w:ascii="Arial" w:hAnsi="Arial" w:cs="Arial"/>
                <w:b/>
                <w:bCs/>
                <w:szCs w:val="24"/>
              </w:rPr>
              <w:t xml:space="preserve"> годы»</w:t>
            </w:r>
          </w:p>
        </w:tc>
      </w:tr>
      <w:tr w:rsidR="00925E9D" w:rsidRPr="00925E9D" w:rsidTr="006D5B71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24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5E9D">
              <w:rPr>
                <w:rFonts w:ascii="Arial" w:hAnsi="Arial" w:cs="Arial"/>
                <w:sz w:val="16"/>
                <w:szCs w:val="18"/>
              </w:rPr>
              <w:t>NN пп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5E9D">
              <w:rPr>
                <w:rFonts w:ascii="Arial" w:hAnsi="Arial" w:cs="Arial"/>
                <w:sz w:val="16"/>
                <w:szCs w:val="18"/>
              </w:rPr>
              <w:t>Наименование цели, задачи, мероприятия МП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5E9D">
              <w:rPr>
                <w:rFonts w:ascii="Arial" w:hAnsi="Arial" w:cs="Arial"/>
                <w:sz w:val="16"/>
                <w:szCs w:val="18"/>
              </w:rPr>
              <w:t>Срок исполнения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5E9D">
              <w:rPr>
                <w:rFonts w:ascii="Arial" w:hAnsi="Arial" w:cs="Arial"/>
                <w:sz w:val="16"/>
                <w:szCs w:val="18"/>
              </w:rPr>
              <w:t>Объем финансирования (тыс.руб.)</w:t>
            </w:r>
          </w:p>
        </w:tc>
        <w:tc>
          <w:tcPr>
            <w:tcW w:w="5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5E9D">
              <w:rPr>
                <w:rFonts w:ascii="Arial" w:hAnsi="Arial" w:cs="Arial"/>
                <w:sz w:val="16"/>
                <w:szCs w:val="18"/>
              </w:rPr>
              <w:t>В том числе за счет средств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5E9D">
              <w:rPr>
                <w:rFonts w:ascii="Arial" w:hAnsi="Arial" w:cs="Arial"/>
                <w:sz w:val="16"/>
                <w:szCs w:val="18"/>
              </w:rPr>
              <w:t>Ответственные исполнители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5E9D">
              <w:rPr>
                <w:rFonts w:ascii="Arial" w:hAnsi="Arial" w:cs="Arial"/>
                <w:sz w:val="16"/>
                <w:szCs w:val="18"/>
              </w:rPr>
              <w:t>Показатели результата мероприятия &lt;*&gt;</w:t>
            </w:r>
          </w:p>
        </w:tc>
      </w:tr>
      <w:tr w:rsidR="00925E9D" w:rsidRPr="00925E9D" w:rsidTr="006D5B71">
        <w:trPr>
          <w:trHeight w:val="120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5E9D">
              <w:rPr>
                <w:rFonts w:ascii="Arial" w:hAnsi="Arial" w:cs="Arial"/>
                <w:sz w:val="16"/>
                <w:szCs w:val="18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5E9D">
              <w:rPr>
                <w:rFonts w:ascii="Arial" w:hAnsi="Arial" w:cs="Arial"/>
                <w:sz w:val="16"/>
                <w:szCs w:val="18"/>
              </w:rPr>
              <w:t>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5E9D">
              <w:rPr>
                <w:rFonts w:ascii="Arial" w:hAnsi="Arial" w:cs="Arial"/>
                <w:sz w:val="16"/>
                <w:szCs w:val="18"/>
              </w:rPr>
              <w:t>местного бюджета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5E9D">
              <w:rPr>
                <w:rFonts w:ascii="Arial" w:hAnsi="Arial" w:cs="Arial"/>
                <w:sz w:val="16"/>
                <w:szCs w:val="18"/>
              </w:rPr>
              <w:t>бюджетов поселений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5E9D">
              <w:rPr>
                <w:rFonts w:ascii="Arial" w:hAnsi="Arial" w:cs="Arial"/>
                <w:sz w:val="16"/>
                <w:szCs w:val="18"/>
              </w:rPr>
              <w:t>внебюджетных источников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25E9D" w:rsidRPr="00925E9D" w:rsidTr="006D5B71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5E9D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5E9D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5E9D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925E9D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5E9D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5E9D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5E9D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5E9D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5E9D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5E9D"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5E9D">
              <w:rPr>
                <w:rFonts w:ascii="Arial" w:hAnsi="Arial" w:cs="Arial"/>
                <w:sz w:val="16"/>
                <w:szCs w:val="18"/>
              </w:rPr>
              <w:t>11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Цель 1: Постепенная стабилизация численности населения Верхнекетского района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1.1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Задача 1: Формирование здорового образа жизни и укрепление института семьи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1.1.1 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Организация и проведение торжественной регистрации новорожденных «Имянаречение»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189,1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Верхнекетский  отдел ЗАГС Департамента ЗАГС Томской области (по согласованию)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проведение мероприятий 1 раз в квартал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41,8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40,1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43,0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31,2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8,0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25,0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1.1.2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Проведение видео лекций по профилактике здорового образа жизни в холле поликлиники (приобретение телевизора, съемного флешнакопителя)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ОГБУЗ «Верхнекетская РБ»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проведение лекций 2 раза в год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1.1.3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Профилактика наркомании, токсикомании, алкоголизма, табакокурения среди детей и подростков (через СМИ, семинары, рекламы, акции)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ОГБУЗ «Верхнекетская РБ»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1C6B19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3.1pt;margin-top:31.2pt;width:28.5pt;height:25.5pt;z-index:251658240;mso-position-horizontal-relative:text;mso-position-vertical-relative:text" stroked="f">
                  <o:extrusion v:ext="view" rotationangle=",-20"/>
                  <v:textbox style="layout-flow:vertical;mso-next-textbox:#_x0000_s1026">
                    <w:txbxContent>
                      <w:p w:rsidR="000F4135" w:rsidRDefault="000F4135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925E9D" w:rsidRPr="00925E9D">
              <w:rPr>
                <w:rFonts w:ascii="Arial" w:hAnsi="Arial" w:cs="Arial"/>
                <w:sz w:val="16"/>
              </w:rPr>
              <w:t>ежеквартально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1.1.4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Мероприятия, посвященные Дню защиты семьи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МАУ «Культура»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1 мероприятие в год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lastRenderedPageBreak/>
              <w:t>1.1.5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Работа семейных клубов (Белый Яр «СемьЯ», «Клуб семейного чтения», Лисица «Золотой ключик», Катайга «Дамский клуб»)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12,0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МАУ «Культура»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 xml:space="preserve">работа семейных клубов на постоянной основе 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1.1.6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Мероприятия, посвященные Дню семьи, любви и верности, Международному Дню семьи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19,5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МАУ «Культура»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1C6B19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24"/>
              </w:rPr>
              <w:pict>
                <v:shape id="_x0000_s1027" type="#_x0000_t202" style="position:absolute;margin-left:117.6pt;margin-top:59.2pt;width:24pt;height:28.5pt;z-index:251659264;mso-position-horizontal-relative:text;mso-position-vertical-relative:text" stroked="f">
                  <v:textbox style="layout-flow:vertical;mso-next-textbox:#_x0000_s1027">
                    <w:txbxContent>
                      <w:p w:rsidR="000F4135" w:rsidRDefault="000F4135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="00925E9D" w:rsidRPr="00925E9D">
              <w:rPr>
                <w:rFonts w:ascii="Arial" w:hAnsi="Arial" w:cs="Arial"/>
                <w:sz w:val="16"/>
              </w:rPr>
              <w:t>проведение 1 раз в год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6,5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6,5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6,5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1.1.7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Семейная акция «Меняем диванное настроение на полезные развлечения»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9,0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МАУ «Культура»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проведение 1 раз в год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1.1.8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Клуб здоровья «Марафон»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МАУ «Культура»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проведение 1 раз в год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1.1.9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Клуб «Садовод»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МАУ «Культура»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1C6B19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24"/>
              </w:rPr>
              <w:pict>
                <v:shape id="_x0000_s1029" type="#_x0000_t202" style="position:absolute;margin-left:115.35pt;margin-top:92.45pt;width:27.75pt;height:28.5pt;z-index:251660288;mso-position-horizontal-relative:text;mso-position-vertical-relative:text" stroked="f">
                  <v:textbox style="layout-flow:vertical;mso-next-textbox:#_x0000_s1029">
                    <w:txbxContent>
                      <w:p w:rsidR="000F4135" w:rsidRDefault="000F4135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 w:rsidR="00925E9D" w:rsidRPr="00925E9D">
              <w:rPr>
                <w:rFonts w:ascii="Arial" w:hAnsi="Arial" w:cs="Arial"/>
                <w:sz w:val="16"/>
              </w:rPr>
              <w:t>проведение 1 раз в год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1.1.10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Проект «Семья VK»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МАУ «Культура»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1.1.11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Проведение ежегодного конкурса «Мы творческая семья!»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15,0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МАУ «Культура»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проведение 1 раз в год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1.1.12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Приобретение детской и семейной литературы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115,0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148,0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МАУ «Культура»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1C6B19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24"/>
              </w:rPr>
              <w:pict>
                <v:shape id="_x0000_s1030" type="#_x0000_t202" style="position:absolute;margin-left:109.65pt;margin-top:123.45pt;width:30pt;height:24pt;z-index:251661312;mso-position-horizontal-relative:text;mso-position-vertical-relative:text" stroked="f">
                  <v:textbox style="layout-flow:vertical;mso-next-textbox:#_x0000_s1030">
                    <w:txbxContent>
                      <w:p w:rsidR="000F4135" w:rsidRDefault="000F4135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 w:rsidR="00925E9D" w:rsidRPr="00925E9D">
              <w:rPr>
                <w:rFonts w:ascii="Arial" w:hAnsi="Arial" w:cs="Arial"/>
                <w:sz w:val="16"/>
              </w:rPr>
              <w:t>приобретение 1 раз в год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12,0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43,0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65,0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45,0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48,0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1.1.13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Проведение очаговой заключительной дезинфекции в очагах инфекционных заболеваний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15,4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Адмиинистрация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проведение не менее одной дезинфекции в год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1.1.14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Проведение грантового конкурса «Творчская идея» (софинансирование)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МАУ «Культура»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1.1.15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Проведение юбилейных мероприятий, посвященных 80-летию района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483,9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МАУ «Культура»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проведение мероприятий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224,9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259,0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 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Итого по задаче 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1 006,9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803,4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203,5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1C6B19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noProof/>
                <w:sz w:val="16"/>
                <w:szCs w:val="24"/>
              </w:rPr>
              <w:pict>
                <v:shape id="_x0000_s1031" type="#_x0000_t202" style="position:absolute;left:0;text-align:left;margin-left:117.9pt;margin-top:2.2pt;width:24pt;height:26.25pt;z-index:251662336;mso-position-horizontal-relative:text;mso-position-vertical-relative:text" stroked="f">
                  <v:textbox style="layout-flow:vertical;mso-next-textbox:#_x0000_s1031">
                    <w:txbxContent>
                      <w:p w:rsidR="000F4135" w:rsidRDefault="000F4135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  <w:r w:rsidR="00925E9D"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 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41,8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40,1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48,4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12,0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256,1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61,5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73,0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63,5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344,0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66,5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1.2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Задача 2. Развитие инфраструктуры и совершенствование материальной технической базы учреждений социальной сферы.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1.2.1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Приобретение школьного автобуса в МБОУ «Белоярская СОШ № 1»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1 928,0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964,0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964,0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приобретение автобуса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1 928,0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964,0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964,0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1.2.2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Приобретение автотранспортных средств в муниципальные организации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1 580,7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1 580,7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Приобретение автотранспортных средств в муниципальные организации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1 580,7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1 580,7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1.2.3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Приобретение газели в МБОУ «Степановская СОШ»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1C6B19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24"/>
              </w:rPr>
              <w:pict>
                <v:shape id="_x0000_s1032" type="#_x0000_t202" style="position:absolute;margin-left:114.6pt;margin-top:25.95pt;width:27.75pt;height:24pt;z-index:251663360;mso-position-horizontal-relative:text;mso-position-vertical-relative:text" stroked="f">
                  <v:textbox style="layout-flow:vertical;mso-next-textbox:#_x0000_s1032">
                    <w:txbxContent>
                      <w:p w:rsidR="000F4135" w:rsidRDefault="000F4135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  <w:r w:rsidR="00925E9D"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1.2.4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Проведение капитальных ремонтов зданий и помещений образовательных учреждений Верхнекетского района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769,2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769,2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проведение капитальных ремонтов зданий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402,6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366,6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lastRenderedPageBreak/>
              <w:t>1.2.5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Услуги по осуществлению строительного контроля за капитальным ремонтом в здании МАДОУ "Верхнекетский детский сад" по адресу: Томская область, Верхнекетский район, р.п. Белый яр, ул. Чапаева 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24,1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Услуги по осуществлению строительного контроля за капитальным ремонтом в здании МАДОУ "Верхнекетский детский сад" по адресу: Томская область, Верхнекетский район, р.п. Белый яр, ул. Чапаева 7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24,1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52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1.2.6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Ремонт электропроводки в филиале №6 МАДОУ "Верхнекетский детский сад" п. Степановка, ул.Гагарина, 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563,3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1C6B19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24"/>
              </w:rPr>
              <w:pict>
                <v:shape id="_x0000_s1033" type="#_x0000_t202" style="position:absolute;margin-left:113.85pt;margin-top:50.2pt;width:26.25pt;height:28.5pt;z-index:251664384;mso-position-horizontal-relative:text;mso-position-vertical-relative:text" stroked="f">
                  <v:textbox style="layout-flow:vertical;mso-next-textbox:#_x0000_s1033">
                    <w:txbxContent>
                      <w:p w:rsidR="000F4135" w:rsidRDefault="000F4135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  <w:r w:rsidR="00925E9D" w:rsidRPr="00925E9D">
              <w:rPr>
                <w:rFonts w:ascii="Arial" w:hAnsi="Arial" w:cs="Arial"/>
                <w:sz w:val="16"/>
              </w:rPr>
              <w:t>Ремонт электропроводки в филиале №6 МАДОУ "Верхнекетский детский сад" п. Степановка, ул.Гагарина, 3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563,3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1.2.7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Капитальный ремонт и разработка проектно-сметной документации на капитальный ремонт здания МБОУ «Белоярская СОШ № 1» по ул. Чкалова,8 р.п. Белый Яр, Верхнекетского района, Томской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345 048,2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344 521,3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526,9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капитальный ремонт и разработка ПСД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3 631,1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7 568,7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7 561,2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7,5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48 074,6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48 026,5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48,1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285 588,1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285 302,5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285,6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182,1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51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1.2.8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Разработка ПСД и </w:t>
            </w:r>
            <w:r w:rsidRPr="00925E9D">
              <w:rPr>
                <w:rFonts w:ascii="Arial" w:hAnsi="Arial" w:cs="Arial"/>
                <w:sz w:val="16"/>
                <w:szCs w:val="24"/>
              </w:rPr>
              <w:lastRenderedPageBreak/>
              <w:t xml:space="preserve">проведение аварийно-восстановительных работ в МБОУ «Белоярская СОШ № 1»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lastRenderedPageBreak/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29 192,2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29 192,2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Управление </w:t>
            </w:r>
            <w:r w:rsidRPr="00925E9D">
              <w:rPr>
                <w:rFonts w:ascii="Arial" w:hAnsi="Arial" w:cs="Arial"/>
                <w:sz w:val="16"/>
                <w:szCs w:val="24"/>
              </w:rPr>
              <w:lastRenderedPageBreak/>
              <w:t>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lastRenderedPageBreak/>
              <w:t xml:space="preserve">разработка ПСД и </w:t>
            </w:r>
            <w:r w:rsidRPr="00925E9D">
              <w:rPr>
                <w:rFonts w:ascii="Arial" w:hAnsi="Arial" w:cs="Arial"/>
                <w:sz w:val="16"/>
              </w:rPr>
              <w:lastRenderedPageBreak/>
              <w:t>проведение аварийно-восстановительных работ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675,6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675,6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24 033,5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24 033,5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4 483,1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4 483,1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1.2.9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FB4703">
              <w:rPr>
                <w:rFonts w:ascii="Arial" w:hAnsi="Arial" w:cs="Arial"/>
                <w:sz w:val="16"/>
                <w:szCs w:val="24"/>
              </w:rPr>
              <w:t>Проведение капитальных и текущих ремонтов объектов, зданий и помещений учреждений культуры Верхнекетского района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3 520,3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3 520,3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МАУ «Культура»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1C6B19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24"/>
              </w:rPr>
              <w:pict>
                <v:shape id="_x0000_s1034" type="#_x0000_t202" style="position:absolute;margin-left:113.4pt;margin-top:72.45pt;width:27.75pt;height:27pt;z-index:251665408;mso-position-horizontal-relative:text;mso-position-vertical-relative:text" stroked="f">
                  <v:textbox style="layout-flow:vertical;mso-next-textbox:#_x0000_s1034">
                    <w:txbxContent>
                      <w:p w:rsidR="000F4135" w:rsidRDefault="000F4135">
                        <w:r>
                          <w:t>9</w:t>
                        </w:r>
                      </w:p>
                    </w:txbxContent>
                  </v:textbox>
                </v:shape>
              </w:pict>
            </w:r>
            <w:r w:rsidR="00925E9D" w:rsidRPr="00925E9D">
              <w:rPr>
                <w:rFonts w:ascii="Arial" w:hAnsi="Arial" w:cs="Arial"/>
                <w:sz w:val="16"/>
              </w:rPr>
              <w:t>проведение капитальных и текущих ремонтов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1 293,4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1 293,4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1 002,9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1 002,9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532,0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692,0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1.2.10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Проведение авторского надзора, выполнение комплекса кадастровых и геодезических работ по капитальному ремонту МБОУ «Белоярская СОШ № 1»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944,7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944,7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выполнение комплекса кадастровых и геодезических работ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190,1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581,5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173,1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1.2.11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Оплата работ по переносу трансформаторной подстанции 10/0,4 кВ, питающей физкультурно-</w:t>
            </w:r>
            <w:r w:rsidRPr="00925E9D">
              <w:rPr>
                <w:rFonts w:ascii="Arial" w:hAnsi="Arial" w:cs="Arial"/>
                <w:sz w:val="16"/>
                <w:szCs w:val="24"/>
              </w:rPr>
              <w:lastRenderedPageBreak/>
              <w:t>оздоровительный комплекс с бассейном, расположенный по адресу: Томская область, Верхнекетский район, р.п. Белый Яр, ул. Свердлова, д.12Б, и опор воздушной линии 10 кВ за территорию МБОУ «Белоярская СОШ №1»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lastRenderedPageBreak/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303,8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303,8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перенос ТП</w:t>
            </w: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4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4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303,8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4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4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162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4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1.2.12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Демонтаж, приобретение и монтаж силовых трансформаторов для подключения здания МБОУ "Белоярская СОШ №1", расположенного по адресу: Томская область, Верхнекетский район, р.п. Белый Яр, ул. Чкалова, 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1 012,0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1C6B19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24"/>
              </w:rPr>
              <w:pict>
                <v:shape id="_x0000_s1035" type="#_x0000_t202" style="position:absolute;margin-left:111.9pt;margin-top:36.7pt;width:27.75pt;height:23.25pt;z-index:251666432;mso-position-horizontal-relative:text;mso-position-vertical-relative:text" stroked="f">
                  <v:textbox style="layout-flow:vertical;mso-next-textbox:#_x0000_s1035">
                    <w:txbxContent>
                      <w:p w:rsidR="000F4135" w:rsidRDefault="000F4135">
                        <w:r>
                          <w:t>10</w:t>
                        </w:r>
                      </w:p>
                    </w:txbxContent>
                  </v:textbox>
                </v:shape>
              </w:pict>
            </w:r>
            <w:r w:rsidR="00925E9D" w:rsidRPr="00925E9D">
              <w:rPr>
                <w:rFonts w:ascii="Arial" w:hAnsi="Arial" w:cs="Arial"/>
                <w:sz w:val="16"/>
              </w:rPr>
              <w:t>обеспечение подключения 100-% электроснабжением здания школы</w:t>
            </w: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28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1 012,0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7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1.2.13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Приобретение нового автотранспорта для мобильной разноплановой работы с семьями в учреждениях культуры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МАУ «Культура»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1.2.14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Приобретение здания для размещения дошкольного образовательного учреждения на 220 мест по адресу: Томская область, Верхнекетский район, р.п. Белый Яр, ул. Рабочая, 5а (строительный адрес)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168 504,3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168 504,3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УРМИЗ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приобретение здания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50 205,0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50 205,0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46 231,0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46 231,0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42 257,4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42 257,4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29 810,9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29 810,9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1.2.15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Обеспечение сельских учреждений культуры специализированным автотранспортом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МАУ «Культура»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1C6B19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24"/>
              </w:rPr>
              <w:pict>
                <v:shape id="_x0000_s1036" type="#_x0000_t202" style="position:absolute;left:0;text-align:left;margin-left:109.35pt;margin-top:40.7pt;width:30pt;height:26.25pt;z-index:251667456;mso-position-horizontal-relative:text;mso-position-vertical-relative:text" stroked="f">
                  <v:textbox style="layout-flow:vertical;mso-next-textbox:#_x0000_s1036">
                    <w:txbxContent>
                      <w:p w:rsidR="000F4135" w:rsidRDefault="000F4135">
                        <w:r>
                          <w:t>11</w:t>
                        </w:r>
                      </w:p>
                    </w:txbxContent>
                  </v:textbox>
                </v:shape>
              </w:pict>
            </w:r>
            <w:r w:rsidR="00925E9D"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1.2.16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Разработка проектно-сметной документации на капитальный ремонт внутренней системы отопления здания школы по адресу: Томская область, Верхнекетский район, п. Степановка, пер. Аптечный, 5 и проверка достоверности сметной документации( экспертизы)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162,0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разработка ПСД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162,0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84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7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1.2.16.1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Капитальный ремонт внутренней системы отопления здания школы по адресу: Томская область, Верхнекетский район, п. Степановка, пер. Аптечный, 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1C6B19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24"/>
              </w:rPr>
              <w:pict>
                <v:shape id="_x0000_s1038" type="#_x0000_t202" style="position:absolute;left:0;text-align:left;margin-left:114.6pt;margin-top:162.95pt;width:29.25pt;height:21pt;z-index:251668480;mso-position-horizontal-relative:text;mso-position-vertical-relative:text" stroked="f">
                  <v:textbox style="layout-flow:vertical;mso-next-textbox:#_x0000_s1038">
                    <w:txbxContent>
                      <w:p w:rsidR="000F4135" w:rsidRDefault="000F4135">
                        <w:r>
                          <w:t>12</w:t>
                        </w:r>
                      </w:p>
                    </w:txbxContent>
                  </v:textbox>
                </v:shape>
              </w:pict>
            </w:r>
            <w:r w:rsidR="00925E9D"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4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4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9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9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9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9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1.2.17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Проведение ремонтных работ (текущий ремонт) в отношении зданий  муниципальных домов культуры (и их филиалов)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МАУ «Культура»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1.2.18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2 778,5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1 779,9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364,5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634,1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МАУ «Культура»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обеспечение развития и укрепления материально-технической базы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726,9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102,2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914,9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713,8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54,9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736,7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77,0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400,0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1.2.18.1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Развитие и укрепление материально-технической базы домов культуры (и их филиалов), расположенных в населенных пунктах с числом жителей до 50 тысяч человек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1 863,6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1 066,1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579,2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МАУ «Культура»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обеспечение развития и укрепления материально-технической базы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726,9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102,2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736,7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77,0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400,0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1.2.18.2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Ремонтные работы (текущий ремонт) в отношении зданий домов культуры (и их филиалов), расположенных в населенных пунктах с числом жителей до 50 тысяч человек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914,9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713,8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54,9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МАУ «Культура»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1C6B19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24"/>
              </w:rPr>
              <w:pict>
                <v:shape id="_x0000_s1039" type="#_x0000_t202" style="position:absolute;margin-left:111.9pt;margin-top:20.7pt;width:30pt;height:24.75pt;z-index:251669504;mso-position-horizontal-relative:text;mso-position-vertical-relative:text" stroked="f">
                  <v:textbox style="layout-flow:vertical;mso-next-textbox:#_x0000_s1039">
                    <w:txbxContent>
                      <w:p w:rsidR="000F4135" w:rsidRDefault="000F4135">
                        <w:r>
                          <w:t>13</w:t>
                        </w:r>
                      </w:p>
                    </w:txbxContent>
                  </v:textbox>
                </v:shape>
              </w:pict>
            </w:r>
            <w:r w:rsidR="00925E9D" w:rsidRPr="00925E9D">
              <w:rPr>
                <w:rFonts w:ascii="Arial" w:hAnsi="Arial" w:cs="Arial"/>
                <w:sz w:val="16"/>
              </w:rPr>
              <w:t>обеспечение проведения ремонтных работ (текущего ремонта) в отношении зданий домов культуры (и их филиалов)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914,9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713,8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54,9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1.2.19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регионального проекта </w:t>
            </w:r>
            <w:r w:rsidRPr="00925E9D">
              <w:rPr>
                <w:rFonts w:ascii="Arial" w:hAnsi="Arial" w:cs="Arial"/>
                <w:sz w:val="16"/>
                <w:szCs w:val="24"/>
              </w:rPr>
              <w:lastRenderedPageBreak/>
              <w:t xml:space="preserve">«Современная школа»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lastRenderedPageBreak/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3 666,6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3 556,6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spacing w:after="240"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количество муниципальных общеобразовательных организаций, в которых внедрена целевая модель цифровой образовательной среды: на 2019 год – 1 единица, на 2020 год – 2 единицы.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1 552,3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2 004,3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18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lastRenderedPageBreak/>
              <w:t>1.2.20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Внедрение и функционирование целевой модели цифровой образовательной среды в рамках регтонального проекта «Цифровая образовательная среда»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21 526,2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14 691,3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6 834,9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1C6B19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24"/>
              </w:rPr>
              <w:pict>
                <v:shape id="_x0000_s1040" type="#_x0000_t202" style="position:absolute;margin-left:113.85pt;margin-top:114.2pt;width:27.75pt;height:26.25pt;z-index:251670528;mso-position-horizontal-relative:text;mso-position-vertical-relative:text" stroked="f">
                  <v:textbox style="layout-flow:vertical;mso-next-textbox:#_x0000_s1040">
                    <w:txbxContent>
                      <w:p w:rsidR="000F4135" w:rsidRDefault="000F4135">
                        <w:r>
                          <w:t>14</w:t>
                        </w:r>
                      </w:p>
                    </w:txbxContent>
                  </v:textbox>
                </v:shape>
              </w:pict>
            </w:r>
            <w:r w:rsidR="00925E9D"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3 410,3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2 148,3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1 262,0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18 115,9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12 543,0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5 572,9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1.2.20.1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регтонального проекта «Цифровая образовательная среда»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15 145,6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14 691,3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454,3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количество муниципальных образовательных организаций, в которых обновлена материально-техническая база для формирования у обучающихся современных технологических и гуманитарных навыков: на 2020 год – 2 единицы, на 2021 год – 8 единиц.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2 214,7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2 148,3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12 930,9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12 543,0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162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1.2.20.2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Внедрение и </w:t>
            </w:r>
            <w:r w:rsidRPr="00925E9D">
              <w:rPr>
                <w:rFonts w:ascii="Arial" w:hAnsi="Arial" w:cs="Arial"/>
                <w:sz w:val="16"/>
                <w:szCs w:val="24"/>
              </w:rPr>
              <w:lastRenderedPageBreak/>
              <w:t xml:space="preserve">функционирование целевой модели цифровой образовательной среды в общеобразовательных организациях в рамках регтонального проекта «Цифровая образовательная среда»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lastRenderedPageBreak/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6 380,6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6 380,6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Управление </w:t>
            </w:r>
            <w:r w:rsidRPr="00925E9D">
              <w:rPr>
                <w:rFonts w:ascii="Arial" w:hAnsi="Arial" w:cs="Arial"/>
                <w:sz w:val="16"/>
                <w:szCs w:val="24"/>
              </w:rPr>
              <w:lastRenderedPageBreak/>
              <w:t>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lastRenderedPageBreak/>
              <w:t xml:space="preserve">внедрение и </w:t>
            </w:r>
            <w:r w:rsidRPr="00925E9D">
              <w:rPr>
                <w:rFonts w:ascii="Arial" w:hAnsi="Arial" w:cs="Arial"/>
                <w:sz w:val="16"/>
              </w:rPr>
              <w:lastRenderedPageBreak/>
              <w:t>функционирование целевой модели цифровой образовательной среды в общеобразовательных организациях.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1 195,6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1 195,6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5 185,0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5 185,0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58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1.2.21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Создание новых мест в образовательных организациях различных типов для реализации дополнительных общеразвивающих программ всех  направленностей в рамках регионального проекта «Успех каждого ребенка»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991,1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961,4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1C6B19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24"/>
              </w:rPr>
              <w:pict>
                <v:shape id="_x0000_s1041" type="#_x0000_t202" style="position:absolute;margin-left:117.9pt;margin-top:63.45pt;width:26.25pt;height:24.75pt;z-index:251671552;mso-position-horizontal-relative:text;mso-position-vertical-relative:text" stroked="f">
                  <v:textbox style="layout-flow:vertical;mso-next-textbox:#_x0000_s1041">
                    <w:txbxContent>
                      <w:p w:rsidR="000F4135" w:rsidRDefault="000F4135">
                        <w:r>
                          <w:t>15</w:t>
                        </w:r>
                      </w:p>
                    </w:txbxContent>
                  </v:textbox>
                </v:shape>
              </w:pict>
            </w:r>
            <w:r w:rsidR="00925E9D" w:rsidRPr="00925E9D">
              <w:rPr>
                <w:rFonts w:ascii="Arial" w:hAnsi="Arial" w:cs="Arial"/>
                <w:sz w:val="16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- 90 единиц</w:t>
            </w: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991,1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961,4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42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1.2.22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1 311,4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1 311,4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100 % обеспеченность учебниками на 2020/2021 учебный год в соответствии с федеральными государственными образовательными стандартами обучающихся муниципальных образовательных организаций Томской области - 100 %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1 311,4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1 311,4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127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40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1.2.23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1C6B19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24"/>
              </w:rPr>
              <w:pict>
                <v:shape id="_x0000_s1042" type="#_x0000_t202" style="position:absolute;margin-left:115.65pt;margin-top:145.7pt;width:27.75pt;height:26.25pt;z-index:251672576;mso-position-horizontal-relative:text;mso-position-vertical-relative:text" stroked="f">
                  <v:textbox style="layout-flow:vertical;mso-next-textbox:#_x0000_s1042">
                    <w:txbxContent>
                      <w:p w:rsidR="000F4135" w:rsidRDefault="000F4135">
                        <w:r>
                          <w:t>16</w:t>
                        </w:r>
                      </w:p>
                    </w:txbxContent>
                  </v:textbox>
                </v:shape>
              </w:pict>
            </w:r>
            <w:r w:rsidR="00925E9D" w:rsidRPr="00925E9D">
              <w:rPr>
                <w:rFonts w:ascii="Arial" w:hAnsi="Arial" w:cs="Arial"/>
                <w:sz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</w:tr>
      <w:tr w:rsidR="00925E9D" w:rsidRPr="00925E9D" w:rsidTr="006D5B71">
        <w:trPr>
          <w:trHeight w:val="43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7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9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40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40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5 432,4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5 432,4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40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17 967,6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17 967,6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40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237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1.2.24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3 750,8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1 215,2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2 535,6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2 430,4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1 215,2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1 215,2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1 320,4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1 320,4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106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1.2.25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Технологическое присоединение к электрическим сетям для подключения здания МБОУ "Белоярская СОШ №1"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111,5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 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1C6B19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24"/>
              </w:rPr>
              <w:pict>
                <v:shape id="_x0000_s1043" type="#_x0000_t202" style="position:absolute;margin-left:113.1pt;margin-top:133.95pt;width:27pt;height:22.5pt;z-index:251673600;mso-position-horizontal-relative:text;mso-position-vertical-relative:text" stroked="f">
                  <v:textbox style="layout-flow:vertical;mso-next-textbox:#_x0000_s1043">
                    <w:txbxContent>
                      <w:p w:rsidR="000F4135" w:rsidRDefault="000F4135">
                        <w:r>
                          <w:t>17</w:t>
                        </w:r>
                      </w:p>
                    </w:txbxContent>
                  </v:textbox>
                </v:shape>
              </w:pict>
            </w:r>
            <w:r w:rsidR="00925E9D" w:rsidRPr="00925E9D">
              <w:rPr>
                <w:rFonts w:ascii="Arial" w:hAnsi="Arial" w:cs="Arial"/>
                <w:sz w:val="16"/>
              </w:rPr>
              <w:t>Технологическое присоединение к электрическим сетям для подключения здания МБОУ "Белоярская СОШ №1"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111,5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 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Итого по задаче 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611 088,9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44 389,2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523 855,3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42 844,4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 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51 901,0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50 205,0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1 696,0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53 163,2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50 826,1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2 337,1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51 760,6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49 924,8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1 317,3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105 478,3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2 266,1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78 031,6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25 180,6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307 467,5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10 132,6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289 265,2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8 069,7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41 318,3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31 472,0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5 602,6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4 243,7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</w:tr>
      <w:tr w:rsidR="00925E9D" w:rsidRPr="00925E9D" w:rsidTr="006D5B71">
        <w:trPr>
          <w:trHeight w:val="3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1.3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Задача 3: Повышение качества и доступности социальных услуг для населения, поддержка социально уязвимых групп населения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1.3.1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Расходы на проведение мероприятий по поддержке детей-сирот и детей, оставшихся без попечения родителей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137,9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по необходимости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15,0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16,0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31,0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30,5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10,4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35,0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4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1.3.1.1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Организация рекламной кампании по формированию положительного общественного мнения в отношении замещающей семьи и семейных ценностей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проведение мероприятий ежегодно (1 мероприятие)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1.3.1.2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Доставка детей, оставшихся без попечения родителей в государственные учреждения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1C6B19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24"/>
              </w:rPr>
              <w:pict>
                <v:shape id="_x0000_s1044" type="#_x0000_t202" style="position:absolute;margin-left:112.65pt;margin-top:.7pt;width:31.5pt;height:25.5pt;z-index:251674624;mso-position-horizontal-relative:text;mso-position-vertical-relative:text" stroked="f">
                  <v:textbox style="layout-flow:vertical;mso-next-textbox:#_x0000_s1044">
                    <w:txbxContent>
                      <w:p w:rsidR="000F4135" w:rsidRDefault="000F4135">
                        <w:r>
                          <w:t>18</w:t>
                        </w:r>
                      </w:p>
                    </w:txbxContent>
                  </v:textbox>
                </v:shape>
              </w:pict>
            </w:r>
            <w:r w:rsidR="00925E9D" w:rsidRPr="00925E9D">
              <w:rPr>
                <w:rFonts w:ascii="Arial" w:hAnsi="Arial" w:cs="Arial"/>
                <w:sz w:val="16"/>
              </w:rPr>
              <w:t>по необходимости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1.3.1.3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Оказание помощи детям, нуждающимся в государственной защите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25,5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по необходимости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6,8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6,0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8,0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1.3.1.4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Приобретение одежды, питания при временном устройстве ребенка в государственное учреждение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27,2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по необходимости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9,5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7,0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1.3.1.5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Проведение мероприятий посвященных Дню семьи, Дню защиты детей, Дню матери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85,2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1C6B19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24"/>
              </w:rPr>
              <w:pict>
                <v:shape id="_x0000_s1045" type="#_x0000_t202" style="position:absolute;margin-left:110.4pt;margin-top:36.95pt;width:30pt;height:25.5pt;z-index:251675648;mso-position-horizontal-relative:text;mso-position-vertical-relative:text" stroked="f">
                  <v:textbox style="layout-flow:vertical;mso-next-textbox:#_x0000_s1045">
                    <w:txbxContent>
                      <w:p w:rsidR="000F4135" w:rsidRDefault="000F4135">
                        <w:r>
                          <w:t>19</w:t>
                        </w:r>
                      </w:p>
                    </w:txbxContent>
                  </v:textbox>
                </v:shape>
              </w:pict>
            </w:r>
            <w:r w:rsidR="00925E9D" w:rsidRPr="00925E9D">
              <w:rPr>
                <w:rFonts w:ascii="Arial" w:hAnsi="Arial" w:cs="Arial"/>
                <w:sz w:val="16"/>
              </w:rPr>
              <w:t>проведение мероприятий ежегодно (1 мероприятие)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6,0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28,3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8,3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1.3.2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Организация работы районной психолого-медико-педагогической комиссии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323,3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323,3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по необходимости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84,5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46,7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59,5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61,6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26,0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45,0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1.3.3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Проведение конкурсов и </w:t>
            </w:r>
            <w:r w:rsidRPr="00925E9D">
              <w:rPr>
                <w:rFonts w:ascii="Arial" w:hAnsi="Arial" w:cs="Arial"/>
                <w:sz w:val="16"/>
                <w:szCs w:val="24"/>
              </w:rPr>
              <w:lastRenderedPageBreak/>
              <w:t xml:space="preserve">иных мероприятий в сфере образования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lastRenderedPageBreak/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620,0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Управление </w:t>
            </w:r>
            <w:r w:rsidRPr="00925E9D">
              <w:rPr>
                <w:rFonts w:ascii="Arial" w:hAnsi="Arial" w:cs="Arial"/>
                <w:sz w:val="16"/>
                <w:szCs w:val="24"/>
              </w:rPr>
              <w:lastRenderedPageBreak/>
              <w:t>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lastRenderedPageBreak/>
              <w:t xml:space="preserve">проведение мероприятий </w:t>
            </w:r>
            <w:r w:rsidRPr="00925E9D">
              <w:rPr>
                <w:rFonts w:ascii="Arial" w:hAnsi="Arial" w:cs="Arial"/>
                <w:sz w:val="16"/>
              </w:rPr>
              <w:lastRenderedPageBreak/>
              <w:t>ежегодно (23 мероприятия)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92,6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104,1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118,7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143,9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60,4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100,3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1.3.4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Обучение работников образовательных организаций, реализующих программу дошкольного</w:t>
            </w: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 </w:t>
            </w:r>
            <w:r w:rsidRPr="00925E9D">
              <w:rPr>
                <w:rFonts w:ascii="Arial" w:hAnsi="Arial" w:cs="Arial"/>
                <w:sz w:val="16"/>
                <w:szCs w:val="24"/>
              </w:rPr>
              <w:t>образования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1C6B19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24"/>
              </w:rPr>
              <w:pict>
                <v:shape id="_x0000_s1046" type="#_x0000_t202" style="position:absolute;margin-left:111.6pt;margin-top:72.45pt;width:30pt;height:24pt;z-index:251676672;mso-position-horizontal-relative:text;mso-position-vertical-relative:text" stroked="f">
                  <v:textbox style="layout-flow:vertical;mso-next-textbox:#_x0000_s1046">
                    <w:txbxContent>
                      <w:p w:rsidR="000F4135" w:rsidRDefault="000F4135">
                        <w:r>
                          <w:t>20</w:t>
                        </w:r>
                      </w:p>
                    </w:txbxContent>
                  </v:textbox>
                </v:shape>
              </w:pict>
            </w:r>
            <w:r w:rsidR="00925E9D" w:rsidRPr="00925E9D">
              <w:rPr>
                <w:rFonts w:ascii="Arial" w:hAnsi="Arial" w:cs="Arial"/>
                <w:sz w:val="16"/>
              </w:rPr>
              <w:t>обучение 29 человек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1.3.5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Оказание адресной помощи малообеспеченным семьям, имеющим пять и более несовершеннолетних детей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1 847,6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1 847,6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Администрации поселений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108,8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10 семей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127,8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11 семей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310,3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13 семей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412,0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11 семей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437,7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11 семей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451,0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11 семей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1.3.6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Поддержка кадрового обеспечения МОАУ ДО ДЮСШ А. Карпова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286,8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Администрация Верхнекетского района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ежемесечная выплата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67,5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1 специалист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97,8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2 специалиста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42,0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1 специалист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31,5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1 специалист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48,0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2 специалиста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1.3.7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Приобретение противовирусных препаратов (из категории малообеспеченных граждан)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ОГБУЗ «Верхнекетская РБ»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1C6B19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24"/>
              </w:rPr>
              <w:pict>
                <v:shape id="_x0000_s1047" type="#_x0000_t202" style="position:absolute;margin-left:114.15pt;margin-top:107.2pt;width:27pt;height:27pt;z-index:251677696;mso-position-horizontal-relative:text;mso-position-vertical-relative:text" stroked="f">
                  <v:textbox style="layout-flow:vertical;mso-next-textbox:#_x0000_s1047">
                    <w:txbxContent>
                      <w:p w:rsidR="000F4135" w:rsidRDefault="000F4135">
                        <w:r>
                          <w:t>21</w:t>
                        </w:r>
                      </w:p>
                    </w:txbxContent>
                  </v:textbox>
                </v:shape>
              </w:pict>
            </w:r>
            <w:r w:rsidR="00925E9D" w:rsidRPr="00925E9D">
              <w:rPr>
                <w:rFonts w:ascii="Arial" w:hAnsi="Arial" w:cs="Arial"/>
                <w:sz w:val="16"/>
              </w:rPr>
              <w:t>проведение мероприятий ежегодно (1 мероприятие)</w:t>
            </w: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1.3.8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Поддержка кадрового обеспечения областного государственного бюджетного учреждения здравоохранения «Верхнекетская районная больница»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2 640,5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2 640,5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Администрация Верхнекетского района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ежемесячная выплата</w:t>
            </w: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326,3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6 специалистов</w:t>
            </w: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465,1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13 специалистов</w:t>
            </w: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463,6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10 специалистов</w:t>
            </w: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279,4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6 специалистов</w:t>
            </w: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241,3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12 специалистов</w:t>
            </w: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864,8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14 специалистов</w:t>
            </w: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1.3.9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Поддержка кадрового обеспечения специалистам муниципальных общеобразовательных организаций, подведомственных Управлению образования Администрации Верхнекетского района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675,1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675,1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Администрация Верхнекетского района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ежемесячная выплата</w:t>
            </w: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108,0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5 специалистов</w:t>
            </w: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567,1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12 специалистов</w:t>
            </w: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1.3.10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Приобретение жилых помещений для специалистов здравоохранения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350,0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УРМИЗ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п.Степановка</w:t>
            </w: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350,0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1.3.11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Проведение совещаний, круглых столов по проблемам инвалидов и инвалидности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ОГКУ «Центр социальной поддержки населения Верхнекетского района», Администрация Верхнекетского района, МАУ «Культура»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1C6B19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24"/>
              </w:rPr>
              <w:pict>
                <v:shape id="_x0000_s1048" type="#_x0000_t202" style="position:absolute;margin-left:118.35pt;margin-top:18.7pt;width:24pt;height:24pt;z-index:251678720;mso-position-horizontal-relative:text;mso-position-vertical-relative:text" stroked="f">
                  <v:textbox style="layout-flow:vertical;mso-next-textbox:#_x0000_s1048">
                    <w:txbxContent>
                      <w:p w:rsidR="000F4135" w:rsidRDefault="000F4135">
                        <w:r>
                          <w:t>22</w:t>
                        </w:r>
                      </w:p>
                    </w:txbxContent>
                  </v:textbox>
                </v:shape>
              </w:pict>
            </w:r>
            <w:r w:rsidR="00925E9D" w:rsidRPr="00925E9D">
              <w:rPr>
                <w:rFonts w:ascii="Arial" w:hAnsi="Arial" w:cs="Arial"/>
                <w:sz w:val="16"/>
              </w:rPr>
              <w:t>по мере необходимости, не менее одного раза в полугодие</w:t>
            </w: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1.3.12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Проведение районного фестиваля для лиц с ограниченными возможностями здоровья «Преодолей себя»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115,0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ОГКУ «Центр социальной поддержки населения Верхнекетского района», Администрация Верхнекетского района, МАУ «Культура»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проведение мероприятий ежегодно (1 мероприятие)</w:t>
            </w: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25,0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25,0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25,0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1.3.13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Проведение декады </w:t>
            </w:r>
            <w:r w:rsidRPr="00925E9D">
              <w:rPr>
                <w:rFonts w:ascii="Arial" w:hAnsi="Arial" w:cs="Arial"/>
                <w:sz w:val="16"/>
                <w:szCs w:val="24"/>
              </w:rPr>
              <w:lastRenderedPageBreak/>
              <w:t xml:space="preserve">инвалидов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lastRenderedPageBreak/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108,0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ОГКУ «Центр </w:t>
            </w:r>
            <w:r w:rsidRPr="00925E9D">
              <w:rPr>
                <w:rFonts w:ascii="Arial" w:hAnsi="Arial" w:cs="Arial"/>
                <w:sz w:val="16"/>
                <w:szCs w:val="24"/>
              </w:rPr>
              <w:lastRenderedPageBreak/>
              <w:t>социальной поддержки населения Верхнекетского района», Администрация Верхнекетского района, МАУ «Культура»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lastRenderedPageBreak/>
              <w:t xml:space="preserve">проведение мероприятий </w:t>
            </w:r>
            <w:r w:rsidRPr="00925E9D">
              <w:rPr>
                <w:rFonts w:ascii="Arial" w:hAnsi="Arial" w:cs="Arial"/>
                <w:sz w:val="16"/>
              </w:rPr>
              <w:lastRenderedPageBreak/>
              <w:t>ежегодно (1 мероприятие)</w:t>
            </w: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26,0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22,0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15,0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35,0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1.3.14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Обучение работников учреждений культуры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120,0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МАУ «Культура»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60,0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обучение 4 человека</w:t>
            </w: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обучение 2 человека</w:t>
            </w: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обучение 2 человека</w:t>
            </w: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1C6B19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24"/>
              </w:rPr>
              <w:pict>
                <v:shape id="_x0000_s1049" type="#_x0000_t202" style="position:absolute;left:0;text-align:left;margin-left:114.15pt;margin-top:.25pt;width:28.5pt;height:22.5pt;z-index:251679744;mso-position-horizontal-relative:text;mso-position-vertical-relative:text" stroked="f">
                  <v:textbox style="layout-flow:vertical;mso-next-textbox:#_x0000_s1049">
                    <w:txbxContent>
                      <w:p w:rsidR="000F4135" w:rsidRDefault="000F4135">
                        <w:r>
                          <w:t>23</w:t>
                        </w:r>
                      </w:p>
                    </w:txbxContent>
                  </v:textbox>
                </v:shape>
              </w:pict>
            </w:r>
            <w:r w:rsidR="00925E9D"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1.3.15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Создание в МАДОУ «Верхнекетский детский сад» и его филиалах условий для получения детьми-инвалидами качественного образования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1.3.16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2 488,8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2 488,8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Обеспечение персонифицированного финансирования дополнительного образования детей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350,1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901,9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901,9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1 236,8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1 236,8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1.3.17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FB4703">
              <w:rPr>
                <w:rFonts w:ascii="Arial" w:hAnsi="Arial" w:cs="Arial"/>
                <w:sz w:val="16"/>
                <w:szCs w:val="24"/>
              </w:rPr>
              <w:t>Перевозка тел(останков) умерших в морг для патолого-анатомического вскрытия и (или) судебно-медицинской экспертизы (исследования), а также перевозка тел (останков) умершего из морга на кладбище, крематорий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1 640,4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1 640,4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Администрация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1C6B19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24"/>
              </w:rPr>
              <w:pict>
                <v:shape id="_x0000_s1050" type="#_x0000_t202" style="position:absolute;left:0;text-align:left;margin-left:116.45pt;margin-top:104.2pt;width:24.75pt;height:24pt;z-index:251680768;mso-position-horizontal-relative:text;mso-position-vertical-relative:text" stroked="f">
                  <v:textbox style="layout-flow:vertical;mso-next-textbox:#_x0000_s1050">
                    <w:txbxContent>
                      <w:p w:rsidR="000F4135" w:rsidRDefault="000F4135">
                        <w:r>
                          <w:t>24</w:t>
                        </w:r>
                      </w:p>
                    </w:txbxContent>
                  </v:textbox>
                </v:shape>
              </w:pict>
            </w:r>
            <w:r w:rsidR="00925E9D" w:rsidRPr="00925E9D">
              <w:rPr>
                <w:rFonts w:ascii="Arial" w:hAnsi="Arial" w:cs="Arial"/>
                <w:sz w:val="16"/>
              </w:rPr>
              <w:t>Перевозка тел(останков) умерших в морг для патолого-анатомического вскрытия и (или) судебно-медицинской экспертизы (исследования), а также перевозка тел (останков) умершего из морга на кладбище, крематорий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214,7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1 425,7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FB4703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FB4703">
              <w:rPr>
                <w:rFonts w:ascii="Arial" w:hAnsi="Arial" w:cs="Arial"/>
                <w:sz w:val="16"/>
                <w:szCs w:val="24"/>
              </w:rPr>
              <w:t>1 425,7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FB4703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FB4703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1.3.18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Подключение библиотек к информационно-телекоммуникационной сти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16,6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МАУ «Культура»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обеспечение подключения общедоступных библиотек к сети "Интернет"</w:t>
            </w:r>
          </w:p>
        </w:tc>
      </w:tr>
      <w:tr w:rsidR="00925E9D" w:rsidRPr="00925E9D" w:rsidTr="006D5B71">
        <w:trPr>
          <w:trHeight w:val="37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6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40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6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40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16,6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40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40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40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1.3.19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Государственная поддерка лучших работников сельских учреждений культуры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МАУ «Культура»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государственная поддержка лучших работников МАУ "Культура"</w:t>
            </w:r>
          </w:p>
        </w:tc>
      </w:tr>
      <w:tr w:rsidR="00925E9D" w:rsidRPr="00925E9D" w:rsidTr="006D5B71">
        <w:trPr>
          <w:trHeight w:val="34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1.3.20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Реализация в муниципальных общеобразовательных организациях мероприятий, направленных на предупреждение распространения новой короновирусной инфекции на территории Томской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1C6B19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24"/>
              </w:rPr>
              <w:pict>
                <v:shape id="_x0000_s1051" type="#_x0000_t202" style="position:absolute;margin-left:116.1pt;margin-top:104.95pt;width:26.25pt;height:27.75pt;z-index:251681792;mso-position-horizontal-relative:text;mso-position-vertical-relative:text" stroked="f">
                  <v:textbox style="layout-flow:vertical;mso-next-textbox:#_x0000_s1051">
                    <w:txbxContent>
                      <w:p w:rsidR="000F4135" w:rsidRDefault="000F4135">
                        <w:r>
                          <w:t>25</w:t>
                        </w:r>
                      </w:p>
                    </w:txbxContent>
                  </v:textbox>
                </v:shape>
              </w:pict>
            </w:r>
            <w:r w:rsidR="00925E9D" w:rsidRPr="00925E9D">
              <w:rPr>
                <w:rFonts w:ascii="Arial" w:hAnsi="Arial" w:cs="Arial"/>
                <w:sz w:val="16"/>
              </w:rPr>
              <w:t>Реализация в муниципальных общеобразовательных организациях мероприятий, направленных на предупреждение распространения новой короновирусной инфекции на территории Томской области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105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1.3.21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2 609,3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2 165,7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443,6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2 609,3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2 165,7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 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Итого по задаче 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16081,0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2321,1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2389,8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11370,1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 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925E9D">
              <w:rPr>
                <w:rFonts w:ascii="Arial" w:hAnsi="Arial" w:cs="Arial"/>
                <w:sz w:val="16"/>
                <w:szCs w:val="28"/>
              </w:rPr>
              <w:t> 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954,7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754,7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948,5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1092,1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1349,0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6887,9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2321,1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2189,8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2377,0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4848,7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4848,7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Цель 2: Повышение уровня жизни инвалидов </w:t>
            </w:r>
          </w:p>
        </w:tc>
      </w:tr>
      <w:tr w:rsidR="00925E9D" w:rsidRPr="00925E9D" w:rsidTr="006D5B71">
        <w:trPr>
          <w:trHeight w:val="6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2.1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Задача 1: Оснащение объектов социальной инфраструктуры и мест общего пользования специальными приспособлениями и обеспечение доступа к информации лиц с ограниченными возможностями. 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2.1.1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Устройство пандусов в учреждениях МАУ «Культура» в п. Степановка, п. Катайга, п. Клюквинка, п.Лисица, п.Ягодное, п. Сайга, с.Палочка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МАУ «Культура»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1C6B19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24"/>
              </w:rPr>
              <w:pict>
                <v:shape id="_x0000_s1052" type="#_x0000_t202" style="position:absolute;margin-left:111.15pt;margin-top:4.95pt;width:28.5pt;height:22.5pt;z-index:251682816;mso-position-horizontal-relative:text;mso-position-vertical-relative:text" stroked="f">
                  <v:textbox style="layout-flow:vertical;mso-next-textbox:#_x0000_s1052">
                    <w:txbxContent>
                      <w:p w:rsidR="000F4135" w:rsidRDefault="000F4135">
                        <w:r>
                          <w:t>26</w:t>
                        </w:r>
                      </w:p>
                    </w:txbxContent>
                  </v:textbox>
                </v:shape>
              </w:pict>
            </w:r>
            <w:r w:rsidR="00925E9D"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установка 1 пандуса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установка 1 пандуса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2.1.2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Устройство пандуса в РЦКД р.п.Белый Яр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МАУ «Культура»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2.1.3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Установка пандуса у здания Администрации Верхнекетского района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Администрация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2.1.4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Оборудование парковочных мест для стоянки автомобилей инвалидов у объектов физической культуры и спорта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МОАУ ДО ДЮСШ А. Карпова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1C6B19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24"/>
              </w:rPr>
              <w:pict>
                <v:shape id="_x0000_s1053" type="#_x0000_t202" style="position:absolute;margin-left:114.6pt;margin-top:92.45pt;width:25.5pt;height:27pt;z-index:251683840;mso-position-horizontal-relative:text;mso-position-vertical-relative:text" stroked="f">
                  <v:textbox style="layout-flow:vertical;mso-next-textbox:#_x0000_s1053">
                    <w:txbxContent>
                      <w:p w:rsidR="000F4135" w:rsidRDefault="000F4135">
                        <w:r>
                          <w:t>27</w:t>
                        </w:r>
                      </w:p>
                    </w:txbxContent>
                  </v:textbox>
                </v:shape>
              </w:pict>
            </w:r>
            <w:r w:rsidR="00925E9D" w:rsidRPr="00925E9D">
              <w:rPr>
                <w:rFonts w:ascii="Arial" w:hAnsi="Arial" w:cs="Arial"/>
                <w:sz w:val="16"/>
              </w:rPr>
              <w:t>стоянка на одно место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2.1.5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Организация предоставления библиотечных услуг на дому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МАУ «Культура»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доступность библиотечных услуг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2.1.6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Координация деятельности по обеспечению функционирования альтернативной версии официального интернет-сайта Администрации Верхнекетского района </w:t>
            </w:r>
            <w:r w:rsidRPr="00925E9D">
              <w:rPr>
                <w:rFonts w:ascii="Arial" w:hAnsi="Arial" w:cs="Arial"/>
                <w:sz w:val="16"/>
                <w:szCs w:val="24"/>
              </w:rPr>
              <w:lastRenderedPageBreak/>
              <w:t>для слабовивидящих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lastRenderedPageBreak/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Администрация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 xml:space="preserve">обеспечение доступа к информации о деятельности Администрации Верхнекетского района, размещенной на официальном интернет-сайте пользователям с </w:t>
            </w:r>
            <w:r w:rsidRPr="00925E9D">
              <w:rPr>
                <w:rFonts w:ascii="Arial" w:hAnsi="Arial" w:cs="Arial"/>
                <w:sz w:val="16"/>
              </w:rPr>
              <w:lastRenderedPageBreak/>
              <w:t>ослабленным зрением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 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Итого по задаче 1: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 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1C6B19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24"/>
              </w:rPr>
              <w:pict>
                <v:shape id="_x0000_s1054" type="#_x0000_t202" style="position:absolute;left:0;text-align:left;margin-left:116.1pt;margin-top:115.95pt;width:25.5pt;height:29.25pt;z-index:251684864;mso-position-horizontal-relative:text;mso-position-vertical-relative:text" stroked="f">
                  <v:textbox style="layout-flow:vertical;mso-next-textbox:#_x0000_s1054">
                    <w:txbxContent>
                      <w:p w:rsidR="000F4135" w:rsidRDefault="000F4135">
                        <w:r>
                          <w:t>28</w:t>
                        </w:r>
                      </w:p>
                    </w:txbxContent>
                  </v:textbox>
                </v:shape>
              </w:pict>
            </w:r>
            <w:r w:rsidR="00925E9D"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2.2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Задача 2: Научно-методическое сопровождение развития инклюзивного образования в образовательных учреждениях Верхнекетского района.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2.2.1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Повышение квалификации сотрудников образовательных организаций по вопросам создания условий для обучения детей-инвалидов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обеспечение качества и доступности услуг образовательных организаций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2.2.2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Инструктирование или обучение специалистов, работающих с инвалидами, по вопросам, связанным с обеспечением доступности для них объектов и услуг и оказанием помощи в их использовании или </w:t>
            </w:r>
            <w:r w:rsidRPr="00925E9D">
              <w:rPr>
                <w:rFonts w:ascii="Arial" w:hAnsi="Arial" w:cs="Arial"/>
                <w:sz w:val="16"/>
                <w:szCs w:val="24"/>
              </w:rPr>
              <w:lastRenderedPageBreak/>
              <w:t>получении (доступу к ним)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lastRenderedPageBreak/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МОАУ ДО ДЮСШ А. Карпова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повышение квалификации специалистов, работающих с инвалидами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2.2.3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Организация обучения (инстуктирования) сотрудников подведомственных организаций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1C6B19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24"/>
              </w:rPr>
              <w:pict>
                <v:shape id="_x0000_s1056" type="#_x0000_t202" style="position:absolute;margin-left:115.65pt;margin-top:129.2pt;width:26.25pt;height:24.75pt;z-index:251685888;mso-position-horizontal-relative:text;mso-position-vertical-relative:text" stroked="f">
                  <v:textbox style="layout-flow:vertical;mso-next-textbox:#_x0000_s1056">
                    <w:txbxContent>
                      <w:p w:rsidR="000F4135" w:rsidRDefault="000F4135"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="00925E9D" w:rsidRPr="00925E9D">
              <w:rPr>
                <w:rFonts w:ascii="Arial" w:hAnsi="Arial" w:cs="Arial"/>
                <w:sz w:val="16"/>
              </w:rPr>
              <w:t xml:space="preserve">повышение качества предоставления услуг инвалидам 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85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 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Итого по задаче 2: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 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3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Цель 3: Создание благоприятных условий жизнедеятельности ветеранов. 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3.1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Задача 1: Улучшение социально-экономических условий жизни ветеранов.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3.1.1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Расходы на обеспечение деятельности районного Совета ветеранов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1 149,8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1 149,8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Администрация Верхнекетского района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обеспечение деятельности районного Совета ветеранов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227,5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309,6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302,7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310,0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3.1.2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условий,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брак.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1 110,3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591,7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Администрация Верхнекетского района, Администрации поселений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1C6B19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24"/>
              </w:rPr>
              <w:pict>
                <v:shape id="_x0000_s1057" type="#_x0000_t202" style="position:absolute;margin-left:117.15pt;margin-top:102.7pt;width:25.5pt;height:24.75pt;z-index:251686912;mso-position-horizontal-relative:text;mso-position-vertical-relative:text" stroked="f">
                  <v:textbox style="layout-flow:vertical;mso-next-textbox:#_x0000_s1057">
                    <w:txbxContent>
                      <w:p w:rsidR="000F4135" w:rsidRDefault="000F4135">
                        <w:r>
                          <w:t>30</w:t>
                        </w:r>
                      </w:p>
                    </w:txbxContent>
                  </v:textbox>
                </v:shape>
              </w:pict>
            </w:r>
            <w:r w:rsidR="00925E9D" w:rsidRPr="00925E9D">
              <w:rPr>
                <w:rFonts w:ascii="Arial" w:hAnsi="Arial" w:cs="Arial"/>
                <w:sz w:val="16"/>
              </w:rPr>
              <w:t>ремонт жилья - 5 человек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163,7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100,0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55,0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273,0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471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3.1.3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Организация и проведение мероприятий для ветеранов всех </w:t>
            </w:r>
            <w:r w:rsidRPr="00925E9D">
              <w:rPr>
                <w:rFonts w:ascii="Arial" w:hAnsi="Arial" w:cs="Arial"/>
                <w:sz w:val="16"/>
                <w:szCs w:val="24"/>
              </w:rPr>
              <w:lastRenderedPageBreak/>
              <w:t>категорий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lastRenderedPageBreak/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630,5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 xml:space="preserve">Управление образования Администрации </w:t>
            </w:r>
            <w:r w:rsidRPr="00925E9D">
              <w:rPr>
                <w:rFonts w:ascii="Arial" w:hAnsi="Arial" w:cs="Arial"/>
                <w:sz w:val="16"/>
                <w:szCs w:val="24"/>
              </w:rPr>
              <w:lastRenderedPageBreak/>
              <w:t>Верхнекетского района, районный Совет ветеранов, Администрация Верхнекетского района, МАУ "Культура", первичные ветеранские организации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lastRenderedPageBreak/>
              <w:t>проведение мероприятий ежегодно (26 мероприятий)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197,1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183,1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130,3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120,0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52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 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Итого по задаче 1: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2 372,0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 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1C6B19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szCs w:val="24"/>
              </w:rPr>
              <w:pict>
                <v:shape id="_x0000_s1058" type="#_x0000_t202" style="position:absolute;left:0;text-align:left;margin-left:115.35pt;margin-top:61.95pt;width:27.75pt;height:25.5pt;z-index:251687936;mso-position-horizontal-relative:text;mso-position-vertical-relative:text" stroked="f">
                  <v:textbox style="layout-flow:vertical;mso-next-textbox:#_x0000_s1058">
                    <w:txbxContent>
                      <w:p w:rsidR="000F4135" w:rsidRDefault="000F4135">
                        <w:r>
                          <w:t>31</w:t>
                        </w:r>
                      </w:p>
                    </w:txbxContent>
                  </v:textbox>
                </v:shape>
              </w:pict>
            </w:r>
            <w:r w:rsidR="00925E9D"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751,9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588,3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742,7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592,7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488,0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703,0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4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Цель 4: Сохранение мемориальных сооружений, увековечивающих память о погибших в Великой Отечественно войне.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4.1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Задача 1: Восстановление памятников Великой Отечественной войны и создание условий по обеспечению из сохранности.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4.1.1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Организация проведения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1941-1945 годов.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3 370,0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3 370,0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организация проведения ремонта.</w:t>
            </w: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3 370,0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3 370,0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52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525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lastRenderedPageBreak/>
              <w:t>4.1.2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546092" w:rsidP="0054609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FB4703">
              <w:rPr>
                <w:rFonts w:ascii="Arial" w:hAnsi="Arial" w:cs="Arial"/>
                <w:sz w:val="16"/>
                <w:szCs w:val="24"/>
              </w:rPr>
              <w:t>Софи</w:t>
            </w:r>
            <w:r w:rsidR="00925E9D" w:rsidRPr="00FB4703">
              <w:rPr>
                <w:rFonts w:ascii="Arial" w:hAnsi="Arial" w:cs="Arial"/>
                <w:sz w:val="16"/>
                <w:szCs w:val="24"/>
              </w:rPr>
              <w:t>нансирование реализации проекта "Стена Памяти"</w:t>
            </w:r>
            <w:r w:rsidR="00925E9D" w:rsidRPr="00925E9D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240,0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52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52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52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52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52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52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FB4703">
              <w:rPr>
                <w:rFonts w:ascii="Arial" w:hAnsi="Arial" w:cs="Arial"/>
                <w:sz w:val="16"/>
                <w:szCs w:val="24"/>
              </w:rPr>
              <w:t>240,0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52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1C6B19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24"/>
              </w:rPr>
              <w:pict>
                <v:shape id="_x0000_s1059" type="#_x0000_t202" style="position:absolute;margin-left:114.9pt;margin-top:18.95pt;width:24pt;height:24pt;z-index:251688960;mso-position-horizontal-relative:text;mso-position-vertical-relative:text" stroked="f">
                  <v:textbox style="layout-flow:vertical;mso-next-textbox:#_x0000_s1059">
                    <w:txbxContent>
                      <w:p w:rsidR="000F4135" w:rsidRDefault="000F4135">
                        <w:r>
                          <w:t>32</w:t>
                        </w:r>
                      </w:p>
                    </w:txbxContent>
                  </v:textbox>
                </v:shape>
              </w:pict>
            </w:r>
            <w:r w:rsidR="00925E9D"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52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 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Итого по задаче 1: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3 610,0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25E9D"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</w:tr>
      <w:tr w:rsidR="00925E9D" w:rsidRPr="00925E9D" w:rsidTr="006D5B71">
        <w:trPr>
          <w:trHeight w:val="36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925E9D" w:rsidRPr="00925E9D" w:rsidTr="006D5B71">
        <w:trPr>
          <w:trHeight w:val="36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925E9D" w:rsidRPr="00925E9D" w:rsidTr="006D5B71">
        <w:trPr>
          <w:trHeight w:val="37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925E9D" w:rsidRPr="00925E9D" w:rsidTr="006D5B71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3 370,0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3 370,0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925E9D" w:rsidRPr="00925E9D" w:rsidTr="006D5B71">
        <w:trPr>
          <w:trHeight w:val="36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925E9D" w:rsidRPr="00925E9D" w:rsidTr="006D5B71">
        <w:trPr>
          <w:trHeight w:val="36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240,0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925E9D" w:rsidRPr="00925E9D" w:rsidTr="006D5B71">
        <w:trPr>
          <w:trHeight w:val="36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Итого по Программе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634 729,3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46 710,3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526 813,7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60 999,8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205,5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  <w:r w:rsidRPr="00925E9D">
              <w:rPr>
                <w:rFonts w:ascii="Arial" w:hAnsi="Arial" w:cs="Arial"/>
                <w:sz w:val="16"/>
                <w:szCs w:val="24"/>
              </w:rPr>
              <w:t> 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  <w:r w:rsidRPr="00925E9D">
              <w:rPr>
                <w:rFonts w:ascii="Arial" w:hAnsi="Arial" w:cs="Arial"/>
                <w:sz w:val="16"/>
              </w:rPr>
              <w:t> </w:t>
            </w:r>
          </w:p>
        </w:tc>
      </w:tr>
      <w:tr w:rsidR="00925E9D" w:rsidRPr="00925E9D" w:rsidTr="006D5B71">
        <w:trPr>
          <w:trHeight w:val="315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52 899,5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50 405,0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2 492,5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54 151,8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50 826,1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3 325,7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53 665,0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50 088,4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3 046,1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12,0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111 257,6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2 266,1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78 181,6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30 748,4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61,5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315 034,9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12 453,7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291 510,0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11 007,7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63,5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47 720,5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31 472,0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5 802,6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10 379,4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66,5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925E9D" w:rsidRPr="00925E9D" w:rsidTr="006D5B71">
        <w:trPr>
          <w:trHeight w:val="315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2023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925E9D">
              <w:rPr>
                <w:rFonts w:ascii="Arial" w:hAnsi="Arial" w:cs="Arial"/>
                <w:b/>
                <w:bCs/>
                <w:sz w:val="16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9D" w:rsidRPr="00925E9D" w:rsidRDefault="00925E9D" w:rsidP="00925E9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</w:tbl>
    <w:p w:rsidR="002D22E5" w:rsidRDefault="001C6B19" w:rsidP="00E0717A">
      <w:r>
        <w:rPr>
          <w:rFonts w:ascii="Arial" w:hAnsi="Arial" w:cs="Arial"/>
          <w:b/>
          <w:bCs/>
          <w:noProof/>
          <w:sz w:val="16"/>
          <w:szCs w:val="24"/>
        </w:rPr>
        <w:pict>
          <v:shape id="_x0000_s1060" type="#_x0000_t202" style="position:absolute;margin-left:736.8pt;margin-top:124.2pt;width:25.5pt;height:24.75pt;z-index:251689984;mso-position-horizontal-relative:text;mso-position-vertical-relative:text" stroked="f">
            <v:textbox style="layout-flow:vertical">
              <w:txbxContent>
                <w:p w:rsidR="000F4135" w:rsidRDefault="000F4135">
                  <w:r>
                    <w:t>33</w:t>
                  </w:r>
                </w:p>
              </w:txbxContent>
            </v:textbox>
          </v:shape>
        </w:pict>
      </w:r>
    </w:p>
    <w:sectPr w:rsidR="002D22E5" w:rsidSect="00FB470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B19" w:rsidRDefault="001C6B19" w:rsidP="00A43A40">
      <w:r>
        <w:separator/>
      </w:r>
    </w:p>
  </w:endnote>
  <w:endnote w:type="continuationSeparator" w:id="0">
    <w:p w:rsidR="001C6B19" w:rsidRDefault="001C6B19" w:rsidP="00A4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B19" w:rsidRDefault="001C6B19" w:rsidP="00A43A40">
      <w:r>
        <w:separator/>
      </w:r>
    </w:p>
  </w:footnote>
  <w:footnote w:type="continuationSeparator" w:id="0">
    <w:p w:rsidR="001C6B19" w:rsidRDefault="001C6B19" w:rsidP="00A43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E5B9F"/>
    <w:multiLevelType w:val="hybridMultilevel"/>
    <w:tmpl w:val="0CCEB470"/>
    <w:lvl w:ilvl="0" w:tplc="C5246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20F03"/>
    <w:rsid w:val="000860B4"/>
    <w:rsid w:val="000B6F9F"/>
    <w:rsid w:val="000F4135"/>
    <w:rsid w:val="001575CA"/>
    <w:rsid w:val="001B43D7"/>
    <w:rsid w:val="001C6B19"/>
    <w:rsid w:val="002263AB"/>
    <w:rsid w:val="002D22E5"/>
    <w:rsid w:val="00321585"/>
    <w:rsid w:val="003F2598"/>
    <w:rsid w:val="00405F10"/>
    <w:rsid w:val="00405F92"/>
    <w:rsid w:val="00533F67"/>
    <w:rsid w:val="00546092"/>
    <w:rsid w:val="005462FA"/>
    <w:rsid w:val="00564EED"/>
    <w:rsid w:val="00624E46"/>
    <w:rsid w:val="00641315"/>
    <w:rsid w:val="00692379"/>
    <w:rsid w:val="006D5B71"/>
    <w:rsid w:val="006E33D5"/>
    <w:rsid w:val="00705489"/>
    <w:rsid w:val="007137B9"/>
    <w:rsid w:val="00716403"/>
    <w:rsid w:val="007F1849"/>
    <w:rsid w:val="00841803"/>
    <w:rsid w:val="008A0FE4"/>
    <w:rsid w:val="008A62EC"/>
    <w:rsid w:val="00925E9D"/>
    <w:rsid w:val="00976DAD"/>
    <w:rsid w:val="009B1590"/>
    <w:rsid w:val="009B3D65"/>
    <w:rsid w:val="009C00D4"/>
    <w:rsid w:val="009D3589"/>
    <w:rsid w:val="00A050CC"/>
    <w:rsid w:val="00A43A40"/>
    <w:rsid w:val="00B15DE2"/>
    <w:rsid w:val="00B17384"/>
    <w:rsid w:val="00BA7EAB"/>
    <w:rsid w:val="00BB5D66"/>
    <w:rsid w:val="00BD2256"/>
    <w:rsid w:val="00C87BD3"/>
    <w:rsid w:val="00CB369A"/>
    <w:rsid w:val="00CD3E87"/>
    <w:rsid w:val="00CE02F4"/>
    <w:rsid w:val="00CE2FAA"/>
    <w:rsid w:val="00D349B4"/>
    <w:rsid w:val="00DB3CBF"/>
    <w:rsid w:val="00DC1188"/>
    <w:rsid w:val="00DC6AEE"/>
    <w:rsid w:val="00E0717A"/>
    <w:rsid w:val="00E16B4B"/>
    <w:rsid w:val="00E362BE"/>
    <w:rsid w:val="00EA1464"/>
    <w:rsid w:val="00F31F60"/>
    <w:rsid w:val="00FB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36B8B0C0-CAAB-4C6A-8417-6043BB20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7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B173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7384"/>
    <w:pPr>
      <w:autoSpaceDE/>
      <w:autoSpaceDN/>
      <w:adjustRightInd/>
      <w:ind w:left="720"/>
      <w:contextualSpacing/>
    </w:pPr>
  </w:style>
  <w:style w:type="paragraph" w:customStyle="1" w:styleId="2">
    <w:name w:val="Обычный2"/>
    <w:rsid w:val="00B173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43A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3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43A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3A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383D-5C73-4D85-B9D4-E4D926F6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34</Pages>
  <Words>7985</Words>
  <Characters>45517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</cp:lastModifiedBy>
  <cp:revision>5</cp:revision>
  <cp:lastPrinted>2021-10-04T03:59:00Z</cp:lastPrinted>
  <dcterms:created xsi:type="dcterms:W3CDTF">2021-10-04T02:44:00Z</dcterms:created>
  <dcterms:modified xsi:type="dcterms:W3CDTF">2021-10-05T04:29:00Z</dcterms:modified>
</cp:coreProperties>
</file>