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13" w:rsidRDefault="008D7618" w:rsidP="00976C13">
      <w:pPr>
        <w:jc w:val="center"/>
        <w:rPr>
          <w:rFonts w:ascii="Arial" w:hAnsi="Arial" w:cs="Arial"/>
        </w:rPr>
      </w:pPr>
      <w:r w:rsidRPr="00556C6A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090A58C5" wp14:editId="6CFC3AEE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C13" w:rsidRDefault="00976C13" w:rsidP="00976C13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C13" w:rsidRDefault="00976C13" w:rsidP="00976C1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" filled="f" stroked="f">
                <v:textbox inset="0,0,0,0">
                  <w:txbxContent>
                    <w:p w:rsidR="00976C13" w:rsidRDefault="00976C13" w:rsidP="00976C1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28"/>
          <w:szCs w:val="28"/>
        </w:rPr>
        <w:t>Верхнекетского</w:t>
      </w:r>
      <w:proofErr w:type="spellEnd"/>
      <w:r>
        <w:rPr>
          <w:rFonts w:ascii="Arial" w:hAnsi="Arial" w:cs="Arial"/>
          <w:b/>
          <w:bCs/>
          <w:spacing w:val="40"/>
          <w:sz w:val="28"/>
          <w:szCs w:val="28"/>
        </w:rPr>
        <w:t xml:space="preserve"> района</w:t>
      </w:r>
    </w:p>
    <w:p w:rsidR="00976C13" w:rsidRDefault="00976C13" w:rsidP="00976C13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976C13" w:rsidTr="00976C13">
        <w:tc>
          <w:tcPr>
            <w:tcW w:w="3697" w:type="dxa"/>
            <w:hideMark/>
          </w:tcPr>
          <w:p w:rsidR="00976C13" w:rsidRDefault="00C214C5">
            <w:pPr>
              <w:autoSpaceDE/>
              <w:adjustRightInd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15</w:t>
            </w:r>
            <w:r w:rsidR="00976C13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октября  2021 г.</w:t>
            </w:r>
          </w:p>
        </w:tc>
        <w:tc>
          <w:tcPr>
            <w:tcW w:w="2211" w:type="dxa"/>
            <w:hideMark/>
          </w:tcPr>
          <w:p w:rsidR="00976C13" w:rsidRDefault="00976C13">
            <w:pPr>
              <w:autoSpaceDE/>
              <w:adjustRightInd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>
              <w:rPr>
                <w:rFonts w:ascii="Arial" w:hAnsi="Arial" w:cs="Arial"/>
                <w:lang w:eastAsia="en-US"/>
              </w:rPr>
              <w:t>Белый Яр</w:t>
            </w:r>
          </w:p>
          <w:p w:rsidR="00976C13" w:rsidRDefault="00976C13">
            <w:pPr>
              <w:autoSpaceDE/>
              <w:adjustRightInd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976C13" w:rsidRDefault="00976C13">
            <w:pPr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>
              <w:rPr>
                <w:rFonts w:ascii="Arial" w:hAnsi="Arial" w:cs="Arial"/>
                <w:sz w:val="2"/>
                <w:szCs w:val="2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976C13" w:rsidRDefault="00C214C5">
            <w:pPr>
              <w:autoSpaceDE/>
              <w:adjustRightInd/>
              <w:spacing w:line="276" w:lineRule="auto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             №888</w:t>
            </w:r>
          </w:p>
        </w:tc>
      </w:tr>
    </w:tbl>
    <w:p w:rsidR="00976C13" w:rsidRDefault="00976C13" w:rsidP="00976C13">
      <w:pPr>
        <w:tabs>
          <w:tab w:val="left" w:pos="-2552"/>
          <w:tab w:val="left" w:pos="0"/>
        </w:tabs>
        <w:autoSpaceDE/>
        <w:adjustRightInd/>
        <w:ind w:right="5104"/>
        <w:jc w:val="both"/>
        <w:rPr>
          <w:rFonts w:ascii="Arial" w:hAnsi="Arial" w:cs="Arial"/>
          <w:b/>
          <w:sz w:val="24"/>
          <w:szCs w:val="24"/>
        </w:rPr>
      </w:pPr>
    </w:p>
    <w:p w:rsidR="00976C13" w:rsidRDefault="00976C13" w:rsidP="00976C13">
      <w:pPr>
        <w:tabs>
          <w:tab w:val="left" w:pos="-2552"/>
          <w:tab w:val="left" w:pos="0"/>
        </w:tabs>
        <w:autoSpaceDE/>
        <w:adjustRightInd/>
        <w:ind w:right="2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76C13" w:rsidTr="00976C13">
        <w:trPr>
          <w:jc w:val="center"/>
        </w:trPr>
        <w:tc>
          <w:tcPr>
            <w:tcW w:w="6804" w:type="dxa"/>
            <w:hideMark/>
          </w:tcPr>
          <w:p w:rsidR="00976C13" w:rsidRDefault="00976C13">
            <w:pPr>
              <w:tabs>
                <w:tab w:val="left" w:pos="-2552"/>
                <w:tab w:val="left" w:pos="0"/>
              </w:tabs>
              <w:autoSpaceDE/>
              <w:adjustRightInd/>
              <w:ind w:right="2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района от 09.07.2015 № 605 «Об осуществлении мониторинга системы образования муниципального образования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район»</w:t>
            </w:r>
          </w:p>
        </w:tc>
      </w:tr>
    </w:tbl>
    <w:p w:rsidR="00976C13" w:rsidRDefault="00976C13" w:rsidP="00976C13">
      <w:pPr>
        <w:tabs>
          <w:tab w:val="left" w:pos="-2552"/>
          <w:tab w:val="left" w:pos="0"/>
        </w:tabs>
        <w:autoSpaceDE/>
        <w:adjustRightInd/>
        <w:ind w:right="2"/>
        <w:jc w:val="center"/>
        <w:rPr>
          <w:rFonts w:ascii="Arial" w:hAnsi="Arial" w:cs="Arial"/>
          <w:b/>
          <w:sz w:val="24"/>
          <w:szCs w:val="24"/>
        </w:rPr>
      </w:pPr>
    </w:p>
    <w:p w:rsidR="00976C13" w:rsidRDefault="00976C13" w:rsidP="00976C13">
      <w:pPr>
        <w:pStyle w:val="ConsPlusNormal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постановляю:</w:t>
      </w:r>
    </w:p>
    <w:p w:rsidR="00976C13" w:rsidRDefault="00976C13" w:rsidP="00976C13">
      <w:pPr>
        <w:pStyle w:val="ConsPlusNormal"/>
        <w:suppressAutoHyphens/>
        <w:ind w:firstLine="567"/>
        <w:jc w:val="both"/>
        <w:rPr>
          <w:sz w:val="24"/>
          <w:szCs w:val="24"/>
        </w:rPr>
      </w:pPr>
    </w:p>
    <w:p w:rsidR="00976C13" w:rsidRDefault="00976C13" w:rsidP="00976C13">
      <w:pPr>
        <w:tabs>
          <w:tab w:val="left" w:pos="426"/>
          <w:tab w:val="left" w:pos="85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1. </w:t>
      </w:r>
      <w:r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09.07.2015 № 605 «Об осуществлении мониторинга системы образования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следующие изменения:</w:t>
      </w:r>
    </w:p>
    <w:p w:rsidR="00976C13" w:rsidRDefault="00976C13" w:rsidP="00976C13">
      <w:pPr>
        <w:tabs>
          <w:tab w:val="left" w:pos="426"/>
          <w:tab w:val="left" w:pos="85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слова: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заменить словами «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Томской области»;</w:t>
      </w:r>
    </w:p>
    <w:p w:rsidR="00976C13" w:rsidRDefault="00976C13" w:rsidP="00976C13">
      <w:pPr>
        <w:tabs>
          <w:tab w:val="left" w:pos="426"/>
          <w:tab w:val="left" w:pos="85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пункте 1 слова: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заменить словами «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Томской области»;</w:t>
      </w:r>
    </w:p>
    <w:p w:rsidR="00976C13" w:rsidRDefault="00976C13" w:rsidP="00976C13">
      <w:pPr>
        <w:tabs>
          <w:tab w:val="left" w:pos="426"/>
          <w:tab w:val="left" w:pos="85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 пункте 3 слова: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заменить словами «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Томской области»;</w:t>
      </w:r>
    </w:p>
    <w:p w:rsidR="00976C13" w:rsidRDefault="00976C13" w:rsidP="00976C13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приложение № 1 изложить в редакции согласно приложению, к настоящему постановлению.</w:t>
      </w:r>
    </w:p>
    <w:p w:rsidR="00976C13" w:rsidRDefault="00976C13" w:rsidP="00976C13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«Территория», разместить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 </w:t>
      </w:r>
    </w:p>
    <w:p w:rsidR="00976C13" w:rsidRDefault="00976C13" w:rsidP="00976C1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976C13" w:rsidRDefault="00976C13" w:rsidP="00976C1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976C13" w:rsidRDefault="00976C13" w:rsidP="00976C13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976C13" w:rsidRDefault="00976C13" w:rsidP="00976C1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           </w:t>
      </w:r>
      <w:r>
        <w:rPr>
          <w:rFonts w:ascii="Arial" w:hAnsi="Arial"/>
          <w:sz w:val="16"/>
          <w:szCs w:val="16"/>
        </w:rPr>
        <w:t xml:space="preserve">                                                                 </w:t>
      </w:r>
      <w:r>
        <w:rPr>
          <w:rFonts w:ascii="Arial" w:hAnsi="Arial"/>
          <w:sz w:val="24"/>
          <w:szCs w:val="24"/>
        </w:rPr>
        <w:t xml:space="preserve">С.А. </w:t>
      </w:r>
      <w:proofErr w:type="spellStart"/>
      <w:r>
        <w:rPr>
          <w:rFonts w:ascii="Arial" w:hAnsi="Arial"/>
          <w:sz w:val="24"/>
          <w:szCs w:val="24"/>
        </w:rPr>
        <w:t>Альсевич</w:t>
      </w:r>
      <w:proofErr w:type="spellEnd"/>
    </w:p>
    <w:p w:rsidR="00976C13" w:rsidRDefault="00976C13" w:rsidP="00976C1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976C13" w:rsidRDefault="00976C13" w:rsidP="00976C1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976C13" w:rsidRDefault="00976C13" w:rsidP="00976C13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Е.М. Ромашова</w:t>
      </w:r>
    </w:p>
    <w:p w:rsidR="00976C13" w:rsidRDefault="00976C13" w:rsidP="00976C13">
      <w:pPr>
        <w:autoSpaceDE/>
        <w:adjustRightInd/>
        <w:rPr>
          <w:rFonts w:ascii="Arial" w:hAnsi="Arial"/>
          <w:szCs w:val="24"/>
        </w:rPr>
      </w:pPr>
    </w:p>
    <w:p w:rsidR="00976C13" w:rsidRDefault="00976C13" w:rsidP="00976C13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Дело-</w:t>
      </w:r>
      <w:proofErr w:type="gramStart"/>
      <w:r>
        <w:rPr>
          <w:rFonts w:ascii="Arial" w:hAnsi="Arial"/>
          <w:szCs w:val="24"/>
        </w:rPr>
        <w:t>2,  УО</w:t>
      </w:r>
      <w:proofErr w:type="gramEnd"/>
      <w:r>
        <w:rPr>
          <w:rFonts w:ascii="Arial" w:hAnsi="Arial"/>
          <w:szCs w:val="24"/>
        </w:rPr>
        <w:t>-1</w:t>
      </w:r>
    </w:p>
    <w:p w:rsidR="00976C13" w:rsidRDefault="00976C13" w:rsidP="00976C13"/>
    <w:p w:rsidR="00976C13" w:rsidRDefault="00976C13" w:rsidP="00976C13"/>
    <w:p w:rsidR="00976C13" w:rsidRDefault="00976C13" w:rsidP="00976C13"/>
    <w:p w:rsidR="00976C13" w:rsidRDefault="00976C13" w:rsidP="00976C13"/>
    <w:p w:rsidR="00976C13" w:rsidRDefault="00976C13" w:rsidP="00976C13"/>
    <w:p w:rsidR="00976C13" w:rsidRDefault="00976C13" w:rsidP="00976C13">
      <w:pPr>
        <w:widowControl/>
        <w:autoSpaceDE/>
        <w:autoSpaceDN/>
        <w:adjustRightInd/>
        <w:sectPr w:rsidR="00976C13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976C13" w:rsidRDefault="00976C13" w:rsidP="00976C13">
      <w:pPr>
        <w:pStyle w:val="Style5"/>
        <w:spacing w:line="240" w:lineRule="auto"/>
        <w:ind w:left="510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976C13" w:rsidRDefault="00976C13" w:rsidP="00976C13">
      <w:pPr>
        <w:pStyle w:val="Style5"/>
        <w:spacing w:line="240" w:lineRule="auto"/>
        <w:ind w:left="510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76C13" w:rsidRDefault="00C214C5" w:rsidP="00976C13">
      <w:pPr>
        <w:pStyle w:val="Style5"/>
        <w:spacing w:line="240" w:lineRule="auto"/>
        <w:ind w:left="510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 15 октября 2021г. № 888</w:t>
      </w:r>
    </w:p>
    <w:p w:rsidR="00976C13" w:rsidRDefault="00976C13" w:rsidP="00976C13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76C13" w:rsidTr="00976C13">
        <w:trPr>
          <w:jc w:val="center"/>
        </w:trPr>
        <w:tc>
          <w:tcPr>
            <w:tcW w:w="6804" w:type="dxa"/>
          </w:tcPr>
          <w:p w:rsidR="00976C13" w:rsidRDefault="00976C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Показатели мониторинга системы образования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района</w:t>
            </w:r>
          </w:p>
          <w:p w:rsidR="00976C13" w:rsidRDefault="00976C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341"/>
        <w:gridCol w:w="2306"/>
      </w:tblGrid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измерения/форма оценки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 Общее образование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возрасте от 3 до 7 лет.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возрасте от 3 до 7 лет.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группы оздоровительной направленности;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семейные дошкольные группы.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режиме кратковременного пребывания;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режиме круглосуточного пребывания.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группы по присмотру и уходу за детьми.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976C13">
              <w:rPr>
                <w:rFonts w:ascii="Arial" w:hAnsi="Arial" w:cs="Arial"/>
                <w:sz w:val="24"/>
                <w:szCs w:val="24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C13" w:rsidRP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976C13">
              <w:rPr>
                <w:rFonts w:ascii="Arial" w:hAnsi="Arial" w:cs="Arial"/>
                <w:sz w:val="24"/>
                <w:szCs w:val="24"/>
              </w:rPr>
              <w:t>воспитатели;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976C13">
              <w:rPr>
                <w:rFonts w:ascii="Arial" w:hAnsi="Arial" w:cs="Arial"/>
                <w:sz w:val="24"/>
                <w:szCs w:val="24"/>
              </w:rPr>
              <w:t>старшие воспитатели;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976C13" w:rsidRDefault="00976C13" w:rsidP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976C13">
              <w:rPr>
                <w:rFonts w:ascii="Arial" w:hAnsi="Arial" w:cs="Arial"/>
                <w:sz w:val="24"/>
                <w:szCs w:val="24"/>
              </w:rPr>
              <w:t>музыкальные руководители;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976C13" w:rsidRDefault="00976C13" w:rsidP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976C13">
              <w:rPr>
                <w:rFonts w:ascii="Arial" w:hAnsi="Arial" w:cs="Arial"/>
                <w:sz w:val="24"/>
                <w:szCs w:val="24"/>
              </w:rPr>
              <w:t>инструкторы по физической культуре;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976C13" w:rsidRDefault="00976C13" w:rsidP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976C13">
              <w:rPr>
                <w:rFonts w:ascii="Arial" w:hAnsi="Arial" w:cs="Arial"/>
                <w:sz w:val="24"/>
                <w:szCs w:val="24"/>
              </w:rPr>
              <w:t>учителя-логопеды;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976C13" w:rsidRDefault="00976C13" w:rsidP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976C13">
              <w:rPr>
                <w:rFonts w:ascii="Arial" w:hAnsi="Arial" w:cs="Arial"/>
                <w:sz w:val="24"/>
                <w:szCs w:val="24"/>
              </w:rPr>
              <w:t>учителя-дефектологи;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976C13">
              <w:rPr>
                <w:rFonts w:ascii="Arial" w:hAnsi="Arial" w:cs="Arial"/>
                <w:sz w:val="24"/>
                <w:szCs w:val="24"/>
              </w:rPr>
              <w:t>педагоги-психологи;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976C13" w:rsidRDefault="00976C13" w:rsidP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976C13">
              <w:rPr>
                <w:rFonts w:ascii="Arial" w:hAnsi="Arial" w:cs="Arial"/>
                <w:sz w:val="24"/>
                <w:szCs w:val="24"/>
              </w:rPr>
              <w:t>социальные педагоги;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976C13">
              <w:rPr>
                <w:rFonts w:ascii="Arial" w:hAnsi="Arial" w:cs="Arial"/>
                <w:sz w:val="24"/>
                <w:szCs w:val="24"/>
              </w:rPr>
              <w:t>педагоги-организаторы;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976C13">
              <w:rPr>
                <w:rFonts w:ascii="Arial" w:hAnsi="Arial" w:cs="Arial"/>
                <w:sz w:val="24"/>
                <w:szCs w:val="24"/>
              </w:rPr>
              <w:t>педагоги дополнительного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 и муниципальным образовательным организациям).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2906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2906C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компенсирующей направленности, в том числе для воспитанников: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с нарушениями слуха;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с нарушениями речи;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с нарушениями зрения;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со сложными дефектами (множественными нарушениями);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с другими ограниченными возможностями здоровья.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оздоровительной направленности;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комбинированной направленности.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 xml:space="preserve">компенсирующей направленности, в том числе для </w:t>
            </w:r>
            <w:r w:rsidRPr="002906C8">
              <w:rPr>
                <w:rFonts w:ascii="Arial" w:hAnsi="Arial" w:cs="Arial"/>
                <w:sz w:val="24"/>
                <w:szCs w:val="24"/>
              </w:rPr>
              <w:lastRenderedPageBreak/>
              <w:t>воспитанников: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lastRenderedPageBreak/>
              <w:t>с нарушениями слуха;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с нарушениями речи;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с нарушениями зрения;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со сложными дефектами (множественными нарушениями);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с другими ограниченными возможностями здоровья;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оздоровительной направленности;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комбинированной направленности.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29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Pr="002906C8" w:rsidRDefault="00976C13">
            <w:pPr>
              <w:rPr>
                <w:rFonts w:ascii="Arial" w:hAnsi="Arial" w:cs="Arial"/>
                <w:sz w:val="24"/>
                <w:szCs w:val="24"/>
              </w:rPr>
            </w:pPr>
            <w:r w:rsidRPr="002906C8">
              <w:rPr>
                <w:rFonts w:ascii="Arial" w:hAnsi="Arial" w:cs="Arial"/>
                <w:sz w:val="24"/>
                <w:szCs w:val="24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864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1.8.1. Расходы бюджета Томской области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тысяча рублей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933" w:rsidRDefault="00864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933" w:rsidRDefault="00864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2.1.4. Наполняемость классов по уровням общего образования: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начальное общее образование (1 - 4 классы);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общее образование (5 - 9 классы);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среднее общее образование (10 - 11 (12) классы).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&lt;*&gt;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2.2.1. Удельный вес численности обучающихся в первую смену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 общей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&lt;****&gt;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педагогических работников - всего;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них учителей.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социальных педагогов: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них в штате;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педагогов-психологов: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них в штате;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учителей-логопедов: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них в штате.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имеющих доступ к сети "Интернет".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2.5.1. Удельный вес числа зданий, в которых созданы условия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глухих;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слабослышащих и позднооглохших;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слепых;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слабовидящих;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тяжелыми нарушениями речи;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расстройствами аутистического спектра;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умственной отсталостью (интеллектуальными нарушениями).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учителя-дефектолога;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учителя-логопеда;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педагога-психолога;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тьютора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ассистента (помощника).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&lt;*&gt;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математике; &lt;*&gt;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 русскому языку. &lt;*&gt;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математике; &lt;*&gt;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русскому языку. &lt;*&gt;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основного общего образования;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среднего общего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2.9. Финансово-экономическая деятельность общеобразовательных организаций, а также иных организаций,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тысяча рублей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 Дополнительное образование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Сведения о развитии дополнительного образования детей и взрослых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3.1.2. Структура численности детей, обучающихся по дополнительным общеобразовательным программам, по направлениям &lt;*&gt;: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техническое;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естественнонаучное;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туристско-краеведческое;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социально-педагогическое;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области искусств: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общеразвивающим программам;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предпрофессиональным программам;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области физической культуры и спорта: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общеразвивающим программам;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предпрофессиональным программам.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3.2.1. Удельный вес численности детей с ограниченными возможностями здоровья в общей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3.2.2. Удельный вес численности детей-инвалидов в общей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внешние совместители.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3.3.3. Удельный вес численности педагогов дополнительного образования, получивших образование по укрупненным группам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организациях дополнительного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 w:rsidP="00E06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E06A1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E06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  <w:r w:rsidR="00976C13">
              <w:rPr>
                <w:rFonts w:ascii="Arial" w:hAnsi="Arial" w:cs="Arial"/>
                <w:sz w:val="24"/>
                <w:szCs w:val="24"/>
              </w:rPr>
              <w:t>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E06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  <w:r w:rsidR="00976C13">
              <w:rPr>
                <w:rFonts w:ascii="Arial" w:hAnsi="Arial" w:cs="Arial"/>
                <w:sz w:val="24"/>
                <w:szCs w:val="24"/>
              </w:rPr>
              <w:t>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водопровод;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центральное отопление;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канализацию;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пожарную сигнализацию;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дымовые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извещатели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пожарные краны и рукава;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системы видеонаблюдения;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"тревожную кнопку".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E06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  <w:r w:rsidR="00976C13">
              <w:rPr>
                <w:rFonts w:ascii="Arial" w:hAnsi="Arial" w:cs="Arial"/>
                <w:sz w:val="24"/>
                <w:szCs w:val="24"/>
              </w:rPr>
              <w:t>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имеющих доступ к сети "Интернет".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E06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  <w:r w:rsidR="00976C13">
              <w:rPr>
                <w:rFonts w:ascii="Arial" w:hAnsi="Arial" w:cs="Arial"/>
                <w:sz w:val="24"/>
                <w:szCs w:val="24"/>
              </w:rPr>
              <w:t>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E06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  <w:r w:rsidR="00976C13">
              <w:rPr>
                <w:rFonts w:ascii="Arial" w:hAnsi="Arial" w:cs="Arial"/>
                <w:sz w:val="24"/>
                <w:szCs w:val="24"/>
              </w:rPr>
              <w:t>.1. Темп роста числа организаций (филиалов) дополнительного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E06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  <w:r w:rsidR="00976C13">
              <w:rPr>
                <w:rFonts w:ascii="Arial" w:hAnsi="Arial" w:cs="Arial"/>
                <w:sz w:val="24"/>
                <w:szCs w:val="24"/>
              </w:rPr>
              <w:t>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E06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3.6</w:t>
            </w:r>
            <w:r w:rsidR="00976C13">
              <w:rPr>
                <w:rFonts w:ascii="Arial" w:hAnsi="Arial" w:cs="Arial"/>
                <w:sz w:val="24"/>
                <w:szCs w:val="24"/>
              </w:rPr>
              <w:t>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тысяча рублей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E06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  <w:r w:rsidR="00976C13">
              <w:rPr>
                <w:rFonts w:ascii="Arial" w:hAnsi="Arial" w:cs="Arial"/>
                <w:sz w:val="24"/>
                <w:szCs w:val="24"/>
              </w:rPr>
              <w:t>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E06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  <w:r w:rsidR="00976C13">
              <w:rPr>
                <w:rFonts w:ascii="Arial" w:hAnsi="Arial" w:cs="Arial"/>
                <w:sz w:val="24"/>
                <w:szCs w:val="24"/>
              </w:rPr>
              <w:t>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E06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</w:t>
            </w:r>
            <w:r w:rsidR="00976C13">
              <w:rPr>
                <w:rFonts w:ascii="Arial" w:hAnsi="Arial" w:cs="Arial"/>
                <w:sz w:val="24"/>
                <w:szCs w:val="24"/>
              </w:rPr>
              <w:t>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 w:rsidP="00E06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E06A1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E06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</w:t>
            </w:r>
            <w:r w:rsidR="00976C13">
              <w:rPr>
                <w:rFonts w:ascii="Arial" w:hAnsi="Arial" w:cs="Arial"/>
                <w:sz w:val="24"/>
                <w:szCs w:val="24"/>
              </w:rPr>
              <w:t>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E06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</w:t>
            </w:r>
            <w:r w:rsidR="00976C13">
              <w:rPr>
                <w:rFonts w:ascii="Arial" w:hAnsi="Arial" w:cs="Arial"/>
                <w:sz w:val="24"/>
                <w:szCs w:val="24"/>
              </w:rPr>
              <w:t>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E06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</w:t>
            </w:r>
            <w:r w:rsidR="00976C13">
              <w:rPr>
                <w:rFonts w:ascii="Arial" w:hAnsi="Arial" w:cs="Arial"/>
                <w:sz w:val="24"/>
                <w:szCs w:val="24"/>
              </w:rPr>
              <w:t>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3C2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</w:t>
            </w:r>
            <w:r w:rsidR="00976C13">
              <w:rPr>
                <w:rFonts w:ascii="Arial" w:hAnsi="Arial" w:cs="Arial"/>
                <w:sz w:val="24"/>
                <w:szCs w:val="24"/>
              </w:rPr>
              <w:t xml:space="preserve">. Учебные и </w:t>
            </w:r>
            <w:proofErr w:type="spellStart"/>
            <w:r w:rsidR="00976C13">
              <w:rPr>
                <w:rFonts w:ascii="Arial" w:hAnsi="Arial" w:cs="Arial"/>
                <w:sz w:val="24"/>
                <w:szCs w:val="24"/>
              </w:rPr>
              <w:t>внеучебные</w:t>
            </w:r>
            <w:proofErr w:type="spellEnd"/>
            <w:r w:rsidR="00976C13">
              <w:rPr>
                <w:rFonts w:ascii="Arial" w:hAnsi="Arial" w:cs="Arial"/>
                <w:sz w:val="24"/>
                <w:szCs w:val="24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3C2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</w:t>
            </w:r>
            <w:r w:rsidR="00976C13">
              <w:rPr>
                <w:rFonts w:ascii="Arial" w:hAnsi="Arial" w:cs="Arial"/>
                <w:sz w:val="24"/>
                <w:szCs w:val="24"/>
              </w:rPr>
              <w:t>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актуальных знаний, умений, практических навыков обучающимися; &lt;*&gt;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выявление и развитие таланта и способностей обучающихся; &lt;*&gt;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профессиональная ориентация, освоение значимых для профессиональной деятельности навыков обучающимися; &lt;*&gt;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знаний в рамках основной общеобразовательной программы обучающимися. &lt;*&gt;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 Оценка деятельности системы образования гражданами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4.1.1. Удовлетворенность населения качеством образования, которое предоставляют образовательные организации: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дошкольные образовательные организации; &lt;*&gt;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общеобразовательные организации; &lt;*&gt; &lt;***&gt;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организации дополнительного образования; &lt;*&gt;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4.1.2. Индекс удовлетворенности работодателей качеством подготовки в образовательных организациях, реализующих профессиональные образовательные программы. &lt;*&gt; &lt;***&gt;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4.1.3. Удовлетворенность родителей (законных представителей) детей, обучающихся в организациях дополнительного образования: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удобством территориального расположения организации; &lt;*&gt;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содержанием образования; &lt;*&gt;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качеством преподавания; &lt;*&gt;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материальной базой, условиями реализации программ (оснащением, помещениями, оборудованием); &lt;*&gt;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отношением педагогов к детям; &lt;*&gt;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gridBefore w:val="1"/>
          <w:wBefore w:w="7" w:type="dxa"/>
          <w:jc w:val="center"/>
        </w:trPr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образовательными результатами. &lt;*&gt;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3C2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  <w:r w:rsidR="00976C13">
              <w:rPr>
                <w:rFonts w:ascii="Arial" w:hAnsi="Arial" w:cs="Arial"/>
                <w:sz w:val="24"/>
                <w:szCs w:val="24"/>
              </w:rPr>
              <w:t>. Развитие региональных систем оценки качества образования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3C2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  <w:r w:rsidR="00976C13">
              <w:rPr>
                <w:rFonts w:ascii="Arial" w:hAnsi="Arial" w:cs="Arial"/>
                <w:sz w:val="24"/>
                <w:szCs w:val="24"/>
              </w:rPr>
              <w:t>.1. Удельный вес числа организаций, имеющих веб-сайт в сети "Интернет", в общем числе организаций: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организации дополнительного образования;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3C2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  <w:r w:rsidR="00976C13">
              <w:rPr>
                <w:rFonts w:ascii="Arial" w:hAnsi="Arial" w:cs="Arial"/>
                <w:sz w:val="24"/>
                <w:szCs w:val="24"/>
              </w:rPr>
              <w:t>.2. Удельный вес числа организаций, имеющих на веб-сайте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организации дополнительного образования;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 Социально-демографические характеристики и социальная интеграция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13" w:rsidTr="00864933">
        <w:trPr>
          <w:jc w:val="center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13" w:rsidRDefault="0097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</w:tr>
    </w:tbl>
    <w:p w:rsidR="00976C13" w:rsidRDefault="00976C13" w:rsidP="00976C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</w:t>
      </w:r>
    </w:p>
    <w:p w:rsidR="00976C13" w:rsidRDefault="00976C13" w:rsidP="00976C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976C13" w:rsidRDefault="00976C13" w:rsidP="00976C13">
      <w:pPr>
        <w:spacing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&lt;**&gt; - сбор данных начинается с 2017 года;</w:t>
      </w:r>
    </w:p>
    <w:p w:rsidR="00976C13" w:rsidRDefault="00976C13" w:rsidP="00976C13">
      <w:pPr>
        <w:spacing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&lt;***&gt; - сбор данных начинается с 2018 года.</w:t>
      </w:r>
    </w:p>
    <w:p w:rsidR="00976C13" w:rsidRDefault="00976C13" w:rsidP="00976C13"/>
    <w:p w:rsidR="00976C13" w:rsidRDefault="00976C13" w:rsidP="00976C13"/>
    <w:p w:rsidR="00976C13" w:rsidRDefault="00976C13" w:rsidP="00976C13"/>
    <w:p w:rsidR="00976C13" w:rsidRDefault="00976C13" w:rsidP="00976C13"/>
    <w:bookmarkEnd w:id="0"/>
    <w:p w:rsidR="00976C13" w:rsidRDefault="00976C13" w:rsidP="00976C13"/>
    <w:p w:rsidR="00976C13" w:rsidRDefault="00976C13" w:rsidP="00976C13"/>
    <w:p w:rsidR="00976C13" w:rsidRDefault="00976C13" w:rsidP="00976C13"/>
    <w:p w:rsidR="00976C13" w:rsidRDefault="00976C13" w:rsidP="00976C13"/>
    <w:p w:rsidR="00976C13" w:rsidRDefault="00976C13" w:rsidP="00976C13"/>
    <w:p w:rsidR="00976C13" w:rsidRDefault="00976C13" w:rsidP="00976C13"/>
    <w:p w:rsidR="00D44F62" w:rsidRDefault="00D44F62"/>
    <w:sectPr w:rsidR="00D44F62" w:rsidSect="00976C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13"/>
    <w:rsid w:val="002906C8"/>
    <w:rsid w:val="003C2F52"/>
    <w:rsid w:val="00864933"/>
    <w:rsid w:val="008D7618"/>
    <w:rsid w:val="00976C13"/>
    <w:rsid w:val="00A468B2"/>
    <w:rsid w:val="00C214C5"/>
    <w:rsid w:val="00D44F62"/>
    <w:rsid w:val="00E0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C159E-4CBB-4AB5-9805-4A892935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976C13"/>
    <w:pPr>
      <w:spacing w:line="322" w:lineRule="exact"/>
      <w:ind w:firstLine="1248"/>
    </w:pPr>
    <w:rPr>
      <w:sz w:val="24"/>
      <w:szCs w:val="24"/>
    </w:rPr>
  </w:style>
  <w:style w:type="table" w:styleId="a3">
    <w:name w:val="Table Grid"/>
    <w:basedOn w:val="a1"/>
    <w:uiPriority w:val="59"/>
    <w:rsid w:val="0097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C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5327</Words>
  <Characters>30366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Татьяна Генералова</cp:lastModifiedBy>
  <cp:revision>4</cp:revision>
  <dcterms:created xsi:type="dcterms:W3CDTF">2021-10-06T04:22:00Z</dcterms:created>
  <dcterms:modified xsi:type="dcterms:W3CDTF">2021-10-19T04:52:00Z</dcterms:modified>
</cp:coreProperties>
</file>