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4E" w:rsidRDefault="008D564E" w:rsidP="008D564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4E" w:rsidRDefault="008D564E" w:rsidP="008D564E">
      <w:pPr>
        <w:jc w:val="right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D564E" w:rsidRDefault="008D564E" w:rsidP="008D564E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D564E" w:rsidTr="008D564E">
        <w:tc>
          <w:tcPr>
            <w:tcW w:w="3697" w:type="dxa"/>
            <w:hideMark/>
          </w:tcPr>
          <w:p w:rsidR="008D564E" w:rsidRDefault="00CD7156" w:rsidP="008D56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  <w:r w:rsidR="008D564E">
              <w:rPr>
                <w:rFonts w:ascii="Arial" w:hAnsi="Arial" w:cs="Arial"/>
                <w:bCs/>
                <w:sz w:val="24"/>
                <w:szCs w:val="24"/>
              </w:rPr>
              <w:t>»  января  2021 г.</w:t>
            </w:r>
          </w:p>
        </w:tc>
        <w:tc>
          <w:tcPr>
            <w:tcW w:w="2211" w:type="dxa"/>
            <w:hideMark/>
          </w:tcPr>
          <w:p w:rsidR="008D564E" w:rsidRDefault="008D56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8D564E" w:rsidRDefault="008D5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D564E" w:rsidRDefault="008D56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D564E" w:rsidRPr="00CD7156" w:rsidRDefault="00CD7156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41</w:t>
            </w:r>
          </w:p>
        </w:tc>
      </w:tr>
    </w:tbl>
    <w:p w:rsidR="008D564E" w:rsidRDefault="008D564E" w:rsidP="008D564E">
      <w:pPr>
        <w:tabs>
          <w:tab w:val="center" w:pos="4153"/>
          <w:tab w:val="right" w:pos="8306"/>
        </w:tabs>
        <w:rPr>
          <w:rFonts w:ascii="Arial" w:hAnsi="Arial" w:cs="Arial"/>
          <w:sz w:val="2"/>
          <w:szCs w:val="2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ind w:right="46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графике встреч с населением Главы Верхнекетского района, заместителей Главы Верхнекетского района </w:t>
      </w: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соответствии со статьёй 15</w:t>
      </w:r>
      <w:r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iCs/>
          <w:sz w:val="24"/>
          <w:szCs w:val="24"/>
        </w:rPr>
        <w:t xml:space="preserve"> распоряжением Губернатора Томской области от 2 февраля 2010 года №24-р «О проведении главами муниципальных образований  Томской области регулярных встреч с населением»</w:t>
      </w:r>
      <w:r>
        <w:rPr>
          <w:rFonts w:ascii="Arial" w:hAnsi="Arial" w:cs="Arial"/>
          <w:bCs/>
          <w:sz w:val="24"/>
          <w:szCs w:val="24"/>
        </w:rPr>
        <w:t>, статьями 24, 25 Устава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</w:t>
      </w:r>
      <w:r>
        <w:rPr>
          <w:rFonts w:ascii="Arial" w:hAnsi="Arial" w:cs="Arial"/>
          <w:sz w:val="24"/>
          <w:szCs w:val="24"/>
        </w:rPr>
        <w:t xml:space="preserve"> руководствуясь частью 6 статьи 34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постановлением Администрации Верхнекетского района от 9 августа 2016 года №616 «О порядке проведения встреч с населением», </w:t>
      </w:r>
    </w:p>
    <w:p w:rsidR="008D564E" w:rsidRDefault="008D564E" w:rsidP="008D564E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график встреч заместителей Главы Верхнекетского района с населением Верхнекетского района согласно приложению.</w:t>
      </w:r>
    </w:p>
    <w:p w:rsidR="008D564E" w:rsidRDefault="008D564E" w:rsidP="008D564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Настоящее постановление обнародовать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D564E" w:rsidRDefault="008D564E" w:rsidP="008D564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3.Контроль за исполнением настоящего постановления возложить на управляющего делами Администрации Верхнекетского района.</w:t>
      </w: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Верхнекетского района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8D564E" w:rsidRDefault="008D564E" w:rsidP="008D564E">
      <w:pPr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Генералова Т.Л.</w:t>
      </w:r>
    </w:p>
    <w:p w:rsidR="008D564E" w:rsidRDefault="008D564E" w:rsidP="008D56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2-10-37</w:t>
      </w:r>
    </w:p>
    <w:p w:rsidR="008D564E" w:rsidRDefault="008D564E" w:rsidP="008D564E">
      <w:pPr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Дело-2, Управляющий делами – 1,  </w:t>
      </w:r>
      <w:proofErr w:type="spellStart"/>
      <w:r>
        <w:rPr>
          <w:rFonts w:ascii="Arial" w:hAnsi="Arial" w:cs="Arial"/>
        </w:rPr>
        <w:t>Овчарова</w:t>
      </w:r>
      <w:proofErr w:type="spellEnd"/>
      <w:r>
        <w:rPr>
          <w:rFonts w:ascii="Arial" w:hAnsi="Arial" w:cs="Arial"/>
        </w:rPr>
        <w:t xml:space="preserve"> - 1, Замы – 3, поселения-9, МАУ Культура – 1, УО-1, УРМиЗ-1, УФ-1, ЦЗН-1, Пенсионный фонд-1, соцзащита-1, ЦРБ-1.</w:t>
      </w:r>
    </w:p>
    <w:p w:rsidR="008D564E" w:rsidRDefault="008D564E" w:rsidP="008D564E">
      <w:pPr>
        <w:widowControl/>
        <w:rPr>
          <w:rFonts w:ascii="Arial" w:hAnsi="Arial" w:cs="Arial"/>
        </w:rPr>
        <w:sectPr w:rsidR="008D564E">
          <w:pgSz w:w="11906" w:h="16838"/>
          <w:pgMar w:top="1134" w:right="851" w:bottom="1134" w:left="1701" w:header="708" w:footer="708" w:gutter="0"/>
          <w:cols w:space="720"/>
        </w:sectPr>
      </w:pPr>
    </w:p>
    <w:p w:rsidR="008D564E" w:rsidRDefault="008D564E" w:rsidP="008D564E">
      <w:pPr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Верхнекетского района</w:t>
      </w:r>
    </w:p>
    <w:p w:rsidR="008D564E" w:rsidRPr="00CD7156" w:rsidRDefault="00CD7156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lang w:val="en-US"/>
        </w:rPr>
        <w:t>25</w:t>
      </w:r>
      <w:r>
        <w:rPr>
          <w:rFonts w:ascii="Arial" w:hAnsi="Arial" w:cs="Arial"/>
        </w:rPr>
        <w:t xml:space="preserve">» января  2021  N      </w:t>
      </w:r>
      <w:r>
        <w:rPr>
          <w:rFonts w:ascii="Arial" w:hAnsi="Arial" w:cs="Arial"/>
          <w:lang w:val="en-US"/>
        </w:rPr>
        <w:t>41</w:t>
      </w:r>
      <w:bookmarkStart w:id="0" w:name="_GoBack"/>
      <w:bookmarkEnd w:id="0"/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ГРАФИК</w:t>
      </w:r>
    </w:p>
    <w:p w:rsidR="008D564E" w:rsidRDefault="008D564E" w:rsidP="008D564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ВСТРЕЧ ГЛАВЫ ВЕРХНЕКЕТСКОГО РАЙОНА, ЗАМЕСТИТЕЛЕЙ ГЛАВЫ ВЕРХНЕКЕТСКОГО РАЙОНА С НАСЕЛЕНИЕМ НА 2021 ГОД </w:t>
      </w:r>
    </w:p>
    <w:p w:rsidR="008D564E" w:rsidRDefault="008D564E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052"/>
        <w:gridCol w:w="2339"/>
        <w:gridCol w:w="3418"/>
        <w:gridCol w:w="2210"/>
      </w:tblGrid>
      <w:tr w:rsidR="008232DB" w:rsidRPr="00DD0046" w:rsidTr="008232DB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Категория граждан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Перечень вопросов, обсуждаемых на встречах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Должностное лицо</w:t>
            </w:r>
          </w:p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Место проведения встречи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spacing w:line="19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Ягоднинском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ЖКХ, цифрового телевидения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Ягодное</w:t>
            </w:r>
          </w:p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Нибега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 с работниками </w:t>
            </w:r>
            <w:proofErr w:type="spellStart"/>
            <w:r w:rsidRPr="00DD0046">
              <w:rPr>
                <w:rFonts w:ascii="Arial" w:hAnsi="Arial" w:cs="Arial"/>
              </w:rPr>
              <w:t>ФАПа</w:t>
            </w:r>
            <w:proofErr w:type="spellEnd"/>
            <w:r w:rsidRPr="00DD0046">
              <w:rPr>
                <w:rFonts w:ascii="Arial" w:hAnsi="Arial" w:cs="Arial"/>
              </w:rPr>
              <w:t>, почтового отделения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DD0046">
              <w:rPr>
                <w:rFonts w:ascii="Arial" w:hAnsi="Arial" w:cs="Arial"/>
              </w:rPr>
              <w:t>ФАПа</w:t>
            </w:r>
            <w:proofErr w:type="spellEnd"/>
            <w:r w:rsidRPr="00DD0046">
              <w:rPr>
                <w:rFonts w:ascii="Arial" w:hAnsi="Arial" w:cs="Arial"/>
              </w:rPr>
              <w:t xml:space="preserve"> в п. Дружный, обеспечение лекарственными средствами населения, предоставление мер социальной поддержки,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Зам Главы по социальным вопросам 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  <w:r w:rsidRPr="00DD0046">
              <w:rPr>
                <w:rFonts w:ascii="Arial" w:hAnsi="Arial" w:cs="Arial"/>
              </w:rPr>
              <w:t xml:space="preserve">, </w:t>
            </w:r>
          </w:p>
          <w:p w:rsidR="008232DB" w:rsidRPr="00DD0046" w:rsidRDefault="008232DB" w:rsidP="003240B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п. Дружный 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spacing w:line="192" w:lineRule="auto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в коллективах</w:t>
            </w:r>
            <w:r>
              <w:rPr>
                <w:rFonts w:ascii="Arial" w:hAnsi="Arial" w:cs="Arial"/>
              </w:rPr>
              <w:t xml:space="preserve"> школы-интерната и детского сада, отделения почтовой связи, дома культуры, ВАП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Вопросы качества услуг системы образования, организация системы горячего питания школьников, здравоохранения, планы по строительству </w:t>
            </w:r>
            <w:proofErr w:type="spellStart"/>
            <w:r w:rsidRPr="00DD0046">
              <w:rPr>
                <w:rFonts w:ascii="Arial" w:hAnsi="Arial" w:cs="Arial"/>
              </w:rPr>
              <w:t>ВАПа</w:t>
            </w:r>
            <w:proofErr w:type="spellEnd"/>
            <w:r w:rsidRPr="00DD0046">
              <w:rPr>
                <w:rFonts w:ascii="Arial" w:hAnsi="Arial" w:cs="Arial"/>
              </w:rPr>
              <w:t xml:space="preserve"> на территории поселения, вопросы обеспечения медицинскими кадрами,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Зам Главы по социальным вопросам 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  <w:r w:rsidRPr="00DD0046">
              <w:rPr>
                <w:rFonts w:ascii="Arial" w:hAnsi="Arial" w:cs="Arial"/>
              </w:rPr>
              <w:t xml:space="preserve">, 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п. </w:t>
            </w:r>
            <w:proofErr w:type="spellStart"/>
            <w:r w:rsidRPr="00DD0046">
              <w:rPr>
                <w:rFonts w:ascii="Arial" w:hAnsi="Arial" w:cs="Arial"/>
              </w:rPr>
              <w:t>Клюквинка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Встреча в коллективах участковой больницы, почтового отделения, </w:t>
            </w:r>
            <w:r>
              <w:rPr>
                <w:rFonts w:ascii="Arial" w:hAnsi="Arial" w:cs="Arial"/>
              </w:rPr>
              <w:lastRenderedPageBreak/>
              <w:t>школы и детского сада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 xml:space="preserve">Вопросы качества услуг системы образования, организация системы горячего питания </w:t>
            </w:r>
            <w:r w:rsidRPr="00DD0046">
              <w:rPr>
                <w:rFonts w:ascii="Arial" w:hAnsi="Arial" w:cs="Arial"/>
              </w:rPr>
              <w:lastRenderedPageBreak/>
              <w:t xml:space="preserve">школьников, здравоохранения, предоставление мер социальной поддержки в том числе на развитие предпринимательской деятельности, ремонт ДК, соблюдение санитарно – эпидемиологических требований в организациях и торговых точках.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 xml:space="preserve">Зам Главы по социальным вопросам Л.А. </w:t>
            </w:r>
            <w:proofErr w:type="spellStart"/>
            <w:r w:rsidRPr="00DD0046">
              <w:rPr>
                <w:rFonts w:ascii="Arial" w:hAnsi="Arial" w:cs="Arial"/>
              </w:rPr>
              <w:lastRenderedPageBreak/>
              <w:t>Досужева</w:t>
            </w:r>
            <w:proofErr w:type="spellEnd"/>
            <w:r w:rsidRPr="00DD0046">
              <w:rPr>
                <w:rFonts w:ascii="Arial" w:hAnsi="Arial" w:cs="Arial"/>
              </w:rPr>
              <w:t xml:space="preserve">, 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Степановка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A12FE7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Ягоднинского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Ягоднинского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Палочкинского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Палочкинского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3D51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3D51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Совета Орловского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Главы Орловского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3D51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3D51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3D51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Сайгинского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Сайгинского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A12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A12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3D51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Совета Белоярского городского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Главы Белоярского городского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A12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A12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A12FE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D0046">
              <w:rPr>
                <w:rFonts w:ascii="Arial" w:hAnsi="Arial" w:cs="Arial"/>
              </w:rPr>
              <w:t>стречи в коллективах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школы, детского сада, фельдшерско-акушерский пункт, отделение почтовой </w:t>
            </w:r>
            <w:r w:rsidRPr="00DD0046">
              <w:rPr>
                <w:rFonts w:ascii="Arial" w:hAnsi="Arial" w:cs="Arial"/>
              </w:rPr>
              <w:lastRenderedPageBreak/>
              <w:t xml:space="preserve">связи. 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>Социальные вопросы, совершенствование работы учреждений,</w:t>
            </w:r>
            <w:r w:rsidRPr="00DD0046">
              <w:t xml:space="preserve"> </w:t>
            </w:r>
            <w:r w:rsidRPr="00DD0046">
              <w:rPr>
                <w:rFonts w:ascii="Arial" w:hAnsi="Arial" w:cs="Arial"/>
              </w:rPr>
              <w:t xml:space="preserve">обеспечение лекарственными средствами населения, предоставление мер </w:t>
            </w:r>
            <w:r w:rsidRPr="00DD0046">
              <w:rPr>
                <w:rFonts w:ascii="Arial" w:hAnsi="Arial" w:cs="Arial"/>
              </w:rPr>
              <w:lastRenderedPageBreak/>
              <w:t>социальной поддержки, соблюдение санитарно – эпидемиологических требований в организациях и торговых точках.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>Заместитель Главы Верхнекетского района по социальным вопросам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п.Центральный</w:t>
            </w:r>
            <w:proofErr w:type="spellEnd"/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с коллективами СОШ, детского сада, клуба</w:t>
            </w:r>
            <w:r>
              <w:rPr>
                <w:rFonts w:ascii="Arial" w:hAnsi="Arial" w:cs="Arial"/>
              </w:rPr>
              <w:t>,</w:t>
            </w:r>
            <w:r w:rsidRPr="00DD004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ВАПа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Вопросы качества услуг системы образования, здравоохранения, вопросы обеспечения медицинскими кадрами, предоставление жилья медицинским работникам,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Л.А.Досужева</w:t>
            </w:r>
            <w:proofErr w:type="spellEnd"/>
          </w:p>
          <w:p w:rsidR="008232DB" w:rsidRPr="00DD0046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п.Катайга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Катайгинском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ЖКХ, спутникового телевидения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Катайга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Катайгинского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Катайгинского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Клюквинского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Клюквинского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rPr>
          <w:trHeight w:val="181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Степановского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Степановского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встречи с руководителями организаций, учреждений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Главы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работе за 2020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март</w:t>
            </w:r>
          </w:p>
          <w:p w:rsidR="008232DB" w:rsidRPr="00DD0046" w:rsidRDefault="008232DB" w:rsidP="00823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 с 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Лисицынской</w:t>
            </w:r>
            <w:proofErr w:type="spellEnd"/>
            <w:r w:rsidRPr="00DD0046">
              <w:rPr>
                <w:rFonts w:ascii="Arial" w:hAnsi="Arial" w:cs="Arial"/>
              </w:rPr>
              <w:t xml:space="preserve"> средней общеобразовательной школы, </w:t>
            </w:r>
            <w:proofErr w:type="spellStart"/>
            <w:r w:rsidRPr="00DD0046">
              <w:rPr>
                <w:rFonts w:ascii="Arial" w:hAnsi="Arial" w:cs="Arial"/>
              </w:rPr>
              <w:t>ФАП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DD0046">
              <w:rPr>
                <w:rFonts w:ascii="Arial" w:hAnsi="Arial" w:cs="Arial"/>
              </w:rPr>
              <w:t>, Дома культуры</w:t>
            </w:r>
            <w:r>
              <w:rPr>
                <w:rFonts w:ascii="Arial" w:hAnsi="Arial" w:cs="Arial"/>
              </w:rPr>
              <w:t>, отделения почтовой связи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Социальные вопросы, совершенствование работы учреждений, обеспечение лекарственными средствами населения, предоставление мер социальной поддержки,  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п.Лисица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п. </w:t>
            </w:r>
            <w:proofErr w:type="spellStart"/>
            <w:r w:rsidRPr="00DD0046"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Макзырском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качества услуг  ЖКХ, цифрового телевидения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жизнеобеспечения в Орловском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ЖКХ, спутникового телевидения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Дружный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 с коллективами СОШ, клуба, </w:t>
            </w:r>
            <w:proofErr w:type="spellStart"/>
            <w:r w:rsidRPr="00DD0046">
              <w:rPr>
                <w:rFonts w:ascii="Arial" w:hAnsi="Arial" w:cs="Arial"/>
              </w:rPr>
              <w:t>ФАПа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Социальные вопросы, совершенствование работы учреждений, обеспечение лекарственными средствами населения, предоставление мер социальной поддержки, развитие туристического маршрута, соблюдение санитарно – эпидемиологических требований в организациях и торговых точках. </w:t>
            </w:r>
            <w:r w:rsidRPr="00DD0046">
              <w:rPr>
                <w:rFonts w:ascii="Arial" w:hAnsi="Arial" w:cs="Arial"/>
              </w:rPr>
              <w:lastRenderedPageBreak/>
              <w:t>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Палочка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Сайгинском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ЖКХ, спутникового телевидения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Степановском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Степановка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с коллективами СОШ, клуба, детского сада, отделения почтовой связи, участковой больницы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Вопросы качества услуг системы образования, здравоохранения,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Степановка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rPr>
                <w:rFonts w:ascii="Arial" w:hAnsi="Arial" w:cs="Arial"/>
              </w:rPr>
            </w:pPr>
          </w:p>
          <w:p w:rsidR="008232DB" w:rsidRDefault="008232DB" w:rsidP="008232DB">
            <w:pPr>
              <w:rPr>
                <w:rFonts w:ascii="Arial" w:hAnsi="Arial" w:cs="Arial"/>
              </w:rPr>
            </w:pPr>
          </w:p>
          <w:p w:rsidR="008232DB" w:rsidRDefault="008232DB" w:rsidP="008232DB">
            <w:pPr>
              <w:rPr>
                <w:rFonts w:ascii="Arial" w:hAnsi="Arial" w:cs="Arial"/>
              </w:rPr>
            </w:pPr>
          </w:p>
          <w:p w:rsidR="008232DB" w:rsidRDefault="008232DB" w:rsidP="008232DB"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Палочкинское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jc w:val="center"/>
            </w:pPr>
            <w:r>
              <w:rPr>
                <w:rFonts w:ascii="Arial" w:hAnsi="Arial" w:cs="Arial"/>
              </w:rPr>
              <w:t>с. Палочка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с коллективами СОШ, клуба, детского сада</w:t>
            </w:r>
            <w:r>
              <w:rPr>
                <w:rFonts w:ascii="Arial" w:hAnsi="Arial" w:cs="Arial"/>
              </w:rPr>
              <w:t>, отделения почтовой связи, ОВП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Вопросы качества услуг системы образования, здравоохранения,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точках, развитие </w:t>
            </w:r>
            <w:r w:rsidRPr="00DD0046">
              <w:rPr>
                <w:rFonts w:ascii="Arial" w:hAnsi="Arial" w:cs="Arial"/>
              </w:rPr>
              <w:lastRenderedPageBreak/>
              <w:t>туристического маршрута.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Сайга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jc w:val="center"/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Макзырском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июль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 с коллективами СОШ, клуба, детского сада, отделения почтовой связи, </w:t>
            </w:r>
            <w:proofErr w:type="spellStart"/>
            <w:r w:rsidRPr="00DD0046">
              <w:rPr>
                <w:rFonts w:ascii="Arial" w:hAnsi="Arial" w:cs="Arial"/>
              </w:rPr>
              <w:t>ФАПа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Вопросы качества услуг системы образования, здравоохранения, обеспечение лекарственными средствами населения,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точках, развитие туристического маршрута музея в п. Ягодное.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Ягодное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П. </w:t>
            </w:r>
            <w:proofErr w:type="spellStart"/>
            <w:r w:rsidRPr="00DD0046">
              <w:rPr>
                <w:rFonts w:ascii="Arial" w:hAnsi="Arial" w:cs="Arial"/>
              </w:rPr>
              <w:t>Нибега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jc w:val="center"/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жизнеобеспечения в Орловском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Дружный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 с 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работниками </w:t>
            </w:r>
            <w:proofErr w:type="spellStart"/>
            <w:r w:rsidRPr="00DD0046">
              <w:rPr>
                <w:rFonts w:ascii="Arial" w:hAnsi="Arial" w:cs="Arial"/>
              </w:rPr>
              <w:t>ФАПа</w:t>
            </w:r>
            <w:proofErr w:type="spellEnd"/>
            <w:r w:rsidRPr="00DD0046">
              <w:rPr>
                <w:rFonts w:ascii="Arial" w:hAnsi="Arial" w:cs="Arial"/>
              </w:rPr>
              <w:t>, клуба, Филиала МБОУ «Белоярская СОШ №1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Социальные вопросы, совершенствование работы учреждений, обеспечение лекарственными средствами населения, предоставление мер </w:t>
            </w:r>
            <w:r w:rsidRPr="00DD0046">
              <w:rPr>
                <w:rFonts w:ascii="Arial" w:hAnsi="Arial" w:cs="Arial"/>
              </w:rPr>
              <w:lastRenderedPageBreak/>
              <w:t>социальной поддержки, развитие туристического маршрута,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6C0DF9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232DB" w:rsidRPr="00DD0046">
              <w:rPr>
                <w:rFonts w:ascii="Arial" w:hAnsi="Arial" w:cs="Arial"/>
              </w:rPr>
              <w:t>. Палочка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Клюквинском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п.Клюквинка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с коллективами СОШ, клуба, участковой больницы</w:t>
            </w:r>
            <w:r>
              <w:rPr>
                <w:rFonts w:ascii="Arial" w:hAnsi="Arial" w:cs="Arial"/>
              </w:rPr>
              <w:t>, детского сада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Вопросы качества услуг системы образования, здравоохранения,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Степановка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Степановском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Степановка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октябрь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Встреча, в коллективах детского сада, средней общеобразовательной школы, клуба, </w:t>
            </w:r>
            <w:r>
              <w:rPr>
                <w:rFonts w:ascii="Arial" w:hAnsi="Arial" w:cs="Arial"/>
              </w:rPr>
              <w:t>ОВП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Вопросы качества услуг системы образования, здравоохранения,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точках, развитие туристического маршрута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п.Сайга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Ягоднинском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Ягодное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п. </w:t>
            </w:r>
            <w:proofErr w:type="spellStart"/>
            <w:r>
              <w:rPr>
                <w:rFonts w:ascii="Arial" w:hAnsi="Arial" w:cs="Arial"/>
              </w:rPr>
              <w:t>Нибега</w:t>
            </w:r>
            <w:proofErr w:type="spellEnd"/>
          </w:p>
        </w:tc>
      </w:tr>
      <w:tr w:rsidR="00C8552F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Pr="003240BF" w:rsidRDefault="00C8552F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F" w:rsidRDefault="00C8552F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F" w:rsidRDefault="00C8552F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Ягоднинского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Ягоднинское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F" w:rsidRDefault="003240BF" w:rsidP="003240B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C8552F" w:rsidRDefault="00C8552F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C8552F" w:rsidRDefault="00C8552F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Встречи </w:t>
            </w:r>
            <w:r w:rsidRPr="00DD0046">
              <w:rPr>
                <w:rFonts w:ascii="Arial" w:hAnsi="Arial" w:cs="Arial"/>
              </w:rPr>
              <w:t>в коллективах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школы, фельдшерско-акушерского</w:t>
            </w:r>
            <w:r w:rsidRPr="00DD0046">
              <w:rPr>
                <w:rFonts w:ascii="Arial" w:hAnsi="Arial" w:cs="Arial"/>
              </w:rPr>
              <w:t xml:space="preserve"> пункт</w:t>
            </w:r>
            <w:r>
              <w:rPr>
                <w:rFonts w:ascii="Arial" w:hAnsi="Arial" w:cs="Arial"/>
              </w:rPr>
              <w:t>а, отделений почтовой связи</w:t>
            </w:r>
            <w:r w:rsidRPr="00DD0046">
              <w:rPr>
                <w:rFonts w:ascii="Arial" w:hAnsi="Arial" w:cs="Arial"/>
              </w:rPr>
              <w:t xml:space="preserve">. 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Социальные вопросы, совершенствование работы учреждений, обеспечение лекарственными средствами населения, предоставление мер социальной поддержки,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п.Центральный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п. Дружный</w:t>
            </w:r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с  коллективами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Клюквинской</w:t>
            </w:r>
            <w:proofErr w:type="spellEnd"/>
            <w:r w:rsidRPr="00DD0046">
              <w:rPr>
                <w:rFonts w:ascii="Arial" w:hAnsi="Arial" w:cs="Arial"/>
              </w:rPr>
              <w:t xml:space="preserve"> средней общеобразовательная школы-интерната, Дома культуры, врачебной амбулатории</w:t>
            </w:r>
            <w:r>
              <w:rPr>
                <w:rFonts w:ascii="Arial" w:hAnsi="Arial" w:cs="Arial"/>
              </w:rPr>
              <w:t>, отделения почтовой связи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Вопросы качества услуг системы образования, здравоохранения, вопросы обеспечения медицинскими кадрами, предоставление жилья медицинским работникам,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п.Клюквинка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Встреча с коллективами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Лисицынской</w:t>
            </w:r>
            <w:proofErr w:type="spellEnd"/>
            <w:r w:rsidRPr="00DD0046">
              <w:rPr>
                <w:rFonts w:ascii="Arial" w:hAnsi="Arial" w:cs="Arial"/>
              </w:rPr>
              <w:t xml:space="preserve"> средней общеобразовательной школы, ФАП, Дома культуры</w:t>
            </w:r>
            <w:r>
              <w:rPr>
                <w:rFonts w:ascii="Arial" w:hAnsi="Arial" w:cs="Arial"/>
              </w:rPr>
              <w:t>, отделения почтовой связи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Социальные вопросы, совершенствование работы учреждений, обеспечение лекарственными средствами населения, предоставление мер социальной поддержки,  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Заместитель Главы Верхнекетского района по 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п.Лисица</w:t>
            </w:r>
            <w:proofErr w:type="spellEnd"/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п. </w:t>
            </w:r>
            <w:proofErr w:type="spellStart"/>
            <w:r w:rsidRPr="00DD0046"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8232DB" w:rsidRPr="00DD0046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Сайгинском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</w:tc>
      </w:tr>
      <w:tr w:rsidR="008232DB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Встреча с коллективами СОШ, детского сада, клуба. </w:t>
            </w:r>
            <w:r>
              <w:rPr>
                <w:rFonts w:ascii="Arial" w:hAnsi="Arial" w:cs="Arial"/>
              </w:rPr>
              <w:lastRenderedPageBreak/>
              <w:t>ВАП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 xml:space="preserve">Вопросы качества услуг системы образования, здравоохранения, вопросы обеспечения </w:t>
            </w:r>
            <w:r w:rsidRPr="00DD0046">
              <w:rPr>
                <w:rFonts w:ascii="Arial" w:hAnsi="Arial" w:cs="Arial"/>
              </w:rPr>
              <w:lastRenderedPageBreak/>
              <w:t>медицинскими кадрами, предоставление жилья медицинским работникам, предоставление мер социальной поддержки в том числе на развитие предпринимательской деятельности, соблюдение санитарно – эпидемиологических требований в организациях и торговых точках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lastRenderedPageBreak/>
              <w:t xml:space="preserve">Заместитель Главы Верхнекетского района по </w:t>
            </w:r>
            <w:r w:rsidRPr="00DD0046">
              <w:rPr>
                <w:rFonts w:ascii="Arial" w:hAnsi="Arial" w:cs="Arial"/>
              </w:rPr>
              <w:lastRenderedPageBreak/>
              <w:t>социальным вопросам</w:t>
            </w:r>
          </w:p>
          <w:p w:rsidR="008232DB" w:rsidRPr="00DD0046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 xml:space="preserve">Л.А. </w:t>
            </w:r>
            <w:proofErr w:type="spellStart"/>
            <w:r w:rsidRPr="00DD0046">
              <w:rPr>
                <w:rFonts w:ascii="Arial" w:hAnsi="Arial" w:cs="Arial"/>
              </w:rPr>
              <w:t>Досужева</w:t>
            </w:r>
            <w:proofErr w:type="spellEnd"/>
          </w:p>
          <w:p w:rsidR="008232DB" w:rsidRPr="00886012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D0046">
              <w:rPr>
                <w:rFonts w:ascii="Arial" w:hAnsi="Arial" w:cs="Arial"/>
              </w:rPr>
              <w:t>П.Катайга</w:t>
            </w:r>
            <w:proofErr w:type="spellEnd"/>
          </w:p>
        </w:tc>
      </w:tr>
      <w:tr w:rsidR="008232DB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Катайгинском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поселении, благоустройства поселения (</w:t>
            </w:r>
            <w:r>
              <w:rPr>
                <w:rFonts w:ascii="Arial" w:hAnsi="Arial" w:cs="Arial"/>
                <w:shd w:val="clear" w:color="auto" w:fill="FFFFFF"/>
              </w:rPr>
              <w:t>ремонт дорожного покрытия, сбор и вывоз ТБО, развитие лесной промышленности на территории поселения</w:t>
            </w:r>
            <w:r>
              <w:rPr>
                <w:rFonts w:ascii="Arial" w:hAnsi="Arial" w:cs="Arial"/>
              </w:rPr>
              <w:t>),  качества услуг  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С.А.Никешкин</w:t>
            </w:r>
            <w:proofErr w:type="spellEnd"/>
          </w:p>
          <w:p w:rsidR="008232DB" w:rsidRDefault="008232DB" w:rsidP="008232D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Катайга</w:t>
            </w:r>
            <w:proofErr w:type="spellEnd"/>
          </w:p>
        </w:tc>
      </w:tr>
      <w:tr w:rsidR="006C0DF9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3240BF" w:rsidRDefault="006C0DF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Сайгинского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Сайгинское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F" w:rsidRDefault="003240BF" w:rsidP="003240B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  <w:tr w:rsidR="006C0DF9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3240BF" w:rsidRDefault="006C0DF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Клюквинского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Клюквинское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  <w:tr w:rsidR="006C0DF9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3240BF" w:rsidRDefault="006C0DF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Степановского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Степановское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  <w:tr w:rsidR="006C0DF9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3240BF" w:rsidRDefault="006C0DF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Катайгинского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Катайгинское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  <w:tr w:rsidR="006C0DF9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3240BF" w:rsidRDefault="006C0DF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Совета Орловского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Орловское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F" w:rsidRDefault="003240BF" w:rsidP="003240B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Верхнекетского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</w:t>
            </w:r>
            <w:r>
              <w:rPr>
                <w:rFonts w:ascii="Arial" w:hAnsi="Arial" w:cs="Arial"/>
              </w:rPr>
              <w:lastRenderedPageBreak/>
              <w:t xml:space="preserve">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  <w:tr w:rsidR="006C0DF9" w:rsidTr="008232D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3240BF" w:rsidRDefault="006C0DF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Совета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Верхнекетского района Томской области на очередной 2022 год и плановый период 2023, 2024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Т.Л. Генералова</w:t>
            </w:r>
          </w:p>
          <w:p w:rsidR="006C0DF9" w:rsidRDefault="006C0DF9" w:rsidP="006C0DF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финансов С.А. </w:t>
            </w:r>
            <w:proofErr w:type="spellStart"/>
            <w:r>
              <w:rPr>
                <w:rFonts w:ascii="Arial" w:hAnsi="Arial" w:cs="Arial"/>
              </w:rPr>
              <w:t>Бурган</w:t>
            </w:r>
            <w:proofErr w:type="spellEnd"/>
          </w:p>
        </w:tc>
      </w:tr>
    </w:tbl>
    <w:p w:rsidR="008D564E" w:rsidRDefault="008D564E" w:rsidP="008D564E"/>
    <w:p w:rsidR="008D564E" w:rsidRDefault="008D564E" w:rsidP="008D564E">
      <w:pPr>
        <w:widowControl/>
        <w:rPr>
          <w:rFonts w:ascii="Arial" w:hAnsi="Arial"/>
          <w:b/>
          <w:spacing w:val="20"/>
          <w:sz w:val="38"/>
          <w:szCs w:val="44"/>
        </w:rPr>
        <w:sectPr w:rsidR="008D564E">
          <w:pgSz w:w="11906" w:h="16838"/>
          <w:pgMar w:top="1134" w:right="851" w:bottom="1134" w:left="1701" w:header="708" w:footer="708" w:gutter="0"/>
          <w:cols w:space="720"/>
        </w:sectPr>
      </w:pP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8D564E" w:rsidSect="008D564E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66B6"/>
    <w:multiLevelType w:val="hybridMultilevel"/>
    <w:tmpl w:val="26FE3F60"/>
    <w:lvl w:ilvl="0" w:tplc="69EE45EE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E0D4E"/>
    <w:multiLevelType w:val="hybridMultilevel"/>
    <w:tmpl w:val="27C0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C9"/>
    <w:rsid w:val="00043712"/>
    <w:rsid w:val="000C4561"/>
    <w:rsid w:val="001340C9"/>
    <w:rsid w:val="00173EF3"/>
    <w:rsid w:val="001C45CA"/>
    <w:rsid w:val="00223C5A"/>
    <w:rsid w:val="002B02E6"/>
    <w:rsid w:val="00300FB5"/>
    <w:rsid w:val="003240BF"/>
    <w:rsid w:val="00341486"/>
    <w:rsid w:val="003D5158"/>
    <w:rsid w:val="003F3251"/>
    <w:rsid w:val="00453680"/>
    <w:rsid w:val="004E3A81"/>
    <w:rsid w:val="006764E5"/>
    <w:rsid w:val="006B3903"/>
    <w:rsid w:val="006C0DF9"/>
    <w:rsid w:val="00700B40"/>
    <w:rsid w:val="008232DB"/>
    <w:rsid w:val="00827011"/>
    <w:rsid w:val="00877E53"/>
    <w:rsid w:val="00886012"/>
    <w:rsid w:val="008C57A4"/>
    <w:rsid w:val="008D564E"/>
    <w:rsid w:val="009402FF"/>
    <w:rsid w:val="00970A4C"/>
    <w:rsid w:val="009976D0"/>
    <w:rsid w:val="00A02DCE"/>
    <w:rsid w:val="00A12FE7"/>
    <w:rsid w:val="00C8552F"/>
    <w:rsid w:val="00CB62A5"/>
    <w:rsid w:val="00CD7156"/>
    <w:rsid w:val="00DA13D9"/>
    <w:rsid w:val="00DD0046"/>
    <w:rsid w:val="00E31C22"/>
    <w:rsid w:val="00F03AD2"/>
    <w:rsid w:val="00F45C14"/>
    <w:rsid w:val="00F747A7"/>
    <w:rsid w:val="00F776B5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B9EF-D463-4A56-9C76-BDC897E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6</cp:revision>
  <cp:lastPrinted>2021-01-22T09:13:00Z</cp:lastPrinted>
  <dcterms:created xsi:type="dcterms:W3CDTF">2021-01-22T05:20:00Z</dcterms:created>
  <dcterms:modified xsi:type="dcterms:W3CDTF">2021-01-25T09:39:00Z</dcterms:modified>
</cp:coreProperties>
</file>