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DB" w:rsidRPr="00500486" w:rsidRDefault="00321EDB" w:rsidP="00321EDB">
      <w:pPr>
        <w:widowControl/>
        <w:spacing w:before="100" w:after="100"/>
        <w:jc w:val="center"/>
        <w:rPr>
          <w:sz w:val="32"/>
          <w:szCs w:val="32"/>
        </w:rPr>
      </w:pPr>
      <w:r w:rsidRPr="00500486">
        <w:rPr>
          <w:sz w:val="32"/>
          <w:szCs w:val="32"/>
        </w:rPr>
        <w:t>ТОМСКАЯ ОБЛАСТЬ</w:t>
      </w:r>
    </w:p>
    <w:p w:rsidR="00321EDB" w:rsidRPr="00500486" w:rsidRDefault="00321EDB" w:rsidP="00321EDB">
      <w:pPr>
        <w:widowControl/>
        <w:spacing w:before="100" w:after="100"/>
        <w:jc w:val="center"/>
        <w:rPr>
          <w:sz w:val="32"/>
          <w:szCs w:val="32"/>
        </w:rPr>
      </w:pPr>
      <w:r w:rsidRPr="00500486">
        <w:rPr>
          <w:sz w:val="32"/>
          <w:szCs w:val="32"/>
        </w:rPr>
        <w:t>ТЕРРИТОРИАЛЬНАЯ ИЗБИРАТЕЛЬНАЯ КОМИССИЯ ВЕРХНЕКЕТСКОГО РАЙОНА</w:t>
      </w:r>
    </w:p>
    <w:p w:rsidR="00321EDB" w:rsidRDefault="00321EDB" w:rsidP="00321EDB">
      <w:pPr>
        <w:rPr>
          <w:sz w:val="24"/>
        </w:rPr>
      </w:pPr>
    </w:p>
    <w:p w:rsidR="00A62F55" w:rsidRDefault="00321EDB" w:rsidP="00321EDB">
      <w:pPr>
        <w:jc w:val="center"/>
        <w:rPr>
          <w:b/>
          <w:bCs/>
          <w:color w:val="000000"/>
          <w:spacing w:val="60"/>
          <w:sz w:val="32"/>
          <w:szCs w:val="32"/>
        </w:rPr>
      </w:pPr>
      <w:r w:rsidRPr="001E4E45">
        <w:rPr>
          <w:b/>
          <w:bCs/>
          <w:color w:val="000000"/>
          <w:spacing w:val="60"/>
          <w:sz w:val="32"/>
          <w:szCs w:val="32"/>
        </w:rPr>
        <w:t>РЕШЕНИЕ</w:t>
      </w:r>
    </w:p>
    <w:p w:rsidR="00321EDB" w:rsidRDefault="00321EDB" w:rsidP="00321EDB">
      <w:pPr>
        <w:rPr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86"/>
        <w:gridCol w:w="3212"/>
        <w:gridCol w:w="3173"/>
      </w:tblGrid>
      <w:tr w:rsidR="00A62F55" w:rsidRPr="00FA2628" w:rsidTr="003143FD">
        <w:tc>
          <w:tcPr>
            <w:tcW w:w="3186" w:type="dxa"/>
            <w:hideMark/>
          </w:tcPr>
          <w:p w:rsidR="00A62F55" w:rsidRDefault="00A62F55" w:rsidP="006C4E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1</w:t>
            </w:r>
            <w:r w:rsidR="006C4E7D">
              <w:rPr>
                <w:bCs/>
                <w:sz w:val="22"/>
                <w:lang w:val="en-US" w:eastAsia="en-US"/>
              </w:rPr>
              <w:t>7</w:t>
            </w:r>
            <w:r>
              <w:rPr>
                <w:bCs/>
                <w:sz w:val="22"/>
                <w:lang w:eastAsia="en-US"/>
              </w:rPr>
              <w:t>.0</w:t>
            </w:r>
            <w:r w:rsidR="000F7E3A">
              <w:rPr>
                <w:bCs/>
                <w:sz w:val="22"/>
                <w:lang w:eastAsia="en-US"/>
              </w:rPr>
              <w:t>2</w:t>
            </w:r>
            <w:r>
              <w:rPr>
                <w:bCs/>
                <w:sz w:val="22"/>
                <w:lang w:eastAsia="en-US"/>
              </w:rPr>
              <w:t>.20</w:t>
            </w:r>
            <w:r>
              <w:rPr>
                <w:bCs/>
                <w:sz w:val="22"/>
                <w:lang w:val="en-US" w:eastAsia="en-US"/>
              </w:rPr>
              <w:t>21</w:t>
            </w:r>
            <w:r>
              <w:rPr>
                <w:bCs/>
                <w:sz w:val="22"/>
                <w:lang w:eastAsia="en-US"/>
              </w:rPr>
              <w:t xml:space="preserve"> г.</w:t>
            </w:r>
          </w:p>
        </w:tc>
        <w:tc>
          <w:tcPr>
            <w:tcW w:w="3212" w:type="dxa"/>
            <w:hideMark/>
          </w:tcPr>
          <w:p w:rsidR="00A62F55" w:rsidRDefault="00A62F55" w:rsidP="003143FD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sz w:val="22"/>
                <w:lang w:eastAsia="en-US"/>
              </w:rPr>
              <w:t>р.п</w:t>
            </w:r>
            <w:proofErr w:type="spellEnd"/>
            <w:r>
              <w:rPr>
                <w:bCs/>
                <w:sz w:val="22"/>
                <w:lang w:eastAsia="en-US"/>
              </w:rPr>
              <w:t>. Белый Яр</w:t>
            </w:r>
          </w:p>
          <w:p w:rsidR="00A62F55" w:rsidRDefault="00A62F55" w:rsidP="003143F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Верхнекетского района</w:t>
            </w:r>
          </w:p>
          <w:p w:rsidR="00A62F55" w:rsidRDefault="00A62F55" w:rsidP="003143F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173" w:type="dxa"/>
            <w:hideMark/>
          </w:tcPr>
          <w:p w:rsidR="00A62F55" w:rsidRPr="00FA2628" w:rsidRDefault="00A62F55" w:rsidP="00E33FE3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FA2628">
              <w:rPr>
                <w:bCs/>
                <w:sz w:val="22"/>
                <w:lang w:eastAsia="en-US"/>
              </w:rPr>
              <w:t>№</w:t>
            </w:r>
            <w:r w:rsidRPr="00FA2628">
              <w:rPr>
                <w:bCs/>
                <w:sz w:val="22"/>
                <w:lang w:val="en-US" w:eastAsia="en-US"/>
              </w:rPr>
              <w:t xml:space="preserve"> </w:t>
            </w:r>
            <w:r w:rsidRPr="00FA2628">
              <w:rPr>
                <w:bCs/>
                <w:sz w:val="22"/>
                <w:lang w:eastAsia="en-US"/>
              </w:rPr>
              <w:t xml:space="preserve"> </w:t>
            </w:r>
            <w:r w:rsidR="008D1DCD" w:rsidRPr="00FA2628">
              <w:rPr>
                <w:bCs/>
                <w:sz w:val="22"/>
                <w:lang w:eastAsia="en-US"/>
              </w:rPr>
              <w:t>2/11</w:t>
            </w:r>
          </w:p>
        </w:tc>
      </w:tr>
      <w:tr w:rsidR="00A62F55" w:rsidTr="003143FD">
        <w:tc>
          <w:tcPr>
            <w:tcW w:w="9571" w:type="dxa"/>
            <w:gridSpan w:val="3"/>
            <w:hideMark/>
          </w:tcPr>
          <w:p w:rsidR="00A62F55" w:rsidRDefault="00A62F55" w:rsidP="003143FD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Об освобождении от обязанностей </w:t>
            </w:r>
          </w:p>
          <w:p w:rsidR="00A62F55" w:rsidRDefault="00A62F55" w:rsidP="00B8051B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члена участковой избирательной комиссии № 41</w:t>
            </w:r>
            <w:r w:rsidRPr="00A62F55">
              <w:rPr>
                <w:b/>
                <w:sz w:val="28"/>
                <w:lang w:eastAsia="en-US"/>
              </w:rPr>
              <w:t>6</w:t>
            </w:r>
            <w:r>
              <w:rPr>
                <w:b/>
                <w:sz w:val="28"/>
                <w:lang w:eastAsia="en-US"/>
              </w:rPr>
              <w:t xml:space="preserve"> </w:t>
            </w:r>
            <w:proofErr w:type="spellStart"/>
            <w:r w:rsidR="00B8051B">
              <w:rPr>
                <w:b/>
                <w:sz w:val="28"/>
                <w:lang w:eastAsia="en-US"/>
              </w:rPr>
              <w:t>Таушкановой</w:t>
            </w:r>
            <w:proofErr w:type="spellEnd"/>
            <w:r w:rsidR="00B8051B">
              <w:rPr>
                <w:b/>
                <w:sz w:val="28"/>
                <w:lang w:eastAsia="en-US"/>
              </w:rPr>
              <w:t xml:space="preserve"> С. И.</w:t>
            </w:r>
          </w:p>
        </w:tc>
      </w:tr>
    </w:tbl>
    <w:p w:rsidR="00A62F55" w:rsidRDefault="00446685" w:rsidP="00A62F55">
      <w:pPr>
        <w:spacing w:line="360" w:lineRule="auto"/>
        <w:ind w:lef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подпунктом «а» пункта 19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152/1137-6, на основании письменного заявления</w:t>
      </w:r>
    </w:p>
    <w:p w:rsidR="00A62F55" w:rsidRDefault="00A62F55" w:rsidP="00A62F55">
      <w:pPr>
        <w:spacing w:line="276" w:lineRule="auto"/>
        <w:ind w:left="22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решила:</w:t>
      </w:r>
    </w:p>
    <w:p w:rsidR="00A62F55" w:rsidRDefault="00A62F55" w:rsidP="00A62F55">
      <w:pPr>
        <w:spacing w:line="276" w:lineRule="auto"/>
        <w:ind w:left="227" w:firstLine="709"/>
        <w:jc w:val="center"/>
        <w:rPr>
          <w:b/>
          <w:sz w:val="28"/>
          <w:szCs w:val="28"/>
        </w:rPr>
      </w:pPr>
    </w:p>
    <w:p w:rsidR="00A62F55" w:rsidRDefault="00A62F55" w:rsidP="00A2088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proofErr w:type="spellStart"/>
      <w:r w:rsidR="00B8051B">
        <w:rPr>
          <w:rFonts w:ascii="Times New Roman" w:eastAsia="Times New Roman" w:hAnsi="Times New Roman"/>
          <w:sz w:val="28"/>
          <w:szCs w:val="28"/>
          <w:lang w:eastAsia="ru-RU"/>
        </w:rPr>
        <w:t>Таушканову</w:t>
      </w:r>
      <w:proofErr w:type="spellEnd"/>
      <w:r w:rsidR="00B8051B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Светлану Игоревну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обязанностей члена участковой избирательной комиссии с правом решающего голоса.</w:t>
      </w:r>
    </w:p>
    <w:p w:rsidR="00A62F55" w:rsidRDefault="00A62F55" w:rsidP="00A2088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Направить настоящее решение в Избирательную комиссию Томской области.</w:t>
      </w:r>
    </w:p>
    <w:p w:rsidR="00A62F55" w:rsidRDefault="0066420F" w:rsidP="00A2088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</w:t>
      </w:r>
      <w:r w:rsidR="00A62F55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на официальном сайте Администрации Верхнекетского района в разделе «ВЫБОРЫ».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319"/>
        <w:gridCol w:w="2404"/>
        <w:gridCol w:w="2848"/>
      </w:tblGrid>
      <w:tr w:rsidR="00A62F55" w:rsidTr="003143FD">
        <w:trPr>
          <w:jc w:val="center"/>
        </w:trPr>
        <w:tc>
          <w:tcPr>
            <w:tcW w:w="4319" w:type="dxa"/>
            <w:hideMark/>
          </w:tcPr>
          <w:p w:rsidR="00A62F55" w:rsidRDefault="00A62F55" w:rsidP="003143FD">
            <w:pPr>
              <w:spacing w:line="276" w:lineRule="auto"/>
              <w:rPr>
                <w:bCs/>
                <w:sz w:val="28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                                     </w:t>
            </w:r>
            <w:r>
              <w:rPr>
                <w:bCs/>
                <w:sz w:val="28"/>
                <w:lang w:eastAsia="en-US"/>
              </w:rPr>
              <w:t>Председатель территориальной</w:t>
            </w:r>
          </w:p>
          <w:p w:rsidR="00A62F55" w:rsidRDefault="00A62F55" w:rsidP="003143FD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A62F55" w:rsidRDefault="00A62F55" w:rsidP="003143FD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Верхнекетского района</w:t>
            </w:r>
          </w:p>
        </w:tc>
        <w:tc>
          <w:tcPr>
            <w:tcW w:w="2404" w:type="dxa"/>
          </w:tcPr>
          <w:p w:rsidR="00A62F55" w:rsidRDefault="00A62F55" w:rsidP="003143FD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  <w:hideMark/>
          </w:tcPr>
          <w:p w:rsidR="00A62F55" w:rsidRDefault="00A62F55" w:rsidP="003143FD">
            <w:pPr>
              <w:keepNext/>
              <w:spacing w:line="276" w:lineRule="auto"/>
              <w:jc w:val="right"/>
              <w:outlineLvl w:val="2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Т.Л. Генералова</w:t>
            </w:r>
          </w:p>
        </w:tc>
      </w:tr>
      <w:tr w:rsidR="00A62F55" w:rsidTr="003143FD">
        <w:trPr>
          <w:trHeight w:val="223"/>
          <w:jc w:val="center"/>
        </w:trPr>
        <w:tc>
          <w:tcPr>
            <w:tcW w:w="4319" w:type="dxa"/>
          </w:tcPr>
          <w:p w:rsidR="00A62F55" w:rsidRDefault="00A62F55" w:rsidP="003143FD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A62F55" w:rsidRDefault="00A62F55" w:rsidP="003143FD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A62F55" w:rsidRDefault="00A62F55" w:rsidP="003143FD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A62F55" w:rsidTr="003143FD">
        <w:trPr>
          <w:jc w:val="center"/>
        </w:trPr>
        <w:tc>
          <w:tcPr>
            <w:tcW w:w="4319" w:type="dxa"/>
            <w:hideMark/>
          </w:tcPr>
          <w:p w:rsidR="00A62F55" w:rsidRDefault="00A62F55" w:rsidP="003143FD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A62F55" w:rsidRDefault="00A62F55" w:rsidP="003143FD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Верхнекетского района</w:t>
            </w:r>
          </w:p>
        </w:tc>
        <w:tc>
          <w:tcPr>
            <w:tcW w:w="2404" w:type="dxa"/>
          </w:tcPr>
          <w:p w:rsidR="00A62F55" w:rsidRDefault="00A62F55" w:rsidP="003143FD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  <w:hideMark/>
          </w:tcPr>
          <w:p w:rsidR="00A62F55" w:rsidRDefault="00A62F55" w:rsidP="003143FD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Н. А. Мискичекова</w:t>
            </w:r>
          </w:p>
        </w:tc>
      </w:tr>
    </w:tbl>
    <w:p w:rsidR="0066420F" w:rsidRDefault="0066420F" w:rsidP="000F7E3A">
      <w:pPr>
        <w:keepNext/>
        <w:jc w:val="center"/>
        <w:outlineLvl w:val="0"/>
        <w:rPr>
          <w:b/>
          <w:caps/>
          <w:sz w:val="28"/>
        </w:rPr>
      </w:pPr>
    </w:p>
    <w:p w:rsidR="0066420F" w:rsidRDefault="0066420F">
      <w:pPr>
        <w:widowControl/>
        <w:spacing w:after="200" w:line="276" w:lineRule="auto"/>
        <w:rPr>
          <w:b/>
          <w:caps/>
          <w:sz w:val="28"/>
        </w:rPr>
      </w:pPr>
      <w:bookmarkStart w:id="0" w:name="_GoBack"/>
      <w:bookmarkEnd w:id="0"/>
    </w:p>
    <w:sectPr w:rsidR="0066420F" w:rsidSect="00F5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C7FD0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A534D2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A6684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EC65E5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020DB3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92"/>
    <w:rsid w:val="00047F82"/>
    <w:rsid w:val="000F7E3A"/>
    <w:rsid w:val="00105174"/>
    <w:rsid w:val="00151C89"/>
    <w:rsid w:val="00164A92"/>
    <w:rsid w:val="00321EDB"/>
    <w:rsid w:val="00446685"/>
    <w:rsid w:val="00465A30"/>
    <w:rsid w:val="00483F24"/>
    <w:rsid w:val="004F4B4D"/>
    <w:rsid w:val="00571FE3"/>
    <w:rsid w:val="005F5948"/>
    <w:rsid w:val="00602033"/>
    <w:rsid w:val="0066420F"/>
    <w:rsid w:val="006C4E7D"/>
    <w:rsid w:val="007A0903"/>
    <w:rsid w:val="007D78A8"/>
    <w:rsid w:val="008D1DCD"/>
    <w:rsid w:val="0093157B"/>
    <w:rsid w:val="00A20880"/>
    <w:rsid w:val="00A62F55"/>
    <w:rsid w:val="00B151DF"/>
    <w:rsid w:val="00B8051B"/>
    <w:rsid w:val="00BA6B6A"/>
    <w:rsid w:val="00E33FE3"/>
    <w:rsid w:val="00F55202"/>
    <w:rsid w:val="00FA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50556-5FAC-4441-8B1B-D4DB40D6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A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4A92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25</cp:revision>
  <dcterms:created xsi:type="dcterms:W3CDTF">2021-02-15T08:02:00Z</dcterms:created>
  <dcterms:modified xsi:type="dcterms:W3CDTF">2021-02-18T12:58:00Z</dcterms:modified>
</cp:coreProperties>
</file>