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DB" w:rsidRPr="00500486" w:rsidRDefault="00321EDB" w:rsidP="00321EDB">
      <w:pPr>
        <w:widowControl/>
        <w:spacing w:before="100" w:after="100"/>
        <w:jc w:val="center"/>
        <w:rPr>
          <w:sz w:val="32"/>
          <w:szCs w:val="32"/>
        </w:rPr>
      </w:pPr>
      <w:r w:rsidRPr="00500486">
        <w:rPr>
          <w:sz w:val="32"/>
          <w:szCs w:val="32"/>
        </w:rPr>
        <w:t>ТОМСКАЯ ОБЛАСТЬ</w:t>
      </w:r>
    </w:p>
    <w:p w:rsidR="00321EDB" w:rsidRPr="00500486" w:rsidRDefault="00321EDB" w:rsidP="00321EDB">
      <w:pPr>
        <w:widowControl/>
        <w:spacing w:before="100" w:after="100"/>
        <w:jc w:val="center"/>
        <w:rPr>
          <w:sz w:val="32"/>
          <w:szCs w:val="32"/>
        </w:rPr>
      </w:pPr>
      <w:r w:rsidRPr="00500486">
        <w:rPr>
          <w:sz w:val="32"/>
          <w:szCs w:val="32"/>
        </w:rPr>
        <w:t>ТЕРРИТОРИАЛЬНАЯ ИЗБИРАТЕЛЬНАЯ КОМИССИЯ ВЕРХНЕКЕТСКОГО РАЙОНА</w:t>
      </w:r>
    </w:p>
    <w:p w:rsidR="00321EDB" w:rsidRDefault="00321EDB" w:rsidP="00321EDB">
      <w:pPr>
        <w:rPr>
          <w:sz w:val="24"/>
        </w:rPr>
      </w:pPr>
    </w:p>
    <w:p w:rsidR="00A62F55" w:rsidRDefault="00321EDB" w:rsidP="00321EDB">
      <w:pPr>
        <w:jc w:val="center"/>
        <w:rPr>
          <w:b/>
          <w:bCs/>
          <w:color w:val="000000"/>
          <w:spacing w:val="60"/>
          <w:sz w:val="32"/>
          <w:szCs w:val="32"/>
        </w:rPr>
      </w:pPr>
      <w:r w:rsidRPr="001E4E45">
        <w:rPr>
          <w:b/>
          <w:bCs/>
          <w:color w:val="000000"/>
          <w:spacing w:val="60"/>
          <w:sz w:val="32"/>
          <w:szCs w:val="32"/>
        </w:rPr>
        <w:t>РЕШЕНИЕ</w:t>
      </w:r>
    </w:p>
    <w:p w:rsidR="00321EDB" w:rsidRDefault="00321EDB" w:rsidP="00321EDB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3212"/>
        <w:gridCol w:w="3173"/>
      </w:tblGrid>
      <w:tr w:rsidR="00A62F55" w:rsidTr="003143FD">
        <w:tc>
          <w:tcPr>
            <w:tcW w:w="3186" w:type="dxa"/>
            <w:hideMark/>
          </w:tcPr>
          <w:p w:rsidR="00A62F55" w:rsidRDefault="00A62F55" w:rsidP="006C4E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</w:t>
            </w:r>
            <w:r w:rsidR="006C4E7D">
              <w:rPr>
                <w:bCs/>
                <w:sz w:val="22"/>
                <w:lang w:val="en-US" w:eastAsia="en-US"/>
              </w:rPr>
              <w:t>7</w:t>
            </w:r>
            <w:r>
              <w:rPr>
                <w:bCs/>
                <w:sz w:val="22"/>
                <w:lang w:eastAsia="en-US"/>
              </w:rPr>
              <w:t>.0</w:t>
            </w:r>
            <w:r w:rsidR="000F7E3A">
              <w:rPr>
                <w:bCs/>
                <w:sz w:val="22"/>
                <w:lang w:eastAsia="en-US"/>
              </w:rPr>
              <w:t>2</w:t>
            </w:r>
            <w:r>
              <w:rPr>
                <w:bCs/>
                <w:sz w:val="22"/>
                <w:lang w:eastAsia="en-US"/>
              </w:rPr>
              <w:t>.20</w:t>
            </w:r>
            <w:r>
              <w:rPr>
                <w:bCs/>
                <w:sz w:val="22"/>
                <w:lang w:val="en-US" w:eastAsia="en-US"/>
              </w:rPr>
              <w:t>21</w:t>
            </w:r>
            <w:r>
              <w:rPr>
                <w:bCs/>
                <w:sz w:val="22"/>
                <w:lang w:eastAsia="en-US"/>
              </w:rPr>
              <w:t xml:space="preserve"> г.</w:t>
            </w:r>
          </w:p>
        </w:tc>
        <w:tc>
          <w:tcPr>
            <w:tcW w:w="3212" w:type="dxa"/>
            <w:hideMark/>
          </w:tcPr>
          <w:p w:rsidR="00A62F55" w:rsidRDefault="00A62F55" w:rsidP="003143FD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р.п</w:t>
            </w:r>
            <w:proofErr w:type="spellEnd"/>
            <w:r>
              <w:rPr>
                <w:bCs/>
                <w:sz w:val="22"/>
                <w:lang w:eastAsia="en-US"/>
              </w:rPr>
              <w:t>. Белый Яр</w:t>
            </w:r>
          </w:p>
          <w:p w:rsidR="00A62F55" w:rsidRDefault="00A62F55" w:rsidP="003143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A62F55" w:rsidRDefault="00A62F55" w:rsidP="003143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73" w:type="dxa"/>
            <w:hideMark/>
          </w:tcPr>
          <w:p w:rsidR="00A62F55" w:rsidRDefault="00A62F55" w:rsidP="00E33FE3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№</w:t>
            </w:r>
            <w:r>
              <w:rPr>
                <w:bCs/>
                <w:sz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lang w:eastAsia="en-US"/>
              </w:rPr>
              <w:t xml:space="preserve"> </w:t>
            </w:r>
            <w:r w:rsidR="00B151DF">
              <w:rPr>
                <w:bCs/>
                <w:sz w:val="22"/>
                <w:lang w:eastAsia="en-US"/>
              </w:rPr>
              <w:t>2/13</w:t>
            </w:r>
          </w:p>
        </w:tc>
      </w:tr>
      <w:tr w:rsidR="00A62F55" w:rsidTr="003143FD">
        <w:tc>
          <w:tcPr>
            <w:tcW w:w="9571" w:type="dxa"/>
            <w:gridSpan w:val="3"/>
            <w:hideMark/>
          </w:tcPr>
          <w:p w:rsidR="00A62F55" w:rsidRDefault="00A62F55" w:rsidP="003143FD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A62F55" w:rsidRDefault="00A62F55" w:rsidP="00A62F55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члена участковой избирательной комиссии № 41</w:t>
            </w:r>
            <w:r w:rsidRPr="00A62F55">
              <w:rPr>
                <w:b/>
                <w:sz w:val="28"/>
                <w:lang w:eastAsia="en-US"/>
              </w:rPr>
              <w:t>6</w:t>
            </w:r>
            <w:r>
              <w:rPr>
                <w:b/>
                <w:sz w:val="28"/>
                <w:lang w:eastAsia="en-US"/>
              </w:rPr>
              <w:t xml:space="preserve"> Корнилова М. А.</w:t>
            </w:r>
          </w:p>
        </w:tc>
      </w:tr>
    </w:tbl>
    <w:p w:rsidR="00A62F55" w:rsidRDefault="00A62F55" w:rsidP="00A62F55">
      <w:pPr>
        <w:spacing w:line="360" w:lineRule="auto"/>
        <w:ind w:lef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письменное заявление члена участковой избирательной комиссии Корнилова М. А</w:t>
      </w:r>
      <w:r w:rsidRPr="00A62F55">
        <w:rPr>
          <w:sz w:val="28"/>
          <w:szCs w:val="28"/>
        </w:rPr>
        <w:t>.</w:t>
      </w:r>
      <w:r>
        <w:rPr>
          <w:sz w:val="28"/>
          <w:szCs w:val="28"/>
        </w:rPr>
        <w:t xml:space="preserve"> о сложении полномочий члена участковой избирательной комиссии с правом решающего голоса, 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            </w:t>
      </w:r>
    </w:p>
    <w:p w:rsidR="00A62F55" w:rsidRDefault="00A62F55" w:rsidP="00A62F55">
      <w:pPr>
        <w:spacing w:line="276" w:lineRule="auto"/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A62F55" w:rsidRDefault="00A62F55" w:rsidP="00A62F55">
      <w:pPr>
        <w:spacing w:line="276" w:lineRule="auto"/>
        <w:ind w:left="227" w:firstLine="709"/>
        <w:jc w:val="center"/>
        <w:rPr>
          <w:b/>
          <w:sz w:val="28"/>
          <w:szCs w:val="28"/>
        </w:rPr>
      </w:pPr>
    </w:p>
    <w:p w:rsidR="00A62F55" w:rsidRDefault="00A62F55" w:rsidP="00A208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Освободить Корнилова</w:t>
      </w:r>
      <w:r w:rsidR="00B8051B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Михаила Анатольевича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с правом решающего голоса.</w:t>
      </w:r>
    </w:p>
    <w:p w:rsidR="00A62F55" w:rsidRDefault="00A62F55" w:rsidP="00A208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A62F55" w:rsidRDefault="0066420F" w:rsidP="00A208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A62F55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19"/>
        <w:gridCol w:w="2404"/>
        <w:gridCol w:w="2848"/>
      </w:tblGrid>
      <w:tr w:rsidR="00A62F55" w:rsidTr="003143FD">
        <w:trPr>
          <w:jc w:val="center"/>
        </w:trPr>
        <w:tc>
          <w:tcPr>
            <w:tcW w:w="4319" w:type="dxa"/>
            <w:hideMark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                                   </w:t>
            </w:r>
            <w:r>
              <w:rPr>
                <w:bCs/>
                <w:sz w:val="28"/>
                <w:lang w:eastAsia="en-US"/>
              </w:rPr>
              <w:t>Председатель территориальной</w:t>
            </w:r>
          </w:p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A62F55" w:rsidRDefault="00A62F55" w:rsidP="003143FD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Т.Л. Генералова</w:t>
            </w:r>
          </w:p>
        </w:tc>
      </w:tr>
      <w:tr w:rsidR="00A62F55" w:rsidTr="003143FD">
        <w:trPr>
          <w:trHeight w:val="223"/>
          <w:jc w:val="center"/>
        </w:trPr>
        <w:tc>
          <w:tcPr>
            <w:tcW w:w="4319" w:type="dxa"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A62F55" w:rsidRDefault="00A62F55" w:rsidP="003143FD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A62F55" w:rsidTr="003143FD">
        <w:trPr>
          <w:jc w:val="center"/>
        </w:trPr>
        <w:tc>
          <w:tcPr>
            <w:tcW w:w="4319" w:type="dxa"/>
            <w:hideMark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A62F55" w:rsidRDefault="00A62F55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A62F55" w:rsidRDefault="00A62F55" w:rsidP="003143FD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Н. А. Мискичекова</w:t>
            </w:r>
          </w:p>
        </w:tc>
      </w:tr>
    </w:tbl>
    <w:p w:rsidR="0066420F" w:rsidRDefault="0066420F" w:rsidP="00A62F55">
      <w:pPr>
        <w:keepNext/>
        <w:jc w:val="center"/>
        <w:outlineLvl w:val="0"/>
        <w:rPr>
          <w:b/>
          <w:caps/>
          <w:sz w:val="28"/>
        </w:rPr>
      </w:pPr>
    </w:p>
    <w:p w:rsidR="0066420F" w:rsidRDefault="0066420F">
      <w:pPr>
        <w:widowControl/>
        <w:spacing w:after="200" w:line="276" w:lineRule="auto"/>
        <w:rPr>
          <w:b/>
          <w:caps/>
          <w:sz w:val="28"/>
        </w:rPr>
      </w:pPr>
      <w:bookmarkStart w:id="0" w:name="_GoBack"/>
      <w:bookmarkEnd w:id="0"/>
    </w:p>
    <w:sectPr w:rsidR="0066420F" w:rsidSect="00F5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7FD0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534D2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C65E5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20DB3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2"/>
    <w:rsid w:val="00047F82"/>
    <w:rsid w:val="000F7E3A"/>
    <w:rsid w:val="00105174"/>
    <w:rsid w:val="00151C89"/>
    <w:rsid w:val="00164A92"/>
    <w:rsid w:val="00321EDB"/>
    <w:rsid w:val="00446685"/>
    <w:rsid w:val="00465A30"/>
    <w:rsid w:val="00483F24"/>
    <w:rsid w:val="004E432F"/>
    <w:rsid w:val="004F4B4D"/>
    <w:rsid w:val="00571FE3"/>
    <w:rsid w:val="005F5948"/>
    <w:rsid w:val="00602033"/>
    <w:rsid w:val="0066420F"/>
    <w:rsid w:val="006C4E7D"/>
    <w:rsid w:val="007D78A8"/>
    <w:rsid w:val="008D1DCD"/>
    <w:rsid w:val="0093157B"/>
    <w:rsid w:val="00A20880"/>
    <w:rsid w:val="00A62F55"/>
    <w:rsid w:val="00B151DF"/>
    <w:rsid w:val="00B8051B"/>
    <w:rsid w:val="00E33FE3"/>
    <w:rsid w:val="00F55202"/>
    <w:rsid w:val="00F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5FA78-2B56-463F-8F06-0920DD12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A9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26</cp:revision>
  <dcterms:created xsi:type="dcterms:W3CDTF">2021-02-15T08:02:00Z</dcterms:created>
  <dcterms:modified xsi:type="dcterms:W3CDTF">2021-02-18T12:57:00Z</dcterms:modified>
</cp:coreProperties>
</file>