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73" w:rsidRPr="00A041B5" w:rsidRDefault="00D67773" w:rsidP="00D67773">
      <w:pPr>
        <w:spacing w:before="100" w:after="100"/>
        <w:jc w:val="center"/>
        <w:rPr>
          <w:sz w:val="32"/>
          <w:szCs w:val="32"/>
        </w:rPr>
      </w:pPr>
      <w:r w:rsidRPr="00A041B5">
        <w:rPr>
          <w:sz w:val="32"/>
          <w:szCs w:val="32"/>
        </w:rPr>
        <w:t>ТОМСКАЯ ОБЛАСТЬ</w:t>
      </w:r>
    </w:p>
    <w:p w:rsidR="00D67773" w:rsidRPr="00A041B5" w:rsidRDefault="00D67773" w:rsidP="00D67773">
      <w:pPr>
        <w:spacing w:before="100" w:after="100"/>
        <w:jc w:val="center"/>
        <w:rPr>
          <w:sz w:val="32"/>
          <w:szCs w:val="32"/>
        </w:rPr>
      </w:pPr>
      <w:r w:rsidRPr="00A041B5">
        <w:rPr>
          <w:sz w:val="32"/>
          <w:szCs w:val="32"/>
        </w:rPr>
        <w:t>ТЕРРИТОРИАЛЬНАЯ ИЗБИРАТЕЛЬНАЯ КОМИССИЯ ВЕРХНЕКЕТСКОГО РАЙОНА</w:t>
      </w:r>
    </w:p>
    <w:p w:rsidR="00D67773" w:rsidRPr="00A041B5" w:rsidRDefault="00D67773" w:rsidP="00D67773">
      <w:pPr>
        <w:rPr>
          <w:sz w:val="24"/>
        </w:rPr>
      </w:pPr>
    </w:p>
    <w:p w:rsidR="00D67773" w:rsidRPr="00BF3256" w:rsidRDefault="00D67773" w:rsidP="00BF3256">
      <w:pPr>
        <w:pStyle w:val="a4"/>
        <w:jc w:val="center"/>
        <w:rPr>
          <w:b/>
          <w:sz w:val="28"/>
          <w:szCs w:val="28"/>
        </w:rPr>
      </w:pPr>
      <w:r w:rsidRPr="00BF3256">
        <w:rPr>
          <w:b/>
          <w:sz w:val="28"/>
          <w:szCs w:val="28"/>
        </w:rPr>
        <w:t>РЕШЕНИЕ</w:t>
      </w:r>
    </w:p>
    <w:p w:rsidR="00D67773" w:rsidRPr="00A041B5" w:rsidRDefault="00D67773" w:rsidP="00D67773">
      <w:pPr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06"/>
        <w:gridCol w:w="3185"/>
        <w:gridCol w:w="3180"/>
      </w:tblGrid>
      <w:tr w:rsidR="00D67773" w:rsidRPr="00A041B5" w:rsidTr="00B05933">
        <w:tc>
          <w:tcPr>
            <w:tcW w:w="3284" w:type="dxa"/>
          </w:tcPr>
          <w:p w:rsidR="00D67773" w:rsidRPr="00EF04D1" w:rsidRDefault="00D67773" w:rsidP="00B059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31</w:t>
            </w:r>
            <w:r w:rsidRPr="00EF04D1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  <w:lang w:val="en-US"/>
              </w:rPr>
              <w:t>8</w:t>
            </w:r>
            <w:r w:rsidRPr="00EF04D1">
              <w:rPr>
                <w:bCs/>
                <w:sz w:val="28"/>
                <w:szCs w:val="28"/>
              </w:rPr>
              <w:t>.2021</w:t>
            </w:r>
          </w:p>
        </w:tc>
        <w:tc>
          <w:tcPr>
            <w:tcW w:w="3285" w:type="dxa"/>
          </w:tcPr>
          <w:p w:rsidR="00D67773" w:rsidRPr="00BF3256" w:rsidRDefault="00D67773" w:rsidP="00B0593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BF3256">
              <w:rPr>
                <w:bCs/>
                <w:sz w:val="28"/>
                <w:szCs w:val="28"/>
              </w:rPr>
              <w:t>р.п</w:t>
            </w:r>
            <w:proofErr w:type="spellEnd"/>
            <w:r w:rsidRPr="00BF3256">
              <w:rPr>
                <w:bCs/>
                <w:sz w:val="28"/>
                <w:szCs w:val="28"/>
              </w:rPr>
              <w:t>. Белый Яр</w:t>
            </w:r>
          </w:p>
          <w:p w:rsidR="00D67773" w:rsidRPr="00A041B5" w:rsidRDefault="00D67773" w:rsidP="00B0593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285" w:type="dxa"/>
          </w:tcPr>
          <w:p w:rsidR="00D67773" w:rsidRPr="00EF04D1" w:rsidRDefault="00D67773" w:rsidP="00BF3256">
            <w:pPr>
              <w:jc w:val="right"/>
              <w:rPr>
                <w:bCs/>
                <w:sz w:val="28"/>
                <w:szCs w:val="28"/>
              </w:rPr>
            </w:pPr>
            <w:r w:rsidRPr="00EF04D1">
              <w:rPr>
                <w:bCs/>
                <w:sz w:val="28"/>
                <w:szCs w:val="28"/>
              </w:rPr>
              <w:t xml:space="preserve">№ </w:t>
            </w:r>
            <w:r w:rsidR="00860E1D">
              <w:rPr>
                <w:bCs/>
                <w:sz w:val="28"/>
                <w:szCs w:val="28"/>
              </w:rPr>
              <w:t>10/6</w:t>
            </w:r>
            <w:r w:rsidR="00BF3256">
              <w:rPr>
                <w:bCs/>
                <w:sz w:val="28"/>
                <w:szCs w:val="28"/>
              </w:rPr>
              <w:t>9</w:t>
            </w:r>
          </w:p>
        </w:tc>
      </w:tr>
    </w:tbl>
    <w:p w:rsidR="00D67773" w:rsidRDefault="00D67773" w:rsidP="00D67773">
      <w:pPr>
        <w:rPr>
          <w:rFonts w:eastAsia="Calibri"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67773" w:rsidTr="00B05933">
        <w:tc>
          <w:tcPr>
            <w:tcW w:w="9854" w:type="dxa"/>
          </w:tcPr>
          <w:p w:rsidR="00D67773" w:rsidRPr="00D67773" w:rsidRDefault="00D67773" w:rsidP="00B05933">
            <w:pPr>
              <w:keepNext/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О назначении председателя участковой избирательной комиссии № 41</w:t>
            </w:r>
            <w:r w:rsidRPr="00D67773">
              <w:rPr>
                <w:b/>
                <w:sz w:val="28"/>
              </w:rPr>
              <w:t>5</w:t>
            </w:r>
          </w:p>
          <w:p w:rsidR="00D67773" w:rsidRDefault="00D67773" w:rsidP="00B0593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D67773" w:rsidRDefault="00BF3256" w:rsidP="00D67773">
      <w:pPr>
        <w:spacing w:line="276" w:lineRule="auto"/>
        <w:ind w:left="227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</w:t>
      </w:r>
      <w:r w:rsidR="00D67773">
        <w:rPr>
          <w:rFonts w:eastAsia="Calibri"/>
          <w:sz w:val="28"/>
          <w:szCs w:val="28"/>
        </w:rPr>
        <w:t xml:space="preserve"> 7 статьи 28 Федерального закона от 12 июня 2002 года № 67-ФЗ «Об основных гарантиях избирательных прав и права на участие в референдуме граждан РФ», частью 4 статьи 4 Закона Томской области от 10 апреля 2003 года № 50-ОЗ «Об избирательных комиссиях, комиссиях референдума в Томской области»</w:t>
      </w:r>
      <w:r w:rsidR="00860E1D">
        <w:rPr>
          <w:rFonts w:eastAsia="Calibri"/>
          <w:sz w:val="28"/>
          <w:szCs w:val="28"/>
        </w:rPr>
        <w:t>,</w:t>
      </w:r>
    </w:p>
    <w:p w:rsidR="00D67773" w:rsidRDefault="00D67773" w:rsidP="00D67773">
      <w:pPr>
        <w:ind w:left="227" w:firstLine="709"/>
        <w:jc w:val="center"/>
        <w:rPr>
          <w:rFonts w:eastAsia="Calibri"/>
          <w:b/>
          <w:sz w:val="28"/>
          <w:szCs w:val="28"/>
        </w:rPr>
      </w:pPr>
    </w:p>
    <w:p w:rsidR="00D67773" w:rsidRDefault="00D67773" w:rsidP="00860E1D">
      <w:pPr>
        <w:ind w:left="227" w:firstLine="709"/>
        <w:jc w:val="both"/>
        <w:rPr>
          <w:rFonts w:eastAsia="Calibri"/>
          <w:b/>
          <w:sz w:val="28"/>
          <w:szCs w:val="28"/>
        </w:rPr>
      </w:pPr>
      <w:r w:rsidRPr="00860E1D">
        <w:rPr>
          <w:rFonts w:eastAsia="Calibri"/>
          <w:sz w:val="28"/>
          <w:szCs w:val="28"/>
        </w:rPr>
        <w:t>Территориальная избирательная комиссия</w:t>
      </w:r>
      <w:r w:rsidR="00860E1D" w:rsidRPr="00860E1D">
        <w:rPr>
          <w:rFonts w:eastAsia="Calibri"/>
          <w:sz w:val="28"/>
          <w:szCs w:val="28"/>
        </w:rPr>
        <w:t xml:space="preserve"> Верхнекетского района</w:t>
      </w:r>
      <w:r>
        <w:rPr>
          <w:rFonts w:eastAsia="Calibri"/>
          <w:b/>
          <w:sz w:val="28"/>
          <w:szCs w:val="28"/>
        </w:rPr>
        <w:t xml:space="preserve"> решила:</w:t>
      </w:r>
    </w:p>
    <w:p w:rsidR="00860E1D" w:rsidRDefault="00860E1D" w:rsidP="00860E1D">
      <w:pPr>
        <w:ind w:left="227" w:firstLine="709"/>
        <w:jc w:val="both"/>
        <w:rPr>
          <w:rFonts w:eastAsia="Calibri"/>
          <w:b/>
          <w:sz w:val="28"/>
          <w:szCs w:val="28"/>
        </w:rPr>
      </w:pPr>
    </w:p>
    <w:p w:rsidR="00D67773" w:rsidRDefault="00D67773" w:rsidP="00712493">
      <w:pPr>
        <w:widowControl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Назначить председателем участковой избирательной комиссии №  41</w:t>
      </w:r>
      <w:r w:rsidRPr="00D67773">
        <w:rPr>
          <w:rFonts w:eastAsia="Calibri"/>
          <w:sz w:val="28"/>
        </w:rPr>
        <w:t>5</w:t>
      </w:r>
      <w:r>
        <w:rPr>
          <w:rFonts w:eastAsia="Calibri"/>
          <w:sz w:val="28"/>
        </w:rPr>
        <w:t xml:space="preserve">  Хижняк Ольгу Владимировну.</w:t>
      </w:r>
    </w:p>
    <w:p w:rsidR="00D67773" w:rsidRPr="00BF3256" w:rsidRDefault="00D67773" w:rsidP="00712493">
      <w:pPr>
        <w:widowControl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>
        <w:rPr>
          <w:rFonts w:eastAsia="Calibri"/>
          <w:bCs/>
          <w:sz w:val="28"/>
        </w:rPr>
        <w:t>Направить настоящее решение в Избирате</w:t>
      </w:r>
      <w:r w:rsidR="008430AD">
        <w:rPr>
          <w:rFonts w:eastAsia="Calibri"/>
          <w:bCs/>
          <w:sz w:val="28"/>
        </w:rPr>
        <w:t>льную комиссию Томской области.</w:t>
      </w:r>
    </w:p>
    <w:p w:rsidR="00BF3256" w:rsidRPr="00BF3256" w:rsidRDefault="00BF3256" w:rsidP="00712493">
      <w:pPr>
        <w:widowControl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Направить </w:t>
      </w:r>
      <w:r w:rsidR="0027426A">
        <w:rPr>
          <w:rFonts w:eastAsia="Calibri"/>
          <w:sz w:val="28"/>
        </w:rPr>
        <w:t xml:space="preserve">настоящее </w:t>
      </w:r>
      <w:r>
        <w:rPr>
          <w:rFonts w:eastAsia="Calibri"/>
          <w:sz w:val="28"/>
        </w:rPr>
        <w:t>реш</w:t>
      </w:r>
      <w:r w:rsidR="0027426A">
        <w:rPr>
          <w:rFonts w:eastAsia="Calibri"/>
          <w:sz w:val="28"/>
        </w:rPr>
        <w:t>ение</w:t>
      </w:r>
      <w:r>
        <w:rPr>
          <w:rFonts w:eastAsia="Calibri"/>
          <w:sz w:val="28"/>
        </w:rPr>
        <w:t xml:space="preserve"> в участковую избирательную комиссию</w:t>
      </w:r>
      <w:r w:rsidR="0027426A">
        <w:rPr>
          <w:rFonts w:eastAsia="Calibri"/>
          <w:sz w:val="28"/>
        </w:rPr>
        <w:t xml:space="preserve"> № 415</w:t>
      </w:r>
      <w:r w:rsidRPr="00BF3256">
        <w:rPr>
          <w:rFonts w:eastAsia="Calibri"/>
          <w:sz w:val="28"/>
        </w:rPr>
        <w:t>.</w:t>
      </w:r>
    </w:p>
    <w:p w:rsidR="002A5942" w:rsidRPr="002A5942" w:rsidRDefault="002A5942" w:rsidP="00712493">
      <w:pPr>
        <w:widowControl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</w:rPr>
      </w:pPr>
      <w:proofErr w:type="gramStart"/>
      <w:r w:rsidRPr="002A5942">
        <w:rPr>
          <w:sz w:val="28"/>
          <w:szCs w:val="28"/>
        </w:rPr>
        <w:t>Разместить</w:t>
      </w:r>
      <w:proofErr w:type="gramEnd"/>
      <w:r w:rsidRPr="002A5942">
        <w:rPr>
          <w:sz w:val="28"/>
          <w:szCs w:val="28"/>
        </w:rPr>
        <w:t xml:space="preserve"> настоящее решение на официальном сайте Администрации Верхнекетского района в разделе «Выборы».</w:t>
      </w:r>
    </w:p>
    <w:p w:rsidR="00D67773" w:rsidRDefault="00D67773" w:rsidP="00D67773">
      <w:pPr>
        <w:spacing w:line="276" w:lineRule="auto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    </w:t>
      </w:r>
    </w:p>
    <w:p w:rsidR="00D67773" w:rsidRDefault="00D67773" w:rsidP="00D67773">
      <w:pPr>
        <w:rPr>
          <w:rFonts w:eastAsia="Calibri"/>
          <w:bCs/>
          <w:sz w:val="28"/>
        </w:rPr>
      </w:pPr>
    </w:p>
    <w:p w:rsidR="00D67773" w:rsidRDefault="00D67773" w:rsidP="00D67773">
      <w:pPr>
        <w:rPr>
          <w:rFonts w:eastAsia="Calibri"/>
          <w:bCs/>
          <w:sz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18"/>
        <w:gridCol w:w="2403"/>
        <w:gridCol w:w="2850"/>
      </w:tblGrid>
      <w:tr w:rsidR="00D67773" w:rsidRPr="003F7203" w:rsidTr="00D67773">
        <w:trPr>
          <w:jc w:val="center"/>
        </w:trPr>
        <w:tc>
          <w:tcPr>
            <w:tcW w:w="4318" w:type="dxa"/>
          </w:tcPr>
          <w:p w:rsidR="00D67773" w:rsidRPr="003F7203" w:rsidRDefault="00D67773" w:rsidP="00B05933">
            <w:pPr>
              <w:jc w:val="center"/>
              <w:rPr>
                <w:bCs/>
                <w:sz w:val="28"/>
                <w:szCs w:val="24"/>
              </w:rPr>
            </w:pPr>
            <w:r w:rsidRPr="003F7203">
              <w:rPr>
                <w:bCs/>
                <w:sz w:val="28"/>
                <w:szCs w:val="24"/>
              </w:rPr>
              <w:t xml:space="preserve">Председатель </w:t>
            </w:r>
            <w:proofErr w:type="gramStart"/>
            <w:r w:rsidRPr="003F7203">
              <w:rPr>
                <w:bCs/>
                <w:sz w:val="28"/>
                <w:szCs w:val="24"/>
              </w:rPr>
              <w:t>территориальной</w:t>
            </w:r>
            <w:proofErr w:type="gramEnd"/>
          </w:p>
          <w:p w:rsidR="00D67773" w:rsidRPr="003F7203" w:rsidRDefault="00D67773" w:rsidP="00B05933">
            <w:pPr>
              <w:jc w:val="center"/>
              <w:rPr>
                <w:bCs/>
                <w:sz w:val="28"/>
                <w:szCs w:val="24"/>
              </w:rPr>
            </w:pPr>
            <w:r w:rsidRPr="003F7203">
              <w:rPr>
                <w:bCs/>
                <w:sz w:val="28"/>
                <w:szCs w:val="24"/>
              </w:rPr>
              <w:t>избирательной комиссии</w:t>
            </w:r>
            <w:r>
              <w:rPr>
                <w:bCs/>
                <w:sz w:val="28"/>
                <w:szCs w:val="24"/>
              </w:rPr>
              <w:t xml:space="preserve"> Верхнекетского района</w:t>
            </w:r>
          </w:p>
        </w:tc>
        <w:tc>
          <w:tcPr>
            <w:tcW w:w="2403" w:type="dxa"/>
          </w:tcPr>
          <w:p w:rsidR="00D67773" w:rsidRPr="003F7203" w:rsidRDefault="00D67773" w:rsidP="00B05933">
            <w:pPr>
              <w:rPr>
                <w:bCs/>
                <w:sz w:val="28"/>
                <w:szCs w:val="24"/>
              </w:rPr>
            </w:pPr>
          </w:p>
        </w:tc>
        <w:tc>
          <w:tcPr>
            <w:tcW w:w="2850" w:type="dxa"/>
            <w:vAlign w:val="bottom"/>
          </w:tcPr>
          <w:p w:rsidR="00D67773" w:rsidRPr="003F7203" w:rsidRDefault="00D67773" w:rsidP="00B05933">
            <w:pPr>
              <w:keepNext/>
              <w:spacing w:before="240" w:after="60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Т.Л. </w:t>
            </w:r>
            <w:proofErr w:type="spellStart"/>
            <w:r>
              <w:rPr>
                <w:bCs/>
                <w:sz w:val="28"/>
                <w:szCs w:val="28"/>
              </w:rPr>
              <w:t>Генералова</w:t>
            </w:r>
            <w:proofErr w:type="spellEnd"/>
          </w:p>
        </w:tc>
      </w:tr>
      <w:tr w:rsidR="00D67773" w:rsidRPr="003F7203" w:rsidTr="00D67773">
        <w:trPr>
          <w:jc w:val="center"/>
        </w:trPr>
        <w:tc>
          <w:tcPr>
            <w:tcW w:w="4318" w:type="dxa"/>
          </w:tcPr>
          <w:p w:rsidR="00D67773" w:rsidRPr="003F7203" w:rsidRDefault="00D67773" w:rsidP="00B05933">
            <w:pPr>
              <w:rPr>
                <w:bCs/>
                <w:sz w:val="28"/>
                <w:szCs w:val="24"/>
              </w:rPr>
            </w:pPr>
          </w:p>
        </w:tc>
        <w:tc>
          <w:tcPr>
            <w:tcW w:w="2403" w:type="dxa"/>
          </w:tcPr>
          <w:p w:rsidR="00D67773" w:rsidRPr="003F7203" w:rsidRDefault="00D67773" w:rsidP="00B05933">
            <w:pPr>
              <w:rPr>
                <w:bCs/>
                <w:sz w:val="28"/>
                <w:szCs w:val="24"/>
              </w:rPr>
            </w:pPr>
          </w:p>
        </w:tc>
        <w:tc>
          <w:tcPr>
            <w:tcW w:w="2850" w:type="dxa"/>
            <w:vAlign w:val="bottom"/>
          </w:tcPr>
          <w:p w:rsidR="00D67773" w:rsidRPr="003F7203" w:rsidRDefault="00D67773" w:rsidP="00B05933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D67773" w:rsidRPr="003F7203" w:rsidTr="00D67773">
        <w:trPr>
          <w:jc w:val="center"/>
        </w:trPr>
        <w:tc>
          <w:tcPr>
            <w:tcW w:w="4318" w:type="dxa"/>
          </w:tcPr>
          <w:p w:rsidR="00D67773" w:rsidRPr="003F7203" w:rsidRDefault="00D67773" w:rsidP="00B05933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Секретарь</w:t>
            </w:r>
            <w:r w:rsidRPr="003F7203">
              <w:rPr>
                <w:bCs/>
                <w:sz w:val="28"/>
                <w:szCs w:val="24"/>
              </w:rPr>
              <w:t xml:space="preserve"> территориальной избирательной комиссии</w:t>
            </w:r>
            <w:r>
              <w:rPr>
                <w:bCs/>
                <w:sz w:val="28"/>
                <w:szCs w:val="24"/>
              </w:rPr>
              <w:t xml:space="preserve"> </w:t>
            </w:r>
            <w:r w:rsidRPr="00E537E3">
              <w:rPr>
                <w:bCs/>
                <w:sz w:val="28"/>
                <w:szCs w:val="24"/>
              </w:rPr>
              <w:t>Верхнекетского района</w:t>
            </w:r>
          </w:p>
        </w:tc>
        <w:tc>
          <w:tcPr>
            <w:tcW w:w="2403" w:type="dxa"/>
          </w:tcPr>
          <w:p w:rsidR="00D67773" w:rsidRPr="003F7203" w:rsidRDefault="00D67773" w:rsidP="00B05933">
            <w:pPr>
              <w:rPr>
                <w:bCs/>
                <w:sz w:val="28"/>
                <w:szCs w:val="24"/>
              </w:rPr>
            </w:pPr>
          </w:p>
        </w:tc>
        <w:tc>
          <w:tcPr>
            <w:tcW w:w="2850" w:type="dxa"/>
            <w:vAlign w:val="bottom"/>
          </w:tcPr>
          <w:p w:rsidR="00D67773" w:rsidRPr="003F7203" w:rsidRDefault="00D67773" w:rsidP="00B05933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Н.А. </w:t>
            </w:r>
            <w:proofErr w:type="spellStart"/>
            <w:r>
              <w:rPr>
                <w:bCs/>
                <w:sz w:val="28"/>
                <w:szCs w:val="24"/>
              </w:rPr>
              <w:t>Мискичекова</w:t>
            </w:r>
            <w:proofErr w:type="spellEnd"/>
          </w:p>
        </w:tc>
      </w:tr>
    </w:tbl>
    <w:p w:rsidR="00D67773" w:rsidRPr="000E0799" w:rsidRDefault="00D67773">
      <w:bookmarkStart w:id="0" w:name="_GoBack"/>
      <w:bookmarkEnd w:id="0"/>
    </w:p>
    <w:sectPr w:rsidR="00D67773" w:rsidRPr="000E0799" w:rsidSect="0026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D9B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23BDD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87B92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B4E57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A6684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25D75"/>
    <w:multiLevelType w:val="hybridMultilevel"/>
    <w:tmpl w:val="F9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D000C8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ED26A9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1C0"/>
    <w:rsid w:val="00014F56"/>
    <w:rsid w:val="00072E3D"/>
    <w:rsid w:val="000E0799"/>
    <w:rsid w:val="0023039A"/>
    <w:rsid w:val="00257EA5"/>
    <w:rsid w:val="0027426A"/>
    <w:rsid w:val="002A5942"/>
    <w:rsid w:val="002C25CF"/>
    <w:rsid w:val="00315933"/>
    <w:rsid w:val="003301C4"/>
    <w:rsid w:val="004271C0"/>
    <w:rsid w:val="00483F24"/>
    <w:rsid w:val="005F5948"/>
    <w:rsid w:val="00637B96"/>
    <w:rsid w:val="0064336C"/>
    <w:rsid w:val="00710D38"/>
    <w:rsid w:val="00712493"/>
    <w:rsid w:val="00830CE8"/>
    <w:rsid w:val="008430AD"/>
    <w:rsid w:val="00860E1D"/>
    <w:rsid w:val="008D51AF"/>
    <w:rsid w:val="0094138C"/>
    <w:rsid w:val="00A846A4"/>
    <w:rsid w:val="00B10193"/>
    <w:rsid w:val="00B9462E"/>
    <w:rsid w:val="00BF3256"/>
    <w:rsid w:val="00C40E98"/>
    <w:rsid w:val="00CA1709"/>
    <w:rsid w:val="00CD6B8A"/>
    <w:rsid w:val="00D67773"/>
    <w:rsid w:val="00DD4E94"/>
    <w:rsid w:val="00E30B49"/>
    <w:rsid w:val="00E875DE"/>
    <w:rsid w:val="00EB0ED0"/>
    <w:rsid w:val="00FB4431"/>
    <w:rsid w:val="00F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71C0"/>
    <w:pPr>
      <w:keepNext/>
      <w:widowControl/>
      <w:autoSpaceDE w:val="0"/>
      <w:autoSpaceDN w:val="0"/>
      <w:adjustRightInd w:val="0"/>
      <w:jc w:val="both"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71C0"/>
    <w:pPr>
      <w:keepNext/>
      <w:keepLines/>
      <w:widowControl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1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71C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71C0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271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Мискичекова</cp:lastModifiedBy>
  <cp:revision>33</cp:revision>
  <cp:lastPrinted>2021-08-31T07:01:00Z</cp:lastPrinted>
  <dcterms:created xsi:type="dcterms:W3CDTF">2021-08-09T06:55:00Z</dcterms:created>
  <dcterms:modified xsi:type="dcterms:W3CDTF">2021-08-31T07:01:00Z</dcterms:modified>
</cp:coreProperties>
</file>