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F44D54" w:rsidP="00465D0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июня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F44D5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541</w:t>
            </w:r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2243B5" w:rsidP="002243B5">
      <w:pPr>
        <w:tabs>
          <w:tab w:val="left" w:pos="-2552"/>
          <w:tab w:val="left" w:pos="4962"/>
        </w:tabs>
        <w:autoSpaceDE/>
        <w:adjustRightInd/>
        <w:ind w:left="1560" w:right="1700"/>
        <w:jc w:val="center"/>
        <w:rPr>
          <w:rFonts w:ascii="Arial" w:hAnsi="Arial" w:cs="Arial"/>
          <w:b/>
          <w:sz w:val="24"/>
          <w:szCs w:val="24"/>
        </w:rPr>
      </w:pPr>
      <w:r w:rsidRPr="00251FBD">
        <w:rPr>
          <w:rFonts w:ascii="Arial" w:hAnsi="Arial" w:cs="Arial"/>
          <w:b/>
          <w:sz w:val="24"/>
          <w:szCs w:val="24"/>
        </w:rPr>
        <w:t>О порядке назначения и выплаты мер социальной поддержки специалистам муниципального образовательного автономного учреждения дополнительного образо</w:t>
      </w:r>
      <w:r>
        <w:rPr>
          <w:rFonts w:ascii="Arial" w:hAnsi="Arial" w:cs="Arial"/>
          <w:b/>
          <w:sz w:val="24"/>
          <w:szCs w:val="24"/>
        </w:rPr>
        <w:t>вания «С</w:t>
      </w:r>
      <w:r w:rsidRPr="00251FBD">
        <w:rPr>
          <w:rFonts w:ascii="Arial" w:hAnsi="Arial" w:cs="Arial"/>
          <w:b/>
          <w:sz w:val="24"/>
          <w:szCs w:val="24"/>
        </w:rPr>
        <w:t>портивная школа А.Карпова» Верхнекетского района Томской области</w:t>
      </w:r>
    </w:p>
    <w:p w:rsidR="002243B5" w:rsidRPr="009046B7" w:rsidRDefault="002243B5" w:rsidP="002243B5">
      <w:pPr>
        <w:tabs>
          <w:tab w:val="left" w:pos="-2552"/>
          <w:tab w:val="left" w:pos="4962"/>
        </w:tabs>
        <w:autoSpaceDE/>
        <w:adjustRightInd/>
        <w:ind w:left="1560" w:right="1700"/>
        <w:jc w:val="center"/>
        <w:rPr>
          <w:rFonts w:ascii="Arial" w:hAnsi="Arial"/>
          <w:sz w:val="24"/>
          <w:szCs w:val="24"/>
        </w:rPr>
      </w:pPr>
    </w:p>
    <w:p w:rsidR="002243B5" w:rsidRPr="00085DE0" w:rsidRDefault="00085DE0" w:rsidP="002243B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A85">
        <w:rPr>
          <w:rFonts w:ascii="Arial" w:hAnsi="Arial"/>
          <w:sz w:val="24"/>
          <w:szCs w:val="24"/>
        </w:rPr>
        <w:t xml:space="preserve">В соответствии со статьёй 7 Федерального закона от 06 октября 2003 </w:t>
      </w:r>
      <w:r w:rsidR="0061566B">
        <w:rPr>
          <w:rFonts w:ascii="Arial" w:hAnsi="Arial"/>
          <w:sz w:val="24"/>
          <w:szCs w:val="24"/>
        </w:rPr>
        <w:t>года №</w:t>
      </w:r>
      <w:r w:rsidRPr="00557A85">
        <w:rPr>
          <w:rFonts w:ascii="Arial" w:hAnsi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/>
          <w:sz w:val="24"/>
          <w:szCs w:val="24"/>
        </w:rPr>
        <w:t>,</w:t>
      </w:r>
      <w:r w:rsidR="002A5D99" w:rsidRPr="00B206BF">
        <w:rPr>
          <w:rFonts w:ascii="Arial" w:hAnsi="Arial"/>
          <w:color w:val="FF0000"/>
          <w:sz w:val="24"/>
          <w:szCs w:val="24"/>
        </w:rPr>
        <w:t xml:space="preserve"> </w:t>
      </w:r>
      <w:r w:rsidRPr="00085DE0">
        <w:rPr>
          <w:rFonts w:ascii="Arial" w:hAnsi="Arial"/>
          <w:color w:val="000000" w:themeColor="text1"/>
          <w:sz w:val="24"/>
          <w:szCs w:val="24"/>
        </w:rPr>
        <w:t>в</w:t>
      </w:r>
      <w:r w:rsidR="002243B5" w:rsidRPr="00085DE0">
        <w:rPr>
          <w:rFonts w:ascii="Arial" w:hAnsi="Arial" w:cs="Arial"/>
          <w:color w:val="000000" w:themeColor="text1"/>
          <w:sz w:val="24"/>
          <w:szCs w:val="24"/>
        </w:rPr>
        <w:t xml:space="preserve"> целях улучшения кадрового состава, закрепления специалистов для работы в муниципальном образовательном автономном учреждении дополнительного образования «Спортивная школа А. Карпова»,</w:t>
      </w:r>
      <w:r w:rsidRPr="00085DE0">
        <w:rPr>
          <w:rFonts w:ascii="Arial" w:hAnsi="Arial" w:cs="Arial"/>
          <w:color w:val="000000" w:themeColor="text1"/>
          <w:sz w:val="24"/>
          <w:szCs w:val="24"/>
        </w:rPr>
        <w:t xml:space="preserve"> постановляю: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2243B5" w:rsidRPr="003C4457" w:rsidRDefault="002243B5" w:rsidP="002243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0C26">
        <w:rPr>
          <w:rFonts w:ascii="Arial" w:hAnsi="Arial" w:cs="Arial"/>
          <w:sz w:val="24"/>
          <w:szCs w:val="24"/>
        </w:rPr>
        <w:t xml:space="preserve">1. Утвердить </w:t>
      </w:r>
      <w:r w:rsidR="009855CE" w:rsidRPr="005F0C26">
        <w:rPr>
          <w:rFonts w:ascii="Arial" w:hAnsi="Arial" w:cs="Arial"/>
          <w:sz w:val="24"/>
          <w:szCs w:val="24"/>
        </w:rPr>
        <w:t xml:space="preserve">прилагаемое </w:t>
      </w:r>
      <w:r w:rsidRPr="005F0C26">
        <w:rPr>
          <w:rFonts w:ascii="Arial" w:hAnsi="Arial" w:cs="Arial"/>
          <w:sz w:val="24"/>
          <w:szCs w:val="24"/>
        </w:rPr>
        <w:t>положение 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«Спортивная школа А.Карпова» Верхнекетского района Томской области.</w:t>
      </w:r>
    </w:p>
    <w:p w:rsidR="002243B5" w:rsidRPr="003C4457" w:rsidRDefault="00085DE0" w:rsidP="002243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43B5" w:rsidRPr="003C4457">
        <w:rPr>
          <w:rFonts w:ascii="Arial" w:hAnsi="Arial" w:cs="Arial"/>
          <w:sz w:val="24"/>
          <w:szCs w:val="24"/>
        </w:rPr>
        <w:t>. Управлению финансов Адми</w:t>
      </w:r>
      <w:r w:rsidR="00E223E8">
        <w:rPr>
          <w:rFonts w:ascii="Arial" w:hAnsi="Arial" w:cs="Arial"/>
          <w:sz w:val="24"/>
          <w:szCs w:val="24"/>
        </w:rPr>
        <w:t>нистрации Верхнекетского района</w:t>
      </w:r>
      <w:r w:rsidR="002243B5" w:rsidRPr="003C4457">
        <w:rPr>
          <w:rFonts w:ascii="Arial" w:hAnsi="Arial" w:cs="Arial"/>
          <w:sz w:val="24"/>
          <w:szCs w:val="24"/>
        </w:rPr>
        <w:t xml:space="preserve"> ежегодно при формировании бюджета</w:t>
      </w:r>
      <w:r w:rsidR="002243B5">
        <w:rPr>
          <w:rFonts w:ascii="Arial" w:hAnsi="Arial" w:cs="Arial"/>
          <w:sz w:val="24"/>
          <w:szCs w:val="24"/>
        </w:rPr>
        <w:t xml:space="preserve"> </w:t>
      </w:r>
      <w:r w:rsidR="002243B5" w:rsidRPr="003C4457">
        <w:rPr>
          <w:rFonts w:ascii="Arial" w:hAnsi="Arial" w:cs="Arial"/>
          <w:sz w:val="24"/>
          <w:szCs w:val="24"/>
        </w:rPr>
        <w:t>на очередной финансовый год планировать бюджетные ассигнования на предоставление социальной выплаты специалистам муниципального образовательного автономного учреждения дополнительного образования «</w:t>
      </w:r>
      <w:r w:rsidR="00F640C1">
        <w:rPr>
          <w:rFonts w:ascii="Arial" w:hAnsi="Arial" w:cs="Arial"/>
          <w:sz w:val="24"/>
          <w:szCs w:val="24"/>
        </w:rPr>
        <w:t>С</w:t>
      </w:r>
      <w:r w:rsidR="002243B5" w:rsidRPr="003C4457">
        <w:rPr>
          <w:rFonts w:ascii="Arial" w:hAnsi="Arial" w:cs="Arial"/>
          <w:sz w:val="24"/>
          <w:szCs w:val="24"/>
        </w:rPr>
        <w:t>портивная школа А. Карпова» Верхне</w:t>
      </w:r>
      <w:r w:rsidR="00F640C1">
        <w:rPr>
          <w:rFonts w:ascii="Arial" w:hAnsi="Arial" w:cs="Arial"/>
          <w:sz w:val="24"/>
          <w:szCs w:val="24"/>
        </w:rPr>
        <w:t>кетского района Томской области</w:t>
      </w:r>
      <w:r w:rsidR="002243B5" w:rsidRPr="003C4457">
        <w:rPr>
          <w:rFonts w:ascii="Arial" w:hAnsi="Arial" w:cs="Arial"/>
          <w:sz w:val="24"/>
          <w:szCs w:val="24"/>
        </w:rPr>
        <w:t>.</w:t>
      </w:r>
    </w:p>
    <w:p w:rsidR="002243B5" w:rsidRPr="003C4457" w:rsidRDefault="00085DE0" w:rsidP="002243B5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43B5" w:rsidRPr="003C4457">
        <w:rPr>
          <w:rFonts w:ascii="Arial" w:hAnsi="Arial" w:cs="Arial"/>
          <w:color w:val="FF0000"/>
          <w:sz w:val="24"/>
          <w:szCs w:val="24"/>
        </w:rPr>
        <w:t xml:space="preserve">. </w:t>
      </w:r>
      <w:r w:rsidR="002243B5" w:rsidRPr="003C4457">
        <w:rPr>
          <w:rFonts w:ascii="Arial" w:hAnsi="Arial" w:cs="Arial"/>
          <w:sz w:val="24"/>
          <w:szCs w:val="24"/>
        </w:rPr>
        <w:t>Специалисту Администрации Верхнекетского района</w:t>
      </w:r>
      <w:r w:rsidR="00E223E8">
        <w:rPr>
          <w:rFonts w:ascii="Arial" w:hAnsi="Arial" w:cs="Arial"/>
          <w:sz w:val="24"/>
          <w:szCs w:val="24"/>
        </w:rPr>
        <w:t xml:space="preserve"> </w:t>
      </w:r>
      <w:r w:rsidR="002243B5" w:rsidRPr="003C4457">
        <w:rPr>
          <w:rFonts w:ascii="Arial" w:hAnsi="Arial" w:cs="Arial"/>
          <w:sz w:val="24"/>
          <w:szCs w:val="24"/>
        </w:rPr>
        <w:t>провести мероприятия по перезаключению договоров, заключенных со специали</w:t>
      </w:r>
      <w:r w:rsidR="00F640C1">
        <w:rPr>
          <w:rFonts w:ascii="Arial" w:hAnsi="Arial" w:cs="Arial"/>
          <w:sz w:val="24"/>
          <w:szCs w:val="24"/>
        </w:rPr>
        <w:t xml:space="preserve">стами МОАУ ДО </w:t>
      </w:r>
      <w:r w:rsidR="002243B5" w:rsidRPr="003C4457">
        <w:rPr>
          <w:rFonts w:ascii="Arial" w:hAnsi="Arial" w:cs="Arial"/>
          <w:sz w:val="24"/>
          <w:szCs w:val="24"/>
        </w:rPr>
        <w:t>СШ А. Карпова, до вступления в силу настоящего постановления.</w:t>
      </w:r>
    </w:p>
    <w:p w:rsidR="00AA2B6F" w:rsidRPr="00AA2B6F" w:rsidRDefault="00085DE0" w:rsidP="002243B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B6F">
        <w:rPr>
          <w:rFonts w:ascii="Arial" w:hAnsi="Arial" w:cs="Arial"/>
          <w:color w:val="000000" w:themeColor="text1"/>
          <w:sz w:val="24"/>
          <w:szCs w:val="24"/>
        </w:rPr>
        <w:t>4</w:t>
      </w:r>
      <w:r w:rsidR="002243B5" w:rsidRPr="00AA2B6F">
        <w:rPr>
          <w:rFonts w:ascii="Arial" w:hAnsi="Arial" w:cs="Arial"/>
          <w:color w:val="000000" w:themeColor="text1"/>
          <w:sz w:val="24"/>
          <w:szCs w:val="24"/>
        </w:rPr>
        <w:t xml:space="preserve">. Признать утратившими силу </w:t>
      </w:r>
      <w:r w:rsidR="00AA2B6F" w:rsidRPr="00AA2B6F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="002243B5" w:rsidRPr="00AA2B6F">
        <w:rPr>
          <w:rFonts w:ascii="Arial" w:hAnsi="Arial" w:cs="Arial"/>
          <w:color w:val="000000" w:themeColor="text1"/>
          <w:sz w:val="24"/>
          <w:szCs w:val="24"/>
        </w:rPr>
        <w:t>постановления Администрации Верхнекетского района</w:t>
      </w:r>
      <w:r w:rsidR="00AA2B6F" w:rsidRPr="00AA2B6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2243B5" w:rsidRPr="00C3744C" w:rsidRDefault="00AA2B6F" w:rsidP="002243B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744C">
        <w:rPr>
          <w:rFonts w:ascii="Arial" w:hAnsi="Arial" w:cs="Arial"/>
          <w:color w:val="000000" w:themeColor="text1"/>
          <w:sz w:val="24"/>
          <w:szCs w:val="24"/>
        </w:rPr>
        <w:t>1)</w:t>
      </w:r>
      <w:r w:rsidR="002243B5" w:rsidRPr="00C3744C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F640C1" w:rsidRPr="00C3744C">
        <w:rPr>
          <w:rFonts w:ascii="Arial" w:hAnsi="Arial" w:cs="Arial"/>
          <w:color w:val="000000" w:themeColor="text1"/>
          <w:sz w:val="24"/>
          <w:szCs w:val="24"/>
        </w:rPr>
        <w:t>13.03.</w:t>
      </w:r>
      <w:r w:rsidR="00F640C1" w:rsidRPr="005F0C26">
        <w:rPr>
          <w:rFonts w:ascii="Arial" w:hAnsi="Arial" w:cs="Arial"/>
          <w:color w:val="000000" w:themeColor="text1"/>
          <w:sz w:val="24"/>
          <w:szCs w:val="24"/>
        </w:rPr>
        <w:t xml:space="preserve">2018 </w:t>
      </w:r>
      <w:r w:rsidR="002243B5" w:rsidRPr="005F0C26">
        <w:rPr>
          <w:rFonts w:ascii="Arial" w:hAnsi="Arial" w:cs="Arial"/>
          <w:color w:val="000000" w:themeColor="text1"/>
          <w:sz w:val="24"/>
          <w:szCs w:val="24"/>
        </w:rPr>
        <w:t>№</w:t>
      </w:r>
      <w:r w:rsidR="00F640C1" w:rsidRPr="005F0C26">
        <w:rPr>
          <w:rFonts w:ascii="Arial" w:hAnsi="Arial" w:cs="Arial"/>
          <w:color w:val="000000" w:themeColor="text1"/>
          <w:sz w:val="24"/>
          <w:szCs w:val="24"/>
        </w:rPr>
        <w:t>265</w:t>
      </w:r>
      <w:r w:rsidR="002243B5" w:rsidRPr="00C3744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223E8" w:rsidRPr="00C3744C">
        <w:rPr>
          <w:rFonts w:ascii="Arial" w:hAnsi="Arial" w:cs="Arial"/>
          <w:color w:val="000000" w:themeColor="text1"/>
          <w:sz w:val="24"/>
          <w:szCs w:val="24"/>
        </w:rPr>
        <w:t>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«Районная детско-юношеская спортивная школа А.Карпова» Верхнекетского района Томской области</w:t>
      </w:r>
      <w:r w:rsidR="002243B5" w:rsidRPr="00C3744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3744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44C" w:rsidRDefault="00AA2B6F" w:rsidP="00624A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4A27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C3744C" w:rsidRPr="00624A27">
        <w:rPr>
          <w:rFonts w:ascii="Arial" w:hAnsi="Arial" w:cs="Arial"/>
          <w:color w:val="000000" w:themeColor="text1"/>
          <w:sz w:val="24"/>
          <w:szCs w:val="24"/>
        </w:rPr>
        <w:t>от 12.09.</w:t>
      </w:r>
      <w:r w:rsidR="00C3744C" w:rsidRPr="005F0C26">
        <w:rPr>
          <w:rFonts w:ascii="Arial" w:hAnsi="Arial" w:cs="Arial"/>
          <w:color w:val="000000" w:themeColor="text1"/>
          <w:sz w:val="24"/>
          <w:szCs w:val="24"/>
        </w:rPr>
        <w:t>2018 №952</w:t>
      </w:r>
      <w:r w:rsidR="00C3744C" w:rsidRPr="00624A27">
        <w:rPr>
          <w:color w:val="000000" w:themeColor="text1"/>
          <w:sz w:val="24"/>
          <w:szCs w:val="24"/>
        </w:rPr>
        <w:t xml:space="preserve"> </w:t>
      </w:r>
      <w:r w:rsidR="00ED7DC5">
        <w:rPr>
          <w:color w:val="000000" w:themeColor="text1"/>
          <w:sz w:val="24"/>
          <w:szCs w:val="24"/>
        </w:rPr>
        <w:t>«</w:t>
      </w:r>
      <w:r w:rsidR="00C3744C" w:rsidRPr="00C3744C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13.03.2018 №265 «О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«Районная детско-юношеская спортивная школа А.</w:t>
      </w:r>
      <w:r w:rsidR="00ED7DC5">
        <w:rPr>
          <w:rFonts w:ascii="Arial" w:hAnsi="Arial" w:cs="Arial"/>
          <w:sz w:val="24"/>
          <w:szCs w:val="24"/>
        </w:rPr>
        <w:t xml:space="preserve">Карпова» </w:t>
      </w:r>
      <w:r w:rsidR="00C3744C" w:rsidRPr="00C3744C">
        <w:rPr>
          <w:rFonts w:ascii="Arial" w:hAnsi="Arial" w:cs="Arial"/>
          <w:sz w:val="24"/>
          <w:szCs w:val="24"/>
        </w:rPr>
        <w:t>Верхнекетского района Томской области»</w:t>
      </w:r>
      <w:r w:rsidR="00ED7DC5">
        <w:rPr>
          <w:rFonts w:ascii="Arial" w:hAnsi="Arial" w:cs="Arial"/>
          <w:sz w:val="24"/>
          <w:szCs w:val="24"/>
        </w:rPr>
        <w:t>;</w:t>
      </w:r>
    </w:p>
    <w:p w:rsidR="00624A27" w:rsidRDefault="00624A27" w:rsidP="00624A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от 28.08.</w:t>
      </w:r>
      <w:r w:rsidRPr="005F0C26">
        <w:rPr>
          <w:rFonts w:ascii="Arial" w:hAnsi="Arial" w:cs="Arial"/>
          <w:sz w:val="24"/>
          <w:szCs w:val="24"/>
        </w:rPr>
        <w:t>2019 №736</w:t>
      </w:r>
      <w:r>
        <w:rPr>
          <w:rFonts w:ascii="Arial" w:hAnsi="Arial" w:cs="Arial"/>
          <w:sz w:val="24"/>
          <w:szCs w:val="24"/>
        </w:rPr>
        <w:t xml:space="preserve"> </w:t>
      </w:r>
      <w:r w:rsidR="00ED7DC5">
        <w:rPr>
          <w:rFonts w:ascii="Arial" w:hAnsi="Arial" w:cs="Arial"/>
          <w:sz w:val="24"/>
          <w:szCs w:val="24"/>
        </w:rPr>
        <w:t>«</w:t>
      </w:r>
      <w:r w:rsidRPr="00C3744C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13.03.2018 №265 «О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«Районная детско-юношеская спортивная школа А. Карпова» Верхнекетского района Томской области»</w:t>
      </w:r>
      <w:r w:rsidR="00ED7DC5">
        <w:rPr>
          <w:rFonts w:ascii="Arial" w:hAnsi="Arial" w:cs="Arial"/>
          <w:sz w:val="24"/>
          <w:szCs w:val="24"/>
        </w:rPr>
        <w:t>;</w:t>
      </w:r>
    </w:p>
    <w:p w:rsidR="00624A27" w:rsidRDefault="00624A27" w:rsidP="00624A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от 18.06.</w:t>
      </w:r>
      <w:r w:rsidRPr="005F0C26">
        <w:rPr>
          <w:rFonts w:ascii="Arial" w:hAnsi="Arial" w:cs="Arial"/>
          <w:sz w:val="24"/>
          <w:szCs w:val="24"/>
        </w:rPr>
        <w:t>2020 №583</w:t>
      </w:r>
      <w:r>
        <w:rPr>
          <w:rFonts w:ascii="Arial" w:hAnsi="Arial" w:cs="Arial"/>
          <w:sz w:val="24"/>
          <w:szCs w:val="24"/>
        </w:rPr>
        <w:t xml:space="preserve"> </w:t>
      </w:r>
      <w:r w:rsidR="00ED7DC5">
        <w:rPr>
          <w:rFonts w:ascii="Arial" w:hAnsi="Arial" w:cs="Arial"/>
          <w:sz w:val="24"/>
          <w:szCs w:val="24"/>
        </w:rPr>
        <w:t>«</w:t>
      </w:r>
      <w:r w:rsidRPr="00C3744C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13.03.2018 №265 «О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«Районная детско-юношеская спортивная школа А. Карпова» Верхнекетского района Томской области»</w:t>
      </w:r>
      <w:r w:rsidR="00ED7DC5">
        <w:rPr>
          <w:rFonts w:ascii="Arial" w:hAnsi="Arial" w:cs="Arial"/>
          <w:sz w:val="24"/>
          <w:szCs w:val="24"/>
        </w:rPr>
        <w:t>;</w:t>
      </w:r>
    </w:p>
    <w:p w:rsidR="00624A27" w:rsidRDefault="00624A27" w:rsidP="00624A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от 28.01.</w:t>
      </w:r>
      <w:r w:rsidRPr="005F0C26">
        <w:rPr>
          <w:rFonts w:ascii="Arial" w:hAnsi="Arial" w:cs="Arial"/>
          <w:sz w:val="24"/>
          <w:szCs w:val="24"/>
        </w:rPr>
        <w:t>2021 №</w:t>
      </w:r>
      <w:r>
        <w:rPr>
          <w:rFonts w:ascii="Arial" w:hAnsi="Arial" w:cs="Arial"/>
          <w:sz w:val="24"/>
          <w:szCs w:val="24"/>
        </w:rPr>
        <w:t xml:space="preserve">52 </w:t>
      </w:r>
      <w:r w:rsidR="00ED7DC5">
        <w:rPr>
          <w:rFonts w:ascii="Arial" w:hAnsi="Arial" w:cs="Arial"/>
          <w:sz w:val="24"/>
          <w:szCs w:val="24"/>
        </w:rPr>
        <w:t>«</w:t>
      </w:r>
      <w:r w:rsidRPr="00624A27">
        <w:rPr>
          <w:rFonts w:ascii="Arial" w:hAnsi="Arial" w:cs="Arial"/>
          <w:sz w:val="24"/>
          <w:szCs w:val="24"/>
        </w:rPr>
        <w:t>О внесении изменений в положение 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«Районная детско-юношеская спортивная школа А.Карпова» Верхнекетского района Томской области, утвержденный постановлением Администрации Верхнекетского района от 13.03.2018 № 265</w:t>
      </w:r>
      <w:r w:rsidR="00ED7DC5">
        <w:rPr>
          <w:rFonts w:ascii="Arial" w:hAnsi="Arial" w:cs="Arial"/>
          <w:sz w:val="24"/>
          <w:szCs w:val="24"/>
        </w:rPr>
        <w:t>»;</w:t>
      </w:r>
    </w:p>
    <w:p w:rsidR="00624A27" w:rsidRPr="00624A27" w:rsidRDefault="00624A27" w:rsidP="00ED7DC5">
      <w:pPr>
        <w:tabs>
          <w:tab w:val="left" w:pos="-2552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от 14.</w:t>
      </w:r>
      <w:r w:rsidRPr="005F0C26">
        <w:rPr>
          <w:rFonts w:ascii="Arial" w:hAnsi="Arial" w:cs="Arial"/>
          <w:sz w:val="24"/>
          <w:szCs w:val="24"/>
        </w:rPr>
        <w:t>05.2021 №</w:t>
      </w:r>
      <w:r>
        <w:rPr>
          <w:rFonts w:ascii="Arial" w:hAnsi="Arial" w:cs="Arial"/>
          <w:sz w:val="24"/>
          <w:szCs w:val="24"/>
        </w:rPr>
        <w:t xml:space="preserve">351 </w:t>
      </w:r>
      <w:r w:rsidR="00ED7DC5">
        <w:rPr>
          <w:rFonts w:ascii="Arial" w:hAnsi="Arial" w:cs="Arial"/>
          <w:sz w:val="24"/>
          <w:szCs w:val="24"/>
        </w:rPr>
        <w:t>«</w:t>
      </w:r>
      <w:r w:rsidRPr="00624A27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13.03.2018 № 265 «О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«Районная детско-юношеская спортивная школа А.Карпова» Верхнекетского района Томской области»</w:t>
      </w:r>
      <w:r w:rsidR="00ED7DC5">
        <w:rPr>
          <w:rFonts w:ascii="Arial" w:hAnsi="Arial" w:cs="Arial"/>
          <w:sz w:val="24"/>
          <w:szCs w:val="24"/>
        </w:rPr>
        <w:t>.</w:t>
      </w:r>
    </w:p>
    <w:p w:rsidR="00E223E8" w:rsidRPr="009D4405" w:rsidRDefault="00ED7DC5" w:rsidP="00ED7DC5">
      <w:pPr>
        <w:tabs>
          <w:tab w:val="left" w:pos="-2552"/>
          <w:tab w:val="left" w:pos="709"/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5</w:t>
      </w:r>
      <w:r w:rsidR="00E223E8" w:rsidRPr="009D4405">
        <w:rPr>
          <w:rFonts w:ascii="Arial" w:eastAsia="Calibri" w:hAnsi="Arial" w:cs="Arial"/>
          <w:sz w:val="24"/>
          <w:szCs w:val="24"/>
        </w:rPr>
        <w:t xml:space="preserve"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E223E8" w:rsidRPr="009D4405" w:rsidRDefault="00ED7DC5" w:rsidP="00E223E8">
      <w:pPr>
        <w:tabs>
          <w:tab w:val="left" w:pos="-2552"/>
          <w:tab w:val="left" w:pos="993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E223E8" w:rsidRPr="009D4405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E223E8" w:rsidRPr="009D4405" w:rsidRDefault="00ED7DC5" w:rsidP="00ED7DC5">
      <w:pPr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E223E8" w:rsidRPr="009D4405">
        <w:rPr>
          <w:rFonts w:ascii="Arial" w:hAnsi="Arial" w:cs="Arial"/>
          <w:sz w:val="24"/>
          <w:szCs w:val="24"/>
        </w:rPr>
        <w:t xml:space="preserve">. </w:t>
      </w:r>
      <w:r w:rsidR="00E223E8" w:rsidRPr="000E1742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Верхнекетского района по социальным вопросам.</w:t>
      </w:r>
    </w:p>
    <w:p w:rsidR="00E223E8" w:rsidRDefault="00E223E8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pacing w:val="-4"/>
          <w:sz w:val="24"/>
          <w:szCs w:val="24"/>
        </w:rPr>
      </w:pPr>
    </w:p>
    <w:p w:rsidR="00E223E8" w:rsidRDefault="00E223E8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pacing w:val="-4"/>
          <w:sz w:val="24"/>
          <w:szCs w:val="24"/>
        </w:rPr>
      </w:pPr>
    </w:p>
    <w:p w:rsidR="00E0717A" w:rsidRDefault="0061566B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1F05E7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Л.А. Досужева</w:t>
      </w:r>
    </w:p>
    <w:p w:rsidR="00E223E8" w:rsidRPr="009046B7" w:rsidRDefault="00E223E8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223E8" w:rsidRDefault="00F640C1" w:rsidP="00E223E8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:rsidR="00A55748" w:rsidRPr="009046B7" w:rsidRDefault="00A55748" w:rsidP="00E223E8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</w:t>
      </w:r>
    </w:p>
    <w:p w:rsidR="00A55748" w:rsidRDefault="00A55748" w:rsidP="00A55748">
      <w:pPr>
        <w:jc w:val="both"/>
        <w:rPr>
          <w:rFonts w:ascii="Arial" w:hAnsi="Arial" w:cs="Arial"/>
        </w:rPr>
      </w:pPr>
      <w:r w:rsidRPr="00F640C1">
        <w:rPr>
          <w:rFonts w:ascii="Arial" w:hAnsi="Arial" w:cs="Arial"/>
        </w:rPr>
        <w:t>Дело-2, УО-1</w:t>
      </w:r>
      <w:r w:rsidR="00994776" w:rsidRPr="00F640C1">
        <w:rPr>
          <w:rFonts w:ascii="Arial" w:hAnsi="Arial" w:cs="Arial"/>
        </w:rPr>
        <w:t xml:space="preserve">, ДЮСШ-1, </w:t>
      </w:r>
      <w:r w:rsidRPr="00F640C1">
        <w:rPr>
          <w:rFonts w:ascii="Arial" w:hAnsi="Arial" w:cs="Arial"/>
        </w:rPr>
        <w:t xml:space="preserve">бух АВР-1, Досужева-1, </w:t>
      </w:r>
      <w:r w:rsidR="00F640C1" w:rsidRPr="00F640C1">
        <w:rPr>
          <w:rFonts w:ascii="Arial" w:hAnsi="Arial" w:cs="Arial"/>
        </w:rPr>
        <w:t>Бортникова</w:t>
      </w:r>
      <w:r w:rsidRPr="00F640C1">
        <w:rPr>
          <w:rFonts w:ascii="Arial" w:hAnsi="Arial" w:cs="Arial"/>
        </w:rPr>
        <w:t>-1.</w:t>
      </w:r>
    </w:p>
    <w:p w:rsidR="002243B5" w:rsidRDefault="002243B5" w:rsidP="00A55748">
      <w:pPr>
        <w:jc w:val="both"/>
        <w:rPr>
          <w:rFonts w:ascii="Arial" w:hAnsi="Arial" w:cs="Arial"/>
        </w:rPr>
      </w:pPr>
    </w:p>
    <w:p w:rsidR="002243B5" w:rsidRDefault="002243B5" w:rsidP="00A55748">
      <w:pPr>
        <w:jc w:val="both"/>
        <w:rPr>
          <w:rFonts w:ascii="Arial" w:hAnsi="Arial" w:cs="Arial"/>
        </w:rPr>
      </w:pPr>
    </w:p>
    <w:p w:rsidR="002243B5" w:rsidRDefault="002243B5" w:rsidP="00A55748">
      <w:pPr>
        <w:jc w:val="both"/>
        <w:rPr>
          <w:rFonts w:ascii="Arial" w:hAnsi="Arial" w:cs="Arial"/>
        </w:rPr>
      </w:pPr>
    </w:p>
    <w:p w:rsidR="00604244" w:rsidRDefault="00604244" w:rsidP="00604244">
      <w:pPr>
        <w:rPr>
          <w:rFonts w:ascii="Arial" w:hAnsi="Arial" w:cs="Arial"/>
          <w:sz w:val="24"/>
          <w:szCs w:val="24"/>
        </w:rPr>
        <w:sectPr w:rsidR="00604244" w:rsidSect="00604244">
          <w:headerReference w:type="default" r:id="rId9"/>
          <w:pgSz w:w="11906" w:h="16838" w:code="9"/>
          <w:pgMar w:top="851" w:right="851" w:bottom="851" w:left="1701" w:header="567" w:footer="567" w:gutter="0"/>
          <w:cols w:space="708"/>
          <w:titlePg/>
          <w:docGrid w:linePitch="360"/>
        </w:sectPr>
      </w:pPr>
    </w:p>
    <w:p w:rsidR="00DB3E3E" w:rsidRDefault="00DB3E3E" w:rsidP="00604244">
      <w:pPr>
        <w:tabs>
          <w:tab w:val="left" w:pos="2085"/>
        </w:tabs>
        <w:rPr>
          <w:rFonts w:ascii="Arial" w:hAnsi="Arial" w:cs="Arial"/>
          <w:sz w:val="24"/>
          <w:szCs w:val="24"/>
        </w:rPr>
      </w:pPr>
    </w:p>
    <w:p w:rsidR="00DB3E3E" w:rsidRDefault="00DB3E3E" w:rsidP="002243B5">
      <w:pPr>
        <w:jc w:val="right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2243B5" w:rsidRPr="00657EE5" w:rsidRDefault="002243B5" w:rsidP="002243B5">
      <w:pPr>
        <w:jc w:val="right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</w:p>
    <w:p w:rsidR="002243B5" w:rsidRPr="00657EE5" w:rsidRDefault="002243B5" w:rsidP="002243B5">
      <w:pPr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243B5" w:rsidRPr="00657EE5" w:rsidRDefault="002243B5" w:rsidP="002243B5">
      <w:pPr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Верхнекетского района</w:t>
      </w:r>
    </w:p>
    <w:p w:rsidR="002243B5" w:rsidRPr="00657EE5" w:rsidRDefault="002243B5" w:rsidP="002243B5">
      <w:pPr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от </w:t>
      </w:r>
      <w:r w:rsidR="00F44D54">
        <w:rPr>
          <w:rFonts w:ascii="Arial" w:hAnsi="Arial" w:cs="Arial"/>
          <w:sz w:val="24"/>
          <w:szCs w:val="24"/>
        </w:rPr>
        <w:t>27 июня</w:t>
      </w:r>
      <w:r w:rsidR="00ED7DC5">
        <w:rPr>
          <w:rFonts w:ascii="Arial" w:hAnsi="Arial" w:cs="Arial"/>
          <w:sz w:val="24"/>
          <w:szCs w:val="24"/>
        </w:rPr>
        <w:t xml:space="preserve"> 2023 г</w:t>
      </w:r>
      <w:r w:rsidRPr="00657E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№ </w:t>
      </w:r>
      <w:r w:rsidR="00F44D54">
        <w:rPr>
          <w:rFonts w:ascii="Arial" w:hAnsi="Arial" w:cs="Arial"/>
          <w:sz w:val="24"/>
          <w:szCs w:val="24"/>
        </w:rPr>
        <w:t>541</w:t>
      </w:r>
    </w:p>
    <w:p w:rsidR="002243B5" w:rsidRPr="00657EE5" w:rsidRDefault="002243B5" w:rsidP="002243B5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7EE5">
        <w:rPr>
          <w:rFonts w:ascii="Arial" w:hAnsi="Arial" w:cs="Arial"/>
          <w:b/>
          <w:caps/>
          <w:sz w:val="24"/>
          <w:szCs w:val="24"/>
        </w:rPr>
        <w:t>Положение</w:t>
      </w:r>
      <w:r w:rsidRPr="00657EE5">
        <w:rPr>
          <w:rFonts w:ascii="Arial" w:hAnsi="Arial" w:cs="Arial"/>
          <w:b/>
          <w:caps/>
          <w:sz w:val="24"/>
          <w:szCs w:val="24"/>
        </w:rPr>
        <w:br/>
      </w:r>
      <w:r w:rsidRPr="00657EE5">
        <w:rPr>
          <w:rFonts w:ascii="Arial" w:hAnsi="Arial" w:cs="Arial"/>
          <w:b/>
          <w:sz w:val="24"/>
          <w:szCs w:val="24"/>
        </w:rPr>
        <w:t>о порядке назначения и выплаты мер социальной поддержки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7EE5">
        <w:rPr>
          <w:rFonts w:ascii="Arial" w:hAnsi="Arial" w:cs="Arial"/>
          <w:b/>
          <w:sz w:val="24"/>
          <w:szCs w:val="24"/>
        </w:rPr>
        <w:t>специалистам муниципального образовательного автономного учреждения дополнительного образования «</w:t>
      </w:r>
      <w:r w:rsidR="00F640C1">
        <w:rPr>
          <w:rFonts w:ascii="Arial" w:hAnsi="Arial" w:cs="Arial"/>
          <w:b/>
          <w:sz w:val="24"/>
          <w:szCs w:val="24"/>
        </w:rPr>
        <w:t>С</w:t>
      </w:r>
      <w:r w:rsidRPr="00657EE5">
        <w:rPr>
          <w:rFonts w:ascii="Arial" w:hAnsi="Arial" w:cs="Arial"/>
          <w:b/>
          <w:sz w:val="24"/>
          <w:szCs w:val="24"/>
        </w:rPr>
        <w:t>портивная школа А. Карпова» Верхнекетского района Томской области</w:t>
      </w:r>
    </w:p>
    <w:p w:rsidR="002243B5" w:rsidRPr="00657EE5" w:rsidRDefault="002243B5" w:rsidP="002243B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1. Настоящее Положение регламентирует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порядок назначения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и выплаты мер 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поддержки специалистам муниципального образовательного автономного учреждения дополнительного образо</w:t>
      </w:r>
      <w:r w:rsidR="00F640C1">
        <w:rPr>
          <w:rFonts w:ascii="Arial" w:hAnsi="Arial" w:cs="Arial"/>
          <w:sz w:val="24"/>
          <w:szCs w:val="24"/>
        </w:rPr>
        <w:t>вания «С</w:t>
      </w:r>
      <w:r w:rsidRPr="00657EE5">
        <w:rPr>
          <w:rFonts w:ascii="Arial" w:hAnsi="Arial" w:cs="Arial"/>
          <w:sz w:val="24"/>
          <w:szCs w:val="24"/>
        </w:rPr>
        <w:t xml:space="preserve">портивная школа А. Карпова» Верхнекетского района Томской области (далее -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 Карпова).</w:t>
      </w:r>
    </w:p>
    <w:p w:rsidR="002243B5" w:rsidRPr="00AF1E2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F1E25">
        <w:rPr>
          <w:rFonts w:ascii="Arial" w:hAnsi="Arial" w:cs="Arial"/>
          <w:sz w:val="24"/>
          <w:szCs w:val="24"/>
        </w:rPr>
        <w:t>2. Социальная поддержка предоставляется специалистам, прибывшим ра</w:t>
      </w:r>
      <w:r w:rsidR="00F640C1">
        <w:rPr>
          <w:rFonts w:ascii="Arial" w:hAnsi="Arial" w:cs="Arial"/>
          <w:sz w:val="24"/>
          <w:szCs w:val="24"/>
        </w:rPr>
        <w:t xml:space="preserve">ботать в МОАУ ДО </w:t>
      </w:r>
      <w:r w:rsidRPr="00AF1E25">
        <w:rPr>
          <w:rFonts w:ascii="Arial" w:hAnsi="Arial" w:cs="Arial"/>
          <w:sz w:val="24"/>
          <w:szCs w:val="24"/>
        </w:rPr>
        <w:t>СШ А. Карпова в должности тренера-преподавателя, с высшим или средним профессиональным образованием в области физической культуры и спорта (далее – специалисты), заключившим трудовой договор с МО</w:t>
      </w:r>
      <w:r w:rsidR="00F640C1">
        <w:rPr>
          <w:rFonts w:ascii="Arial" w:hAnsi="Arial" w:cs="Arial"/>
          <w:sz w:val="24"/>
          <w:szCs w:val="24"/>
        </w:rPr>
        <w:t xml:space="preserve">АУ ДО </w:t>
      </w:r>
      <w:r w:rsidRPr="00AF1E25">
        <w:rPr>
          <w:rFonts w:ascii="Arial" w:hAnsi="Arial" w:cs="Arial"/>
          <w:sz w:val="24"/>
          <w:szCs w:val="24"/>
        </w:rPr>
        <w:t xml:space="preserve">СШ А. Карпова, </w:t>
      </w:r>
      <w:r w:rsidR="00F640C1">
        <w:rPr>
          <w:rFonts w:ascii="Arial" w:hAnsi="Arial" w:cs="Arial"/>
          <w:sz w:val="24"/>
          <w:szCs w:val="24"/>
        </w:rPr>
        <w:t xml:space="preserve">при условии наличия у МОАУ ДО </w:t>
      </w:r>
      <w:r w:rsidR="00E223E8">
        <w:rPr>
          <w:rFonts w:ascii="Arial" w:hAnsi="Arial" w:cs="Arial"/>
          <w:sz w:val="24"/>
          <w:szCs w:val="24"/>
        </w:rPr>
        <w:t>СШ А.</w:t>
      </w:r>
      <w:r w:rsidRPr="00AF1E25">
        <w:rPr>
          <w:rFonts w:ascii="Arial" w:hAnsi="Arial" w:cs="Arial"/>
          <w:sz w:val="24"/>
          <w:szCs w:val="24"/>
        </w:rPr>
        <w:t>Карпова кадровой потребности в данных специалистах.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3. Право на получение мер социальной поддержки имеют специалисты, подавшие заявление в Администрацию Верхнекетского района в течение года с момента заключения трудового договора с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А.Карпова, при условии, что трудовой договор заключен на неопределенный срок.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4. Специалистам устанавливаются следующие меры 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поддержки: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ежемесячная социальная выплата в размере 3500 (три тысячи пятьсот) 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выплачиваемая в течение трех лет с момента заключения договора о предоставлении мер социальной поддержки специалисту.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возмещение затрат по найму жилого помещения в размере до 5000 рублей в месяц, но не более фактических расходов, в течение одного года с момента заключения договора найма жилого помещения, если у специалиста на территории Верхнеке</w:t>
      </w:r>
      <w:r w:rsidR="00CA0FC4">
        <w:rPr>
          <w:rFonts w:ascii="Arial" w:hAnsi="Arial" w:cs="Arial"/>
          <w:sz w:val="24"/>
          <w:szCs w:val="24"/>
        </w:rPr>
        <w:t xml:space="preserve">тского района отсутствует </w:t>
      </w:r>
      <w:r w:rsidR="009855CE">
        <w:rPr>
          <w:rFonts w:ascii="Arial" w:hAnsi="Arial" w:cs="Arial"/>
          <w:sz w:val="24"/>
          <w:szCs w:val="24"/>
        </w:rPr>
        <w:t xml:space="preserve">жилое </w:t>
      </w:r>
      <w:r w:rsidR="009855CE" w:rsidRPr="005F0C26">
        <w:rPr>
          <w:rFonts w:ascii="Arial" w:hAnsi="Arial" w:cs="Arial"/>
          <w:sz w:val="24"/>
          <w:szCs w:val="24"/>
        </w:rPr>
        <w:t>помещение,</w:t>
      </w:r>
      <w:r w:rsidRPr="005F0C26">
        <w:rPr>
          <w:rFonts w:ascii="Arial" w:hAnsi="Arial" w:cs="Arial"/>
          <w:sz w:val="24"/>
          <w:szCs w:val="24"/>
        </w:rPr>
        <w:t xml:space="preserve"> принадлежащее</w:t>
      </w:r>
      <w:r w:rsidRPr="00657EE5">
        <w:rPr>
          <w:rFonts w:ascii="Arial" w:hAnsi="Arial" w:cs="Arial"/>
          <w:sz w:val="24"/>
          <w:szCs w:val="24"/>
        </w:rPr>
        <w:t xml:space="preserve"> ему на праве собственности или на основании договора социального найма.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5.</w:t>
      </w:r>
      <w:r w:rsidRPr="00657EE5"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Информация о предоставлении специалисту </w:t>
      </w:r>
      <w:r>
        <w:rPr>
          <w:rFonts w:ascii="Arial" w:hAnsi="Arial" w:cs="Arial"/>
          <w:sz w:val="24"/>
          <w:szCs w:val="24"/>
        </w:rPr>
        <w:t>мер социальной поддержки</w:t>
      </w:r>
      <w:r w:rsidRPr="00657EE5">
        <w:rPr>
          <w:rFonts w:ascii="Arial" w:hAnsi="Arial" w:cs="Arial"/>
          <w:sz w:val="24"/>
          <w:szCs w:val="24"/>
        </w:rPr>
        <w:t xml:space="preserve">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57EE5">
        <w:rPr>
          <w:rFonts w:ascii="Arial" w:hAnsi="Arial" w:cs="Arial"/>
          <w:color w:val="000000"/>
          <w:sz w:val="24"/>
          <w:szCs w:val="24"/>
        </w:rPr>
        <w:t>6.</w:t>
      </w:r>
      <w:r w:rsidRPr="00657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Для получения мер социальной поддержки специалисту необходимо подать в Администрацию Верхнекетского района заявление о предоставлении мер социальной поддержки (далее - заявление). Заявление подается по форме согласно приложению 1 к настоящему Положению. Заявление подлежит обязательной регистрации в момент поступления в Администрацию Верхнекетского района. Заявление регистрирует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комиссии по предоставлению мер социальной поддержки специалистам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 (далее Комиссия).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7. К заявлению прилагаются следующие документы: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копия паспорта;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lastRenderedPageBreak/>
        <w:t xml:space="preserve">2) копия трудового договора, заверенная руководителем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 или уполномоченным им лицом;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3) копия трудовой книжки, заверенная руководителем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 или уполномоченным им лицом;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4) копии документов </w:t>
      </w:r>
      <w:r w:rsidRPr="00657EE5">
        <w:rPr>
          <w:rFonts w:ascii="Arial" w:hAnsi="Arial" w:cs="Arial"/>
          <w:color w:val="000000"/>
          <w:sz w:val="24"/>
          <w:szCs w:val="24"/>
        </w:rPr>
        <w:t>о высшем или среднем профессиональном образовании (с приложением);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5) копии реквизитов счета, открытого специалистом в кредитной организации, для перечисления мер социальной поддержки;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6) копия договора найма жилого помещения.</w:t>
      </w:r>
    </w:p>
    <w:p w:rsidR="002243B5" w:rsidRPr="00657EE5" w:rsidRDefault="002243B5" w:rsidP="002243B5">
      <w:pPr>
        <w:widowControl/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8. Специалист вправе предоставить в Администрацию Верхнекетского района по собственной инициативе копию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При не</w:t>
      </w:r>
      <w:r w:rsidR="00F640C1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специалистом копии документа, указанного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 абзаце первом, настоящего пункта, Администрация Верхнекетского района запрашивает в порядке межведомственного информационного взаимодействия в течение 3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со дня подачи заявления и документов, указанных в пункте 7 настоящего Положения, сведения о страховом номере индивидуального лицевого счета.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9. Со дня поступления заявления в Комиссию, секретарь Комиссии направляет в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 запрос о даче заключения по вопросу кадровой потребности в специалисте, подавшем заявление (далее - заключение). Заключение должно содержать указание на наличие или отсутствие кадровой потребности в специалисте с мотивированным обоснованием.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10. В случае подачи специалистом заявления о предоставлении меры социальной поддержки на возмещение затрат по найму жилого помещения секретарь Комиссии в порядке межведомственного взаимодействия осуществляет запрос в Федеральную службу государственной регистрации, кадастра и картографии о наличии или отсутствии жилого помещения на территории Верхнекетского района, принадлежащее специалисту на праве собственности.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11. В течение десяти рабочих дней с момента получения заключения</w:t>
      </w:r>
      <w:r w:rsidRPr="00657EE5">
        <w:t xml:space="preserve"> </w:t>
      </w:r>
      <w:r w:rsidRPr="00657EE5">
        <w:rPr>
          <w:rFonts w:ascii="Arial" w:hAnsi="Arial" w:cs="Arial"/>
          <w:sz w:val="24"/>
          <w:szCs w:val="24"/>
        </w:rPr>
        <w:t>и ответа на запрос в Федеральную службу государственной регистрации, кадастра и картографии о наличии или отсутствии жилого помещения на территории Верхнекетского района, принадлежащее специалисту на праве собственности, проводится заседание Комиссии.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12. Комиссия, рассмотрев заявление, на основании заключения и представленных документов, выносит одно из следующих решений: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о предоставлении мер социальной поддержки;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об отказе в предоставлении мер социальной поддержки.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13. Решение комиссии оформляется протоколом заседания Комиссии. О принятом решении специалист письменно уведомляется в течение десяти рабочих дней с момента принятия решения.</w:t>
      </w:r>
    </w:p>
    <w:p w:rsidR="002243B5" w:rsidRPr="00323852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14. Решение об отказе в предоставлении мер социальной поддержки может быть принято в следующих случаях:</w:t>
      </w:r>
    </w:p>
    <w:p w:rsidR="002243B5" w:rsidRPr="00323852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1) заключение содержит указание на отсутствие кадровой потребности в специалисте;</w:t>
      </w:r>
    </w:p>
    <w:p w:rsidR="002243B5" w:rsidRPr="00323852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2) не представлены документы, перечисленные в пункте 7 настоящего Положения, или представлены не в полном объеме;</w:t>
      </w:r>
    </w:p>
    <w:p w:rsidR="002243B5" w:rsidRPr="00323852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3) отсутствуют средства в бюджете муниципального образования Верхнекетский район Томской области»</w:t>
      </w:r>
    </w:p>
    <w:p w:rsidR="002243B5" w:rsidRPr="00323852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 xml:space="preserve">Решение об отказе в предоставлении меры социальной поддержки, предусмотренной подпунктом 2 пункта 4 настоящего Положения, принимается при наличии у специалиста на территории Верхнекетского района жилого помещения, </w:t>
      </w:r>
      <w:r w:rsidRPr="00323852">
        <w:rPr>
          <w:rFonts w:ascii="Arial" w:hAnsi="Arial" w:cs="Arial"/>
          <w:sz w:val="24"/>
          <w:szCs w:val="24"/>
        </w:rPr>
        <w:lastRenderedPageBreak/>
        <w:t>принадлежащее ему на праве собственности или на основании договора социального найма.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15. В случае принятия решения об отказе в предоставлении мер социальной поддержки по основанию, указанному в подпункте 2 пункта 14 настоящего Положения, специалист вправе, в течение трех рабочих дней с момента получения уведомления, представить в Администрацию Верхнекетского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недостающие документы.</w:t>
      </w:r>
    </w:p>
    <w:p w:rsidR="002243B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16. На основании решения Комиссии о предоставлении мер социальной поддержки секретарь Комиссии в течение десяти рабочих дней со дня принятия решения, готовит проект постановления Администрации Верхнекетского района о предоставлении мер социальной поддержки специалисту (далее - Постановление).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Меры социальной поддержки специалисту предоставляются с первого числа месяца, следующего за месяцем, в котором подано заявление о предоставлении мер социальной поддержки.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17. В Постановлении должны быть указаны: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наименование работодателя;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фамилия, имя, отчество специалиста, которому предоставляются меры социальной поддержки;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3) виды, сроки и сумма выплат мер социальной поддержки.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18. Для получения мер социальной поддержки необходимым условием является заключение договора о предоставлении мер социальной поддержки между специалистом 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Администрацией Верхнекетского района (далее – договор). Срок заключения договора составляет десять рабочих дня со дня вступления в силу Постановления Администрации Верхнекетского района. После подписания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договора и вступления в силу Постановления Администрация производит перечисления мер социальной поддержки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на счет специалиста, указанный в заявлении.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19. Существенным условием договора о предоставлении мер социальной поддержки является обязательство специалиста отработать по трудовому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договору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в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 не менее пяти лет (непрерывно) с момента заключения трудового договора.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20. Примерная форма договора о предоставлении мер социальной поддержки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специалисту приведена в приложении 2 к настоящему Положению.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21. Специалист обязан информировать секретаря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 течение трех рабочих дней с момента наступления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следующих случаев: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прекращения трудового договора по инициативе специалиста в соответствии со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80 Трудового кодекса Российской Федерации;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прекращение трудового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по инициативе работодателя в соответствии со статьей 81 Трудового кодекса Российской Федерации;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3) прекращение трудового договора по обстоятельствам, не зависящим от воли сторон;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4) призыв работника на военную службу или направление его на заменяющую ее альтернативную гражданскую службу;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5) предоставление отпуска по беременности и родам и отпуска по уходу за ребенком до 3 х лет;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6) выход на работу из отпуска по уходу за ребенком до 3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лет.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22. Выплата мер социальной поддержки приостанавливается в соответствии с решением Комиссии на основании постановления 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 следующих случаях: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на период отпуска по беременности и родам;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на период отпуска по уходу за ребенком до 3 лет.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23. Выплата мер социальной поддержки прекращается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Комиссии на основании 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Администрации Верхнекетского района в случаях: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lastRenderedPageBreak/>
        <w:t>1) прекращения трудового договора по инициативе специалиста до истечения срока, указанного в пункте 19 настоящего положения, в соответствии со статьей 80 Трудового кодекса Российской Федерации;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прекращение трудового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по инициативе работодателя в соответствии со статьей 81 Трудового кодекса Российской Федерации;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3) прекращение трудового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по обстоятельствам, независящим от воли сторон в соответствии со статьей 83 Трудового кодекса Российской Федерации;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24. В течение десяти рабочих дней со дня уведомления специалистом МО</w:t>
      </w:r>
      <w:r w:rsidR="00F640C1">
        <w:rPr>
          <w:rFonts w:ascii="Arial" w:hAnsi="Arial" w:cs="Arial"/>
          <w:sz w:val="24"/>
          <w:szCs w:val="24"/>
        </w:rPr>
        <w:t xml:space="preserve">АУ ДО </w:t>
      </w:r>
      <w:r w:rsidRPr="00657EE5">
        <w:rPr>
          <w:rFonts w:ascii="Arial" w:hAnsi="Arial" w:cs="Arial"/>
          <w:sz w:val="24"/>
          <w:szCs w:val="24"/>
        </w:rPr>
        <w:t>СШ А.Карпова</w:t>
      </w:r>
      <w:r w:rsidR="00CA0FC4">
        <w:rPr>
          <w:rFonts w:ascii="Arial" w:hAnsi="Arial" w:cs="Arial"/>
          <w:sz w:val="24"/>
          <w:szCs w:val="24"/>
        </w:rPr>
        <w:t xml:space="preserve"> </w:t>
      </w:r>
      <w:r w:rsidR="009855CE">
        <w:rPr>
          <w:rFonts w:ascii="Arial" w:hAnsi="Arial" w:cs="Arial"/>
          <w:sz w:val="24"/>
          <w:szCs w:val="24"/>
        </w:rPr>
        <w:t xml:space="preserve">о </w:t>
      </w:r>
      <w:r w:rsidR="009855CE" w:rsidRPr="005F0C26">
        <w:rPr>
          <w:rFonts w:ascii="Arial" w:hAnsi="Arial" w:cs="Arial"/>
          <w:sz w:val="24"/>
          <w:szCs w:val="24"/>
        </w:rPr>
        <w:t>случаях,</w:t>
      </w:r>
      <w:r w:rsidRPr="005F0C26">
        <w:rPr>
          <w:rFonts w:ascii="Arial" w:hAnsi="Arial" w:cs="Arial"/>
          <w:sz w:val="24"/>
          <w:szCs w:val="24"/>
        </w:rPr>
        <w:t xml:space="preserve"> указанных</w:t>
      </w:r>
      <w:r w:rsidRPr="00657EE5">
        <w:rPr>
          <w:rFonts w:ascii="Arial" w:hAnsi="Arial" w:cs="Arial"/>
          <w:sz w:val="24"/>
          <w:szCs w:val="24"/>
        </w:rPr>
        <w:t xml:space="preserve"> в пункте 21 настоящего положения, проводится заседание Комиссии, которая выносит решение о прекращении (приостановлении, возобновлении) выплат мер социальной поддержки.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25. На основании решения Комиссии о прекращении (приостановлении, возобновлении) выплат мер социальной поддержки секретарь Комиссии в течение десяти рабочих дней со дня принятия решения, готовит проект постановления Администрации Верхнекетского района о прекращении (приостановлении, возобновлении) мер социальной поддержки специалисту.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26. Выплата мер социальной поддержки прекращается (приостанавливается, возобновляется) с месяца, следующего за месяцем, в котором вступило в силу постановление Администрации Верхнекетского района о прекращении (приостановлении, возобновлении) мер социальной поддержки.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27. Секретарь Комиссии в течение десяти рабочих дней со дня вступления в силу постановления о прекращении (приостановлении, возобновлении) выплат мер социальной поддержки уведомляет специалиста.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28. В случае прекращения выплат мер социальной поддержки секретарь Комиссии направляет специалисту требование о возврате выплаченной суммы мер социальной поддержки в полном объеме.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29. Случаями, при возникновении которых,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средства, полученные специалистом в виде мер социальной поддержки,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при расторжении трудового договора по инициативе специалиста и (или) работодателя в районный бюджет 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657EE5">
        <w:rPr>
          <w:rFonts w:ascii="Arial" w:hAnsi="Arial" w:cs="Arial"/>
          <w:sz w:val="24"/>
          <w:szCs w:val="24"/>
        </w:rPr>
        <w:t xml:space="preserve"> не возвращаются, являются: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перевод мужа или жены специалиста на работу в другую местность;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призыв специалиста (мужа) на военную службу или направление его на заменяющую ее альтернативную гражданскую службу;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3) болезнь, препятствующая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4) необходимость ухода за больными членами семьи (при наличии медицинского заключения, вынесенного в установленном порядке) или инвалидами I и II группы;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5) получение инвалидности I или II группы;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6) нарушение Администрацией Верхнекетского района условий договора, указанного в пункте 18 настоящего положения.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30. Случаями, при возникновении которых,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средства, полученные в виде мер социальной поддержки, специалист обязан вернуть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 местный бюджет 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657EE5">
        <w:rPr>
          <w:rFonts w:ascii="Arial" w:hAnsi="Arial" w:cs="Arial"/>
          <w:sz w:val="24"/>
          <w:szCs w:val="24"/>
        </w:rPr>
        <w:t xml:space="preserve"> при расторжении трудового договора с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А.Карпова, являются: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прекращение трудового договора до истечения срока, указанного в пункте 20 настоящего положения, в соответствии со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80 Трудового кодекса Российской Федерации;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прекращение трудового договора по инициативе работодателя в соответствии с п. 3, п. 5, п. 6, п. 11 ч. 1 статьи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81 Трудового кодекса Российской Федерации.</w:t>
      </w:r>
    </w:p>
    <w:p w:rsidR="002243B5" w:rsidRPr="00323852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lastRenderedPageBreak/>
        <w:t>31. При несвоевременном уве</w:t>
      </w:r>
      <w:r w:rsidR="00F640C1">
        <w:rPr>
          <w:rFonts w:ascii="Arial" w:hAnsi="Arial" w:cs="Arial"/>
          <w:sz w:val="24"/>
          <w:szCs w:val="24"/>
        </w:rPr>
        <w:t xml:space="preserve">домлении специалистом МОАУ ДО </w:t>
      </w:r>
      <w:r w:rsidRPr="00323852">
        <w:rPr>
          <w:rFonts w:ascii="Arial" w:hAnsi="Arial" w:cs="Arial"/>
          <w:sz w:val="24"/>
          <w:szCs w:val="24"/>
        </w:rPr>
        <w:t>СШ А.Карпова секретаря комиссии о наступивших случаях, указанных в пунктах 21 и 22 настоящего положения, производится перерасчет мер социальной поддержки. Сумма перерасчета фактических выплат, исчисленных с месяца, следующего за месяцем, в котором наступил случай, указанный в пунктах 21 и 22 настоящего положения, подлежит возврату в районный бюджет в течение 30 рабочих дней со дня предъявления Администрацией Верхнекетского района требования о возврате выплаченных мер социальной поддержки. При отказе добровольного возврата бюджетные средства подлежат возврату в районный бюджет в судебном порядке в соответствии с законодательством Российской Федерации по иску Администрации Верхнекетского района.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32.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ведёт реестр заключенных договоров о предоставлении мер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социальной поддержки специалистам </w:t>
      </w:r>
      <w:r w:rsidR="00F640C1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А.Карпова.</w:t>
      </w:r>
    </w:p>
    <w:p w:rsidR="002243B5" w:rsidRPr="00657EE5" w:rsidRDefault="002243B5" w:rsidP="002243B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33. Главный бухгалтер Администрации Верхнекетского района предоставляет секретарю Комиссии ежемесячно в срок до 20 числа месяца, следующего за отчетным, реестр выплаченных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мер социальной поддержки специалистам по форме согласно приложению 3 к настоящему постановлению.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34. Обжалование действий Администрации Верхнекетского района по вопросам предоставления мер социальной поддержки осуществляется в порядке, установленном законодательством о гражданском судопроизводстве, и (или) иным способом в соответствии с действующим законодательством Российской Федерации.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243B5" w:rsidRDefault="002243B5" w:rsidP="009855CE">
      <w:pPr>
        <w:widowControl/>
        <w:tabs>
          <w:tab w:val="left" w:pos="3168"/>
        </w:tabs>
        <w:autoSpaceDE/>
        <w:autoSpaceDN/>
        <w:adjustRightInd/>
        <w:ind w:left="4820"/>
        <w:jc w:val="both"/>
        <w:rPr>
          <w:rFonts w:ascii="Arial" w:hAnsi="Arial" w:cs="Arial"/>
          <w:color w:val="FF0000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br w:type="page"/>
      </w:r>
      <w:r w:rsidR="00AA2B6F" w:rsidRPr="00AA2B6F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AA2B6F">
        <w:rPr>
          <w:rFonts w:ascii="Arial" w:hAnsi="Arial" w:cs="Arial"/>
          <w:color w:val="000000" w:themeColor="text1"/>
          <w:sz w:val="24"/>
          <w:szCs w:val="24"/>
        </w:rPr>
        <w:t>риложение 1</w:t>
      </w:r>
    </w:p>
    <w:p w:rsidR="002243B5" w:rsidRPr="00657EE5" w:rsidRDefault="002243B5" w:rsidP="009855CE">
      <w:pPr>
        <w:ind w:left="48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к Положению о порядке назначения и выплаты мер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="00CA0FC4">
        <w:rPr>
          <w:rFonts w:ascii="Arial" w:hAnsi="Arial" w:cs="Arial"/>
          <w:sz w:val="24"/>
          <w:szCs w:val="24"/>
        </w:rPr>
        <w:t xml:space="preserve">социальной поддержки </w:t>
      </w:r>
      <w:r w:rsidRPr="00657EE5">
        <w:rPr>
          <w:rFonts w:ascii="Arial" w:hAnsi="Arial" w:cs="Arial"/>
          <w:sz w:val="24"/>
          <w:szCs w:val="24"/>
        </w:rPr>
        <w:t>специалистам муниципального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образовательного автономного учреждения дополнительного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образо</w:t>
      </w:r>
      <w:r w:rsidR="00F02265">
        <w:rPr>
          <w:rFonts w:ascii="Arial" w:hAnsi="Arial" w:cs="Arial"/>
          <w:sz w:val="24"/>
          <w:szCs w:val="24"/>
        </w:rPr>
        <w:t>вания «С</w:t>
      </w:r>
      <w:r w:rsidRPr="00657EE5">
        <w:rPr>
          <w:rFonts w:ascii="Arial" w:hAnsi="Arial" w:cs="Arial"/>
          <w:sz w:val="24"/>
          <w:szCs w:val="24"/>
        </w:rPr>
        <w:t>портивная школа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А.Карпова» Верхнекетского района Томской области</w:t>
      </w:r>
    </w:p>
    <w:p w:rsidR="002243B5" w:rsidRPr="00657EE5" w:rsidRDefault="002243B5" w:rsidP="002243B5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A2B6F" w:rsidRDefault="00AA2B6F" w:rsidP="002243B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106997" w:rsidRDefault="00106997" w:rsidP="002243B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В Администрацию Верхнекетского района</w:t>
      </w:r>
    </w:p>
    <w:p w:rsidR="002243B5" w:rsidRPr="00657EE5" w:rsidRDefault="002243B5" w:rsidP="002243B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от _________________________________</w:t>
      </w:r>
    </w:p>
    <w:p w:rsidR="002243B5" w:rsidRPr="00657EE5" w:rsidRDefault="002243B5" w:rsidP="002243B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___________________________________</w:t>
      </w:r>
    </w:p>
    <w:p w:rsidR="002243B5" w:rsidRPr="00657EE5" w:rsidRDefault="002243B5" w:rsidP="002243B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7EE5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2243B5" w:rsidRPr="00657EE5" w:rsidRDefault="002243B5" w:rsidP="002243B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7EE5">
        <w:rPr>
          <w:rFonts w:ascii="Arial" w:hAnsi="Arial" w:cs="Arial"/>
          <w:b/>
          <w:sz w:val="24"/>
          <w:szCs w:val="24"/>
        </w:rPr>
        <w:t xml:space="preserve">о предоставлении мер социальной поддержки </w:t>
      </w:r>
    </w:p>
    <w:p w:rsidR="002243B5" w:rsidRPr="00657EE5" w:rsidRDefault="002243B5" w:rsidP="002243B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pBdr>
          <w:bottom w:val="single" w:sz="12" w:space="1" w:color="auto"/>
        </w:pBd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Прошу предоставить мне</w:t>
      </w:r>
    </w:p>
    <w:p w:rsidR="002243B5" w:rsidRPr="00657EE5" w:rsidRDefault="002243B5" w:rsidP="002243B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Arial" w:hAnsi="Arial" w:cs="Arial"/>
          <w:i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______________________________________________________________________                                                                          </w:t>
      </w:r>
      <w:r w:rsidRPr="00657EE5">
        <w:rPr>
          <w:rFonts w:ascii="Arial" w:hAnsi="Arial" w:cs="Arial"/>
          <w:i/>
          <w:szCs w:val="24"/>
        </w:rPr>
        <w:t>(ФИО, специалисту)</w:t>
      </w:r>
    </w:p>
    <w:p w:rsidR="002243B5" w:rsidRPr="00657EE5" w:rsidRDefault="002243B5" w:rsidP="002243B5">
      <w:pPr>
        <w:widowControl/>
        <w:pBdr>
          <w:bottom w:val="single" w:sz="12" w:space="1" w:color="auto"/>
        </w:pBd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Следующие меры социальной поддержки: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___________________________________________________________________________________________________________________________________________,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pBdr>
          <w:bottom w:val="single" w:sz="12" w:space="1" w:color="auto"/>
        </w:pBdr>
        <w:tabs>
          <w:tab w:val="left" w:pos="3168"/>
          <w:tab w:val="right" w:pos="9354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1) так как мной заключен трудовой договор с </w:t>
      </w:r>
      <w:r w:rsidR="00F02265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 xml:space="preserve">СШ А.Карпова 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2243B5" w:rsidRPr="00657EE5" w:rsidRDefault="009855CE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243B5" w:rsidRPr="00657EE5">
        <w:rPr>
          <w:rFonts w:ascii="Arial" w:hAnsi="Arial" w:cs="Arial"/>
          <w:sz w:val="24"/>
          <w:szCs w:val="24"/>
        </w:rPr>
        <w:t>т «___</w:t>
      </w:r>
      <w:r w:rsidRPr="00657EE5">
        <w:rPr>
          <w:rFonts w:ascii="Arial" w:hAnsi="Arial" w:cs="Arial"/>
          <w:sz w:val="24"/>
          <w:szCs w:val="24"/>
        </w:rPr>
        <w:t>_» _</w:t>
      </w:r>
      <w:r w:rsidR="002243B5" w:rsidRPr="00657EE5">
        <w:rPr>
          <w:rFonts w:ascii="Arial" w:hAnsi="Arial" w:cs="Arial"/>
          <w:sz w:val="24"/>
          <w:szCs w:val="24"/>
        </w:rPr>
        <w:t>________20__г. №____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Меры социальной поддержки прошу перечислять по следующим реквизитам: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243B5" w:rsidRPr="00657EE5" w:rsidRDefault="002243B5" w:rsidP="002243B5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CA0FC4" w:rsidP="002243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согласен (а) на </w:t>
      </w:r>
      <w:r w:rsidR="002243B5" w:rsidRPr="00657EE5">
        <w:rPr>
          <w:rFonts w:ascii="Arial" w:hAnsi="Arial" w:cs="Arial"/>
          <w:sz w:val="24"/>
          <w:szCs w:val="24"/>
        </w:rPr>
        <w:t>обработку моих персональных данных (Ф.И.О., дата рождения, информация об образовании, о трудовой деятельности) Администрацией Верхнекетского района в целях предоставления мне мер социальной поддержки.</w:t>
      </w:r>
    </w:p>
    <w:p w:rsidR="002243B5" w:rsidRPr="00657EE5" w:rsidRDefault="00E223E8" w:rsidP="002243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CA0FC4">
        <w:rPr>
          <w:rFonts w:ascii="Arial" w:hAnsi="Arial" w:cs="Arial"/>
          <w:sz w:val="24"/>
          <w:szCs w:val="24"/>
        </w:rPr>
        <w:t xml:space="preserve">этом под обработкой </w:t>
      </w:r>
      <w:r w:rsidR="002243B5" w:rsidRPr="00657EE5">
        <w:rPr>
          <w:rFonts w:ascii="Arial" w:hAnsi="Arial" w:cs="Arial"/>
          <w:sz w:val="24"/>
          <w:szCs w:val="24"/>
        </w:rPr>
        <w:t>указанных персональных данных я понимаю все действия   (операции)   с   персональными  данными,  осуществление  которых регулируется   Федеральным   законом  от  27  июля  2006  года  N 152-ФЗ "О персональных данных".</w:t>
      </w: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rPr>
          <w:rFonts w:ascii="Arial" w:hAnsi="Arial" w:cs="Arial"/>
          <w:i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«__» __________20__                                                            ________________ </w:t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</w:r>
      <w:r w:rsidRPr="00657EE5">
        <w:rPr>
          <w:rFonts w:ascii="Arial" w:hAnsi="Arial" w:cs="Arial"/>
          <w:i/>
          <w:szCs w:val="24"/>
        </w:rPr>
        <w:tab/>
        <w:t>(подпись)</w:t>
      </w:r>
    </w:p>
    <w:p w:rsidR="002243B5" w:rsidRPr="008103EF" w:rsidRDefault="002243B5" w:rsidP="009855CE">
      <w:pPr>
        <w:widowControl/>
        <w:tabs>
          <w:tab w:val="left" w:pos="3168"/>
        </w:tabs>
        <w:autoSpaceDE/>
        <w:autoSpaceDN/>
        <w:adjustRightInd/>
        <w:ind w:left="4820"/>
        <w:jc w:val="both"/>
        <w:rPr>
          <w:rFonts w:ascii="Arial" w:hAnsi="Arial" w:cs="Arial"/>
          <w:color w:val="FF0000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br w:type="page"/>
      </w:r>
      <w:r w:rsidRPr="00AA2B6F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p w:rsidR="002243B5" w:rsidRPr="00657EE5" w:rsidRDefault="002243B5" w:rsidP="009855CE">
      <w:pPr>
        <w:ind w:left="48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к Положению о порядке назначения и выплаты мер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="00CA0FC4">
        <w:rPr>
          <w:rFonts w:ascii="Arial" w:hAnsi="Arial" w:cs="Arial"/>
          <w:sz w:val="24"/>
          <w:szCs w:val="24"/>
        </w:rPr>
        <w:t xml:space="preserve">социальной поддержки </w:t>
      </w:r>
      <w:r w:rsidRPr="00657EE5">
        <w:rPr>
          <w:rFonts w:ascii="Arial" w:hAnsi="Arial" w:cs="Arial"/>
          <w:sz w:val="24"/>
          <w:szCs w:val="24"/>
        </w:rPr>
        <w:t>специалистам муниципального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образовательного автономного учреждения дополнительного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образования «</w:t>
      </w:r>
      <w:r w:rsidR="00F02265">
        <w:rPr>
          <w:rFonts w:ascii="Arial" w:hAnsi="Arial" w:cs="Arial"/>
          <w:sz w:val="24"/>
          <w:szCs w:val="24"/>
        </w:rPr>
        <w:t>С</w:t>
      </w:r>
      <w:r w:rsidRPr="00657EE5">
        <w:rPr>
          <w:rFonts w:ascii="Arial" w:hAnsi="Arial" w:cs="Arial"/>
          <w:sz w:val="24"/>
          <w:szCs w:val="24"/>
        </w:rPr>
        <w:t>портивная школа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А.Карпова» Верхнекетского района Томской области</w:t>
      </w:r>
    </w:p>
    <w:p w:rsidR="002243B5" w:rsidRPr="00657EE5" w:rsidRDefault="002243B5" w:rsidP="002243B5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rPr>
          <w:rFonts w:ascii="Arial" w:hAnsi="Arial" w:cs="Arial"/>
          <w:b/>
          <w:bCs/>
          <w:sz w:val="24"/>
          <w:szCs w:val="24"/>
        </w:rPr>
      </w:pPr>
      <w:r w:rsidRPr="00657EE5">
        <w:rPr>
          <w:rFonts w:ascii="Arial" w:hAnsi="Arial" w:cs="Arial"/>
          <w:b/>
          <w:bCs/>
          <w:sz w:val="24"/>
          <w:szCs w:val="24"/>
        </w:rPr>
        <w:t>Примерная форма</w:t>
      </w:r>
    </w:p>
    <w:p w:rsidR="002243B5" w:rsidRPr="00657EE5" w:rsidRDefault="002243B5" w:rsidP="002243B5">
      <w:pPr>
        <w:rPr>
          <w:rFonts w:ascii="Arial" w:hAnsi="Arial" w:cs="Arial"/>
          <w:b/>
          <w:bCs/>
          <w:sz w:val="24"/>
          <w:szCs w:val="24"/>
        </w:rPr>
      </w:pPr>
    </w:p>
    <w:p w:rsidR="002243B5" w:rsidRPr="00657EE5" w:rsidRDefault="002243B5" w:rsidP="002243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7EE5">
        <w:rPr>
          <w:rFonts w:ascii="Arial" w:hAnsi="Arial" w:cs="Arial"/>
          <w:b/>
          <w:bCs/>
          <w:sz w:val="24"/>
          <w:szCs w:val="24"/>
        </w:rPr>
        <w:t>ДОГОВОР</w:t>
      </w:r>
    </w:p>
    <w:p w:rsidR="002243B5" w:rsidRPr="00657EE5" w:rsidRDefault="002243B5" w:rsidP="002243B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57EE5">
        <w:rPr>
          <w:rFonts w:ascii="Arial" w:hAnsi="Arial" w:cs="Arial"/>
          <w:b/>
          <w:bCs/>
          <w:sz w:val="24"/>
          <w:szCs w:val="24"/>
        </w:rPr>
        <w:t xml:space="preserve">о предоставлении мер социальной поддержки специалистам </w:t>
      </w:r>
      <w:r w:rsidRPr="00657EE5">
        <w:rPr>
          <w:rFonts w:ascii="Arial" w:hAnsi="Arial" w:cs="Arial"/>
          <w:b/>
          <w:sz w:val="24"/>
          <w:szCs w:val="24"/>
        </w:rPr>
        <w:t>муниципального образовательного автономного учреждения дополнительного образования «</w:t>
      </w:r>
      <w:r w:rsidR="00F02265">
        <w:rPr>
          <w:rFonts w:ascii="Arial" w:hAnsi="Arial" w:cs="Arial"/>
          <w:b/>
          <w:sz w:val="24"/>
          <w:szCs w:val="24"/>
        </w:rPr>
        <w:t>С</w:t>
      </w:r>
      <w:r w:rsidRPr="00657EE5">
        <w:rPr>
          <w:rFonts w:ascii="Arial" w:hAnsi="Arial" w:cs="Arial"/>
          <w:b/>
          <w:sz w:val="24"/>
          <w:szCs w:val="24"/>
        </w:rPr>
        <w:t xml:space="preserve">портивная школа А. Карпова» </w:t>
      </w:r>
    </w:p>
    <w:p w:rsidR="002243B5" w:rsidRPr="00657EE5" w:rsidRDefault="002243B5" w:rsidP="002243B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2243B5" w:rsidRPr="00657EE5" w:rsidRDefault="002243B5" w:rsidP="002243B5">
      <w:pPr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р.п.Белый Яр </w:t>
      </w:r>
      <w:r>
        <w:rPr>
          <w:rFonts w:ascii="Arial" w:hAnsi="Arial" w:cs="Arial"/>
          <w:sz w:val="24"/>
          <w:szCs w:val="24"/>
        </w:rPr>
        <w:t xml:space="preserve">  </w:t>
      </w:r>
      <w:r w:rsidRPr="00657EE5">
        <w:rPr>
          <w:rFonts w:ascii="Arial" w:hAnsi="Arial" w:cs="Arial"/>
          <w:sz w:val="24"/>
          <w:szCs w:val="24"/>
        </w:rPr>
        <w:t xml:space="preserve">                                                                   «___» ____________ 20__ г.</w:t>
      </w:r>
    </w:p>
    <w:p w:rsidR="002243B5" w:rsidRPr="00657EE5" w:rsidRDefault="002243B5" w:rsidP="002243B5">
      <w:pPr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Администрация Верхнекетского района, именуемая в дальнейшем Администрация, в лице Главы Верхнекетского района _____________________</w:t>
      </w:r>
      <w:r>
        <w:rPr>
          <w:rFonts w:ascii="Arial" w:hAnsi="Arial" w:cs="Arial"/>
          <w:sz w:val="24"/>
          <w:szCs w:val="24"/>
        </w:rPr>
        <w:t>_</w:t>
      </w:r>
      <w:r w:rsidRPr="00657EE5">
        <w:rPr>
          <w:rFonts w:ascii="Arial" w:hAnsi="Arial" w:cs="Arial"/>
          <w:sz w:val="24"/>
          <w:szCs w:val="24"/>
        </w:rPr>
        <w:t>________,</w:t>
      </w:r>
    </w:p>
    <w:p w:rsidR="002243B5" w:rsidRPr="00657EE5" w:rsidRDefault="002243B5" w:rsidP="002243B5">
      <w:pPr>
        <w:widowControl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</w:t>
      </w:r>
      <w:r w:rsidRPr="00657EE5">
        <w:rPr>
          <w:rFonts w:ascii="Arial" w:hAnsi="Arial" w:cs="Arial"/>
          <w:i/>
          <w:szCs w:val="24"/>
        </w:rPr>
        <w:t>(ФИО)</w:t>
      </w:r>
    </w:p>
    <w:p w:rsidR="002243B5" w:rsidRPr="00657EE5" w:rsidRDefault="002243B5" w:rsidP="002243B5">
      <w:pPr>
        <w:widowControl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действующего на основании Устава 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657EE5">
        <w:rPr>
          <w:rFonts w:ascii="Arial" w:hAnsi="Arial" w:cs="Arial"/>
          <w:sz w:val="24"/>
          <w:szCs w:val="24"/>
        </w:rPr>
        <w:t>, с одной стороны и специалист ____________________________________,</w:t>
      </w:r>
    </w:p>
    <w:p w:rsidR="002243B5" w:rsidRPr="00657EE5" w:rsidRDefault="002243B5" w:rsidP="002243B5">
      <w:pPr>
        <w:widowControl/>
        <w:ind w:left="4536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</w:t>
      </w:r>
      <w:r w:rsidRPr="00657EE5">
        <w:rPr>
          <w:rFonts w:ascii="Arial" w:hAnsi="Arial" w:cs="Arial"/>
          <w:i/>
          <w:szCs w:val="24"/>
        </w:rPr>
        <w:t>(фамилия, имя, отчество специалиста)</w:t>
      </w:r>
    </w:p>
    <w:p w:rsidR="002243B5" w:rsidRPr="00657EE5" w:rsidRDefault="009855CE" w:rsidP="002243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CA0FC4">
        <w:rPr>
          <w:rFonts w:ascii="Arial" w:hAnsi="Arial" w:cs="Arial"/>
          <w:sz w:val="24"/>
          <w:szCs w:val="24"/>
        </w:rPr>
        <w:t>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 дальнейшем Специалист</w:t>
      </w:r>
      <w:r w:rsidR="002243B5" w:rsidRPr="00657EE5">
        <w:rPr>
          <w:rFonts w:ascii="Arial" w:hAnsi="Arial" w:cs="Arial"/>
          <w:sz w:val="24"/>
          <w:szCs w:val="24"/>
        </w:rPr>
        <w:t>, вместе именуемые Стороны на основании постановления Администрации Верхнекетского района от ____________ №__________ «О порядке назначения и выплаты мер социальной поддержки специалистам муниципального образовательного автономного учреждения дополнительного образования «</w:t>
      </w:r>
      <w:r w:rsidR="00F02265">
        <w:rPr>
          <w:rFonts w:ascii="Arial" w:hAnsi="Arial" w:cs="Arial"/>
          <w:sz w:val="24"/>
          <w:szCs w:val="24"/>
        </w:rPr>
        <w:t>С</w:t>
      </w:r>
      <w:r w:rsidR="00E223E8">
        <w:rPr>
          <w:rFonts w:ascii="Arial" w:hAnsi="Arial" w:cs="Arial"/>
          <w:sz w:val="24"/>
          <w:szCs w:val="24"/>
        </w:rPr>
        <w:t>портивная школа А.</w:t>
      </w:r>
      <w:r w:rsidR="002243B5" w:rsidRPr="00657EE5">
        <w:rPr>
          <w:rFonts w:ascii="Arial" w:hAnsi="Arial" w:cs="Arial"/>
          <w:sz w:val="24"/>
          <w:szCs w:val="24"/>
        </w:rPr>
        <w:t xml:space="preserve">Карпова» (далее </w:t>
      </w:r>
      <w:r w:rsidR="002243B5">
        <w:rPr>
          <w:rFonts w:ascii="Arial" w:hAnsi="Arial" w:cs="Arial"/>
          <w:sz w:val="24"/>
          <w:szCs w:val="24"/>
        </w:rPr>
        <w:t>–</w:t>
      </w:r>
      <w:r w:rsidR="002243B5" w:rsidRPr="00657EE5">
        <w:rPr>
          <w:rFonts w:ascii="Arial" w:hAnsi="Arial" w:cs="Arial"/>
          <w:sz w:val="24"/>
          <w:szCs w:val="24"/>
        </w:rPr>
        <w:t xml:space="preserve"> Постановление Администрации Верхнекетского района от ___________ №______), заключили настоящий Договор о нижеследующем.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57EE5">
        <w:rPr>
          <w:rFonts w:ascii="Arial" w:hAnsi="Arial" w:cs="Arial"/>
          <w:sz w:val="24"/>
          <w:szCs w:val="24"/>
        </w:rPr>
        <w:t>ПРЕДМЕТ ДОГОВОРА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Default="00F0226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Предметом </w:t>
      </w:r>
      <w:r w:rsidR="002243B5" w:rsidRPr="00323852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говора является удовлетворение </w:t>
      </w:r>
      <w:r w:rsidR="002243B5" w:rsidRPr="00323852">
        <w:rPr>
          <w:rFonts w:ascii="Arial" w:hAnsi="Arial" w:cs="Arial"/>
          <w:sz w:val="24"/>
          <w:szCs w:val="24"/>
        </w:rPr>
        <w:t>потребностей муниципального образования Верхнекетский район Том</w:t>
      </w:r>
      <w:r>
        <w:rPr>
          <w:rFonts w:ascii="Arial" w:hAnsi="Arial" w:cs="Arial"/>
          <w:sz w:val="24"/>
          <w:szCs w:val="24"/>
        </w:rPr>
        <w:t xml:space="preserve">ской области </w:t>
      </w:r>
      <w:r w:rsidR="00CA0FC4">
        <w:rPr>
          <w:rFonts w:ascii="Arial" w:hAnsi="Arial" w:cs="Arial"/>
          <w:sz w:val="24"/>
          <w:szCs w:val="24"/>
        </w:rPr>
        <w:t xml:space="preserve">в </w:t>
      </w:r>
      <w:r w:rsidR="009855CE" w:rsidRPr="00323852">
        <w:rPr>
          <w:rFonts w:ascii="Arial" w:hAnsi="Arial" w:cs="Arial"/>
          <w:sz w:val="24"/>
          <w:szCs w:val="24"/>
        </w:rPr>
        <w:t>специалистах с высшим</w:t>
      </w:r>
      <w:r w:rsidR="002243B5" w:rsidRPr="00323852">
        <w:rPr>
          <w:rFonts w:ascii="Arial" w:hAnsi="Arial" w:cs="Arial"/>
          <w:sz w:val="24"/>
          <w:szCs w:val="24"/>
        </w:rPr>
        <w:t xml:space="preserve"> профессиональным образованием, прибывших работать в МОАУ ДО СШ А.Карпова и оказание мер социальной поддержки Специалисту за счет средств местного бюджета муниципального образования Верхнекетский район Томской области (далее – местный бюджет).</w:t>
      </w:r>
    </w:p>
    <w:p w:rsidR="00F02265" w:rsidRPr="00657EE5" w:rsidRDefault="00F0226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2. ОБЯЗАТЕЛЬСТВА АДМИНИСТРАЦИИ</w:t>
      </w:r>
    </w:p>
    <w:p w:rsidR="002243B5" w:rsidRDefault="002243B5" w:rsidP="002243B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2.1. Администрация обязана:</w:t>
      </w:r>
    </w:p>
    <w:p w:rsidR="002243B5" w:rsidRPr="00657EE5" w:rsidRDefault="002243B5" w:rsidP="002243B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2.1.1. Выплачивать специалисту меры социальной поддержки, в объёме, необходимом для выполнения условий настоящего Договора.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2.2. Специал</w:t>
      </w:r>
      <w:r w:rsidR="00F02265">
        <w:rPr>
          <w:rFonts w:ascii="Arial" w:hAnsi="Arial" w:cs="Arial"/>
          <w:sz w:val="24"/>
          <w:szCs w:val="24"/>
        </w:rPr>
        <w:t xml:space="preserve">исту предоставляются следующие меры </w:t>
      </w:r>
      <w:r w:rsidRPr="00657EE5">
        <w:rPr>
          <w:rFonts w:ascii="Arial" w:hAnsi="Arial" w:cs="Arial"/>
          <w:sz w:val="24"/>
          <w:szCs w:val="24"/>
        </w:rPr>
        <w:t>социальной под</w:t>
      </w:r>
      <w:r w:rsidR="00CA0FC4">
        <w:rPr>
          <w:rFonts w:ascii="Arial" w:hAnsi="Arial" w:cs="Arial"/>
          <w:sz w:val="24"/>
          <w:szCs w:val="24"/>
        </w:rPr>
        <w:t xml:space="preserve">держки за счет средств </w:t>
      </w:r>
      <w:r w:rsidRPr="00657EE5">
        <w:rPr>
          <w:rFonts w:ascii="Arial" w:hAnsi="Arial" w:cs="Arial"/>
          <w:sz w:val="24"/>
          <w:szCs w:val="24"/>
        </w:rPr>
        <w:t>местного бюджета: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- ежемесячная социальная выплата в размере 3 500,0 рублей на период с «____»_______________20_____г. по «_____» _____________20___г.</w:t>
      </w:r>
    </w:p>
    <w:p w:rsidR="002243B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lastRenderedPageBreak/>
        <w:t xml:space="preserve">- возмещение затрат </w:t>
      </w:r>
      <w:r>
        <w:rPr>
          <w:rFonts w:ascii="Arial" w:hAnsi="Arial" w:cs="Arial"/>
          <w:sz w:val="24"/>
          <w:szCs w:val="24"/>
        </w:rPr>
        <w:t>по найму</w:t>
      </w:r>
      <w:r w:rsidRPr="00657EE5">
        <w:rPr>
          <w:rFonts w:ascii="Arial" w:hAnsi="Arial" w:cs="Arial"/>
          <w:sz w:val="24"/>
          <w:szCs w:val="24"/>
        </w:rPr>
        <w:t xml:space="preserve"> жилого помещения на период с «___» _________ 20__г. по «___» _________ 20__г., в размере ___________ рублей. На основании договора найма жилого помещения от «___» _______ 20__г.»</w:t>
      </w:r>
    </w:p>
    <w:p w:rsidR="002243B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F02265" w:rsidRDefault="00F02265" w:rsidP="002243B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F02265" w:rsidRDefault="00F02265" w:rsidP="002243B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3. ОБЯЗАТЕЛЬСТВА СПЕЦИАЛИСТА</w:t>
      </w:r>
    </w:p>
    <w:p w:rsidR="002243B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3.1. Специалист   обязан:</w:t>
      </w:r>
    </w:p>
    <w:p w:rsidR="002243B5" w:rsidRPr="00657EE5" w:rsidRDefault="00CA0FC4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Приступить к </w:t>
      </w:r>
      <w:r w:rsidR="009855CE" w:rsidRPr="00657EE5">
        <w:rPr>
          <w:rFonts w:ascii="Arial" w:hAnsi="Arial" w:cs="Arial"/>
          <w:sz w:val="24"/>
          <w:szCs w:val="24"/>
        </w:rPr>
        <w:t>работе в</w:t>
      </w:r>
      <w:r w:rsidR="002243B5" w:rsidRPr="00657EE5">
        <w:rPr>
          <w:rFonts w:ascii="Arial" w:hAnsi="Arial" w:cs="Arial"/>
          <w:sz w:val="24"/>
          <w:szCs w:val="24"/>
        </w:rPr>
        <w:t xml:space="preserve"> </w:t>
      </w:r>
      <w:r w:rsidR="00F02265">
        <w:rPr>
          <w:rFonts w:ascii="Arial" w:hAnsi="Arial" w:cs="Arial"/>
          <w:sz w:val="24"/>
          <w:szCs w:val="24"/>
        </w:rPr>
        <w:t xml:space="preserve">МОАУ ДО </w:t>
      </w:r>
      <w:r w:rsidR="002243B5" w:rsidRPr="00657EE5">
        <w:rPr>
          <w:rFonts w:ascii="Arial" w:hAnsi="Arial" w:cs="Arial"/>
          <w:sz w:val="24"/>
          <w:szCs w:val="24"/>
        </w:rPr>
        <w:t xml:space="preserve">СШ А.Карпова </w:t>
      </w:r>
      <w:r w:rsidR="009855CE" w:rsidRPr="00657EE5">
        <w:rPr>
          <w:rFonts w:ascii="Arial" w:hAnsi="Arial" w:cs="Arial"/>
          <w:sz w:val="24"/>
          <w:szCs w:val="24"/>
        </w:rPr>
        <w:t>в соответствии с</w:t>
      </w:r>
      <w:r w:rsidR="002243B5" w:rsidRPr="00657EE5">
        <w:rPr>
          <w:rFonts w:ascii="Arial" w:hAnsi="Arial" w:cs="Arial"/>
          <w:sz w:val="24"/>
          <w:szCs w:val="24"/>
        </w:rPr>
        <w:t xml:space="preserve"> условиями трудового договора.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3.1.2. Отработать в </w:t>
      </w:r>
      <w:r w:rsidR="00F02265">
        <w:rPr>
          <w:rFonts w:ascii="Arial" w:hAnsi="Arial" w:cs="Arial"/>
          <w:sz w:val="24"/>
          <w:szCs w:val="24"/>
        </w:rPr>
        <w:t xml:space="preserve">МОАУ ДО </w:t>
      </w:r>
      <w:r w:rsidRPr="00657EE5">
        <w:rPr>
          <w:rFonts w:ascii="Arial" w:hAnsi="Arial" w:cs="Arial"/>
          <w:sz w:val="24"/>
          <w:szCs w:val="24"/>
        </w:rPr>
        <w:t>СШ А.Карпова не менее пяти лет непрерывно с момента заключения трудового договора.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3.1.3. Вернуть п</w:t>
      </w:r>
      <w:r w:rsidR="00CA0FC4">
        <w:rPr>
          <w:rFonts w:ascii="Arial" w:hAnsi="Arial" w:cs="Arial"/>
          <w:sz w:val="24"/>
          <w:szCs w:val="24"/>
        </w:rPr>
        <w:t xml:space="preserve">олученную социальную поддержку </w:t>
      </w:r>
      <w:r w:rsidRPr="00657EE5">
        <w:rPr>
          <w:rFonts w:ascii="Arial" w:hAnsi="Arial" w:cs="Arial"/>
          <w:sz w:val="24"/>
          <w:szCs w:val="24"/>
        </w:rPr>
        <w:t>в районный бюджет в размер</w:t>
      </w:r>
      <w:r w:rsidR="00CA0FC4">
        <w:rPr>
          <w:rFonts w:ascii="Arial" w:hAnsi="Arial" w:cs="Arial"/>
          <w:sz w:val="24"/>
          <w:szCs w:val="24"/>
        </w:rPr>
        <w:t xml:space="preserve">е фактических выплат с момента </w:t>
      </w:r>
      <w:r w:rsidRPr="00657EE5">
        <w:rPr>
          <w:rFonts w:ascii="Arial" w:hAnsi="Arial" w:cs="Arial"/>
          <w:sz w:val="24"/>
          <w:szCs w:val="24"/>
        </w:rPr>
        <w:t>предъявления Администрацией Верхнекетского района требования о возврате социальной выплаты в следующих случаях: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1) </w:t>
      </w:r>
      <w:r w:rsidR="00CA0FC4">
        <w:rPr>
          <w:rFonts w:ascii="Arial" w:hAnsi="Arial" w:cs="Arial"/>
          <w:sz w:val="24"/>
          <w:szCs w:val="24"/>
        </w:rPr>
        <w:t xml:space="preserve">прекращение трудового договора </w:t>
      </w:r>
      <w:r w:rsidRPr="00657EE5">
        <w:rPr>
          <w:rFonts w:ascii="Arial" w:hAnsi="Arial" w:cs="Arial"/>
          <w:sz w:val="24"/>
          <w:szCs w:val="24"/>
        </w:rPr>
        <w:t>по инициативе Специалиста до истечения срока, указанного в п. 3.1.2 настоящего договора в соответствии со статьей 80 Трудового кодекса Российской Федерации;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прекращение трудового договора по инициативе работодателя в соответс</w:t>
      </w:r>
      <w:r w:rsidR="00CA0FC4">
        <w:rPr>
          <w:rFonts w:ascii="Arial" w:hAnsi="Arial" w:cs="Arial"/>
          <w:sz w:val="24"/>
          <w:szCs w:val="24"/>
        </w:rPr>
        <w:t xml:space="preserve">твии с п. 3, п. 5, п. 6, п. 11 </w:t>
      </w:r>
      <w:r w:rsidRPr="00657EE5">
        <w:rPr>
          <w:rFonts w:ascii="Arial" w:hAnsi="Arial" w:cs="Arial"/>
          <w:sz w:val="24"/>
          <w:szCs w:val="24"/>
        </w:rPr>
        <w:t>ч. 1 ст. 81 Трудового кодекса Российской Федерации.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При отказе от </w:t>
      </w:r>
      <w:r w:rsidR="00CA0FC4">
        <w:rPr>
          <w:rFonts w:ascii="Arial" w:hAnsi="Arial" w:cs="Arial"/>
          <w:sz w:val="24"/>
          <w:szCs w:val="24"/>
        </w:rPr>
        <w:t xml:space="preserve">добровольного возврата </w:t>
      </w:r>
      <w:r w:rsidRPr="00657EE5">
        <w:rPr>
          <w:rFonts w:ascii="Arial" w:hAnsi="Arial" w:cs="Arial"/>
          <w:sz w:val="24"/>
          <w:szCs w:val="24"/>
        </w:rPr>
        <w:t>выплаченных специалисту мер социальной поддержки, бюджетные средства подлежат возврату в районный бюд</w:t>
      </w:r>
      <w:r w:rsidR="00CA0FC4">
        <w:rPr>
          <w:rFonts w:ascii="Arial" w:hAnsi="Arial" w:cs="Arial"/>
          <w:sz w:val="24"/>
          <w:szCs w:val="24"/>
        </w:rPr>
        <w:t xml:space="preserve">жет в </w:t>
      </w:r>
      <w:r w:rsidRPr="00657EE5">
        <w:rPr>
          <w:rFonts w:ascii="Arial" w:hAnsi="Arial" w:cs="Arial"/>
          <w:sz w:val="24"/>
          <w:szCs w:val="24"/>
        </w:rPr>
        <w:t>судебном порядке в соответствии с законодательством Российской Федерации по иску Администрации Верхнекетского района.</w:t>
      </w:r>
    </w:p>
    <w:p w:rsidR="002243B5" w:rsidRPr="00323852" w:rsidRDefault="002243B5" w:rsidP="002243B5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3.1.4. Уведомить секретаря комиссии по предоставлению мер поддержки в течение трех рабочих дней с момента наступления следующих случаев:</w:t>
      </w:r>
    </w:p>
    <w:p w:rsidR="002243B5" w:rsidRPr="00323852" w:rsidRDefault="002243B5" w:rsidP="002243B5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1) прекращения трудового договора по инициативе специалиста в соответ</w:t>
      </w:r>
      <w:r w:rsidR="00CA0FC4">
        <w:rPr>
          <w:rFonts w:ascii="Arial" w:hAnsi="Arial" w:cs="Arial"/>
          <w:sz w:val="24"/>
          <w:szCs w:val="24"/>
        </w:rPr>
        <w:t xml:space="preserve">ствии со статьей </w:t>
      </w:r>
      <w:r w:rsidRPr="00323852">
        <w:rPr>
          <w:rFonts w:ascii="Arial" w:hAnsi="Arial" w:cs="Arial"/>
          <w:sz w:val="24"/>
          <w:szCs w:val="24"/>
        </w:rPr>
        <w:t>80 Трудового кодекса Российской Федерации;</w:t>
      </w:r>
    </w:p>
    <w:p w:rsidR="002243B5" w:rsidRPr="00323852" w:rsidRDefault="002243B5" w:rsidP="002243B5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 xml:space="preserve">2) </w:t>
      </w:r>
      <w:r w:rsidR="00CA0FC4">
        <w:rPr>
          <w:rFonts w:ascii="Arial" w:hAnsi="Arial" w:cs="Arial"/>
          <w:sz w:val="24"/>
          <w:szCs w:val="24"/>
        </w:rPr>
        <w:t xml:space="preserve">прекращение трудового договора </w:t>
      </w:r>
      <w:r w:rsidRPr="00323852">
        <w:rPr>
          <w:rFonts w:ascii="Arial" w:hAnsi="Arial" w:cs="Arial"/>
          <w:sz w:val="24"/>
          <w:szCs w:val="24"/>
        </w:rPr>
        <w:t>по инициативе работодателя в соответствии со статьей 81 Трудового кодекса Российской Федерации;</w:t>
      </w:r>
    </w:p>
    <w:p w:rsidR="002243B5" w:rsidRPr="00323852" w:rsidRDefault="002243B5" w:rsidP="002243B5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3) прекращение трудового договора по обстоятельствам, не зависящим от воли сторон: призыв работника на военную службу или направление его на заменяющую ее альтернативную гражданскую службу;</w:t>
      </w:r>
    </w:p>
    <w:p w:rsidR="002243B5" w:rsidRPr="00323852" w:rsidRDefault="002243B5" w:rsidP="002243B5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4) предоставление отпуска по беременности и родам и отпуска по уходу за ребен</w:t>
      </w:r>
      <w:r w:rsidR="00CA0FC4">
        <w:rPr>
          <w:rFonts w:ascii="Arial" w:hAnsi="Arial" w:cs="Arial"/>
          <w:sz w:val="24"/>
          <w:szCs w:val="24"/>
        </w:rPr>
        <w:t xml:space="preserve">ком до 3 </w:t>
      </w:r>
      <w:r w:rsidRPr="00323852">
        <w:rPr>
          <w:rFonts w:ascii="Arial" w:hAnsi="Arial" w:cs="Arial"/>
          <w:sz w:val="24"/>
          <w:szCs w:val="24"/>
        </w:rPr>
        <w:t>лет;</w:t>
      </w:r>
    </w:p>
    <w:p w:rsidR="002243B5" w:rsidRPr="00323852" w:rsidRDefault="002243B5" w:rsidP="002243B5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5) предоставление отпуска без сохранения заработной платы;</w:t>
      </w:r>
    </w:p>
    <w:p w:rsidR="002243B5" w:rsidRPr="00323852" w:rsidRDefault="002243B5" w:rsidP="002243B5">
      <w:pPr>
        <w:tabs>
          <w:tab w:val="left" w:pos="-2552"/>
        </w:tabs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23852">
        <w:rPr>
          <w:rFonts w:ascii="Arial" w:hAnsi="Arial" w:cs="Arial"/>
          <w:sz w:val="24"/>
          <w:szCs w:val="24"/>
        </w:rPr>
        <w:t>6) выход на работу из от</w:t>
      </w:r>
      <w:r w:rsidR="00CA0FC4">
        <w:rPr>
          <w:rFonts w:ascii="Arial" w:hAnsi="Arial" w:cs="Arial"/>
          <w:sz w:val="24"/>
          <w:szCs w:val="24"/>
        </w:rPr>
        <w:t>пуска по уходу за ребенком до 3</w:t>
      </w:r>
      <w:r w:rsidRPr="00323852">
        <w:rPr>
          <w:rFonts w:ascii="Arial" w:hAnsi="Arial" w:cs="Arial"/>
          <w:sz w:val="24"/>
          <w:szCs w:val="24"/>
        </w:rPr>
        <w:t xml:space="preserve"> лет.</w:t>
      </w:r>
    </w:p>
    <w:p w:rsidR="002243B5" w:rsidRPr="00657EE5" w:rsidRDefault="002243B5" w:rsidP="002243B5">
      <w:pPr>
        <w:tabs>
          <w:tab w:val="left" w:pos="-2552"/>
        </w:tabs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3.2. Выплата мер социальной поддержки приостанавливается: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на период отпуска по беременности и родам;</w:t>
      </w:r>
    </w:p>
    <w:p w:rsidR="002243B5" w:rsidRPr="00657EE5" w:rsidRDefault="002243B5" w:rsidP="002243B5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на период отпуска по уходу за ребенком до 3 лет.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</w:t>
      </w:r>
      <w:r w:rsidR="00CA0FC4">
        <w:rPr>
          <w:rFonts w:ascii="Arial" w:hAnsi="Arial" w:cs="Arial"/>
          <w:sz w:val="24"/>
          <w:szCs w:val="24"/>
        </w:rPr>
        <w:t xml:space="preserve">.3. Специалист   освобождается </w:t>
      </w:r>
      <w:r w:rsidRPr="00657EE5">
        <w:rPr>
          <w:rFonts w:ascii="Arial" w:hAnsi="Arial" w:cs="Arial"/>
          <w:sz w:val="24"/>
          <w:szCs w:val="24"/>
        </w:rPr>
        <w:t>от   возмещения   выплаченных мер со</w:t>
      </w:r>
      <w:r w:rsidR="00CA0FC4">
        <w:rPr>
          <w:rFonts w:ascii="Arial" w:hAnsi="Arial" w:cs="Arial"/>
          <w:sz w:val="24"/>
          <w:szCs w:val="24"/>
        </w:rPr>
        <w:t xml:space="preserve">циальной поддержки и исполнения настоящего </w:t>
      </w:r>
      <w:r w:rsidRPr="00657EE5">
        <w:rPr>
          <w:rFonts w:ascii="Arial" w:hAnsi="Arial" w:cs="Arial"/>
          <w:sz w:val="24"/>
          <w:szCs w:val="24"/>
        </w:rPr>
        <w:t>До</w:t>
      </w:r>
      <w:r w:rsidR="00CA0FC4">
        <w:rPr>
          <w:rFonts w:ascii="Arial" w:hAnsi="Arial" w:cs="Arial"/>
          <w:sz w:val="24"/>
          <w:szCs w:val="24"/>
        </w:rPr>
        <w:t xml:space="preserve">говора </w:t>
      </w:r>
      <w:r w:rsidRPr="00657EE5">
        <w:rPr>
          <w:rFonts w:ascii="Arial" w:hAnsi="Arial" w:cs="Arial"/>
          <w:sz w:val="24"/>
          <w:szCs w:val="24"/>
        </w:rPr>
        <w:t>в случаях: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перевода мужа или жены специалиста на работу в другую местность;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призыв специалиста (мужа) на военную службу или направление его на заменяющую ее альтернативную гражданскую службу;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3)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4) необходимости ухода за больными членами семьи (при наличии медицинского заключения, вынесенного в установленном порядке) или инвалидами I и II группы;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lastRenderedPageBreak/>
        <w:t>5) получения инвалидности I или II группы;</w:t>
      </w:r>
    </w:p>
    <w:p w:rsidR="002243B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6) нарушения Администрацией Верхнекетского райо</w:t>
      </w:r>
      <w:r>
        <w:rPr>
          <w:rFonts w:ascii="Arial" w:hAnsi="Arial" w:cs="Arial"/>
          <w:sz w:val="24"/>
          <w:szCs w:val="24"/>
        </w:rPr>
        <w:t>на условий настоящего договора.</w:t>
      </w:r>
    </w:p>
    <w:p w:rsidR="002243B5" w:rsidRPr="00657EE5" w:rsidRDefault="002243B5" w:rsidP="002243B5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</w:p>
    <w:p w:rsidR="00F02265" w:rsidRDefault="00F02265" w:rsidP="002243B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4. ПОРЯДОК И УСЛОВИЯ ПЕРЕЧИСЛЕНИЯ МЕР СОЦИАЛЬНОЙ ПОДДЕРЖКИ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CA0FC4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Средства на предоставление </w:t>
      </w:r>
      <w:r w:rsidR="002243B5" w:rsidRPr="00657EE5">
        <w:rPr>
          <w:rFonts w:ascii="Arial" w:hAnsi="Arial" w:cs="Arial"/>
          <w:sz w:val="24"/>
          <w:szCs w:val="24"/>
        </w:rPr>
        <w:t>мер социальной поддержки, перечисля</w:t>
      </w:r>
      <w:r>
        <w:rPr>
          <w:rFonts w:ascii="Arial" w:hAnsi="Arial" w:cs="Arial"/>
          <w:sz w:val="24"/>
          <w:szCs w:val="24"/>
        </w:rPr>
        <w:t xml:space="preserve">ются специалисту на </w:t>
      </w:r>
      <w:r w:rsidR="002243B5" w:rsidRPr="00657EE5">
        <w:rPr>
          <w:rFonts w:ascii="Arial" w:hAnsi="Arial" w:cs="Arial"/>
          <w:sz w:val="24"/>
          <w:szCs w:val="24"/>
        </w:rPr>
        <w:t>счет, указанный в заявлении о предоставлении мер социальной поддержки. Выплата мер социальной поддержки производится ежемесячно в срок до ____числа.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5. ОТВЕТСТВЕННОСТЬ СТОРОН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5.1. Договаривающиеся   Стороны   несут   ответственность   за невыполнение   или   ненадлежа</w:t>
      </w:r>
      <w:r w:rsidR="00CA0FC4">
        <w:rPr>
          <w:rFonts w:ascii="Arial" w:hAnsi="Arial" w:cs="Arial"/>
          <w:sz w:val="24"/>
          <w:szCs w:val="24"/>
        </w:rPr>
        <w:t xml:space="preserve">щее   выполнение   взятых   на </w:t>
      </w:r>
      <w:r w:rsidRPr="00657EE5">
        <w:rPr>
          <w:rFonts w:ascii="Arial" w:hAnsi="Arial" w:cs="Arial"/>
          <w:sz w:val="24"/>
          <w:szCs w:val="24"/>
        </w:rPr>
        <w:t>себя обязательств   в   соот</w:t>
      </w:r>
      <w:r w:rsidR="00CA0FC4">
        <w:rPr>
          <w:rFonts w:ascii="Arial" w:hAnsi="Arial" w:cs="Arial"/>
          <w:sz w:val="24"/>
          <w:szCs w:val="24"/>
        </w:rPr>
        <w:t xml:space="preserve">ветствии с действующим </w:t>
      </w:r>
      <w:r w:rsidRPr="00657EE5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6. ОСОБЫЕ УСЛОВИЯ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CA0FC4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Договор может быть расторгнут досрочно по </w:t>
      </w:r>
      <w:r w:rsidR="002243B5" w:rsidRPr="00657EE5">
        <w:rPr>
          <w:rFonts w:ascii="Arial" w:hAnsi="Arial" w:cs="Arial"/>
          <w:sz w:val="24"/>
          <w:szCs w:val="24"/>
        </w:rPr>
        <w:t>соглашению Сторон.</w:t>
      </w:r>
    </w:p>
    <w:p w:rsidR="002243B5" w:rsidRPr="00657EE5" w:rsidRDefault="00CA0FC4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Споры, </w:t>
      </w:r>
      <w:r w:rsidR="002243B5" w:rsidRPr="00657EE5">
        <w:rPr>
          <w:rFonts w:ascii="Arial" w:hAnsi="Arial" w:cs="Arial"/>
          <w:sz w:val="24"/>
          <w:szCs w:val="24"/>
        </w:rPr>
        <w:t>возни</w:t>
      </w:r>
      <w:r>
        <w:rPr>
          <w:rFonts w:ascii="Arial" w:hAnsi="Arial" w:cs="Arial"/>
          <w:sz w:val="24"/>
          <w:szCs w:val="24"/>
        </w:rPr>
        <w:t xml:space="preserve">кающие    между    Сторонами, решаются </w:t>
      </w:r>
      <w:r w:rsidR="002243B5" w:rsidRPr="00657EE5">
        <w:rPr>
          <w:rFonts w:ascii="Arial" w:hAnsi="Arial" w:cs="Arial"/>
          <w:sz w:val="24"/>
          <w:szCs w:val="24"/>
        </w:rPr>
        <w:t>в установленном законом порядке.</w:t>
      </w:r>
    </w:p>
    <w:p w:rsidR="002243B5" w:rsidRPr="00657EE5" w:rsidRDefault="00CA0FC4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Договор вступает в силу с момента его подписания </w:t>
      </w:r>
      <w:r w:rsidR="002243B5" w:rsidRPr="00657EE5">
        <w:rPr>
          <w:rFonts w:ascii="Arial" w:hAnsi="Arial" w:cs="Arial"/>
          <w:sz w:val="24"/>
          <w:szCs w:val="24"/>
        </w:rPr>
        <w:t>и действует до исполнения условий договора Сторонами в полном объёме.</w:t>
      </w:r>
    </w:p>
    <w:p w:rsidR="002243B5" w:rsidRPr="00657EE5" w:rsidRDefault="00CA0FC4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Договор составлен в двух экземплярах, по одному </w:t>
      </w:r>
      <w:r w:rsidR="002243B5" w:rsidRPr="00657EE5">
        <w:rPr>
          <w:rFonts w:ascii="Arial" w:hAnsi="Arial" w:cs="Arial"/>
          <w:sz w:val="24"/>
          <w:szCs w:val="24"/>
        </w:rPr>
        <w:t>для каждой из Сторон.</w:t>
      </w:r>
    </w:p>
    <w:p w:rsidR="002243B5" w:rsidRDefault="002243B5" w:rsidP="002243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jc w:val="center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7. АДРЕСА, РЕКВИЗИТЫ</w:t>
      </w:r>
    </w:p>
    <w:p w:rsidR="002243B5" w:rsidRPr="00657EE5" w:rsidRDefault="002243B5" w:rsidP="002243B5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2243B5" w:rsidRPr="00657EE5" w:rsidTr="007F45A1">
        <w:tc>
          <w:tcPr>
            <w:tcW w:w="4678" w:type="dxa"/>
            <w:shd w:val="clear" w:color="auto" w:fill="auto"/>
          </w:tcPr>
          <w:p w:rsidR="002243B5" w:rsidRPr="00657EE5" w:rsidRDefault="002243B5" w:rsidP="007F45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Юридический адрес: 635500, Томская обл., Верхнекетский район, р.п.Белый Яр, ул.Гагарина, д.15</w:t>
            </w:r>
            <w:r w:rsidR="009855C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855CE" w:rsidRPr="005F0C26">
              <w:rPr>
                <w:rFonts w:ascii="Arial" w:hAnsi="Arial" w:cs="Arial"/>
                <w:sz w:val="24"/>
                <w:szCs w:val="24"/>
              </w:rPr>
              <w:t>с</w:t>
            </w:r>
            <w:r w:rsidR="005F0C26">
              <w:rPr>
                <w:rFonts w:ascii="Arial" w:hAnsi="Arial" w:cs="Arial"/>
                <w:sz w:val="24"/>
                <w:szCs w:val="24"/>
              </w:rPr>
              <w:t>т</w:t>
            </w:r>
            <w:r w:rsidR="009855CE" w:rsidRPr="005F0C26">
              <w:rPr>
                <w:rFonts w:ascii="Arial" w:hAnsi="Arial" w:cs="Arial"/>
                <w:sz w:val="24"/>
                <w:szCs w:val="24"/>
              </w:rPr>
              <w:t>р. 1</w:t>
            </w:r>
            <w:r w:rsidRPr="00657EE5">
              <w:rPr>
                <w:rFonts w:ascii="Arial" w:hAnsi="Arial" w:cs="Arial"/>
                <w:sz w:val="24"/>
                <w:szCs w:val="24"/>
              </w:rPr>
              <w:t xml:space="preserve"> ИНН7004002210, КПП 700401001, БИК 046902001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Банковские реквизиты: л/с 9096070 в Управлении финансов Администрации Верхнекетского района р\с 40204810700000000033 Отделение Томск г. Томск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243B5" w:rsidRPr="00657EE5" w:rsidRDefault="002243B5" w:rsidP="007F45A1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2243B5" w:rsidRPr="003C4457" w:rsidRDefault="002243B5" w:rsidP="007F45A1">
            <w:pPr>
              <w:widowControl/>
              <w:jc w:val="center"/>
              <w:rPr>
                <w:rFonts w:ascii="Arial" w:hAnsi="Arial" w:cs="Arial"/>
                <w:i/>
                <w:szCs w:val="24"/>
              </w:rPr>
            </w:pPr>
            <w:r w:rsidRPr="003C4457">
              <w:rPr>
                <w:rFonts w:ascii="Arial" w:hAnsi="Arial" w:cs="Arial"/>
                <w:i/>
                <w:szCs w:val="24"/>
              </w:rPr>
              <w:t>(фамилия, имя, отчество)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Паспорт: серия _______ N 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выдан ___________________________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ИНН_____________________________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Адрес регистрации: 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Телефон: 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Банковские реквизиты: 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2243B5" w:rsidRPr="00657EE5" w:rsidRDefault="002243B5" w:rsidP="007F45A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57EE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</w:tbl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Глава Верхнекетского района                  ____________          _________________</w:t>
      </w:r>
    </w:p>
    <w:p w:rsidR="002243B5" w:rsidRPr="003C4457" w:rsidRDefault="002243B5" w:rsidP="002243B5">
      <w:pPr>
        <w:widowControl/>
        <w:rPr>
          <w:rFonts w:ascii="Arial" w:hAnsi="Arial" w:cs="Arial"/>
          <w:i/>
          <w:szCs w:val="24"/>
        </w:rPr>
      </w:pPr>
      <w:r w:rsidRPr="003C4457">
        <w:rPr>
          <w:rFonts w:ascii="Arial" w:hAnsi="Arial" w:cs="Arial"/>
          <w:i/>
          <w:szCs w:val="24"/>
        </w:rPr>
        <w:t xml:space="preserve">                </w:t>
      </w:r>
      <w:r>
        <w:rPr>
          <w:rFonts w:ascii="Arial" w:hAnsi="Arial" w:cs="Arial"/>
          <w:i/>
          <w:szCs w:val="24"/>
        </w:rPr>
        <w:t xml:space="preserve">                </w:t>
      </w:r>
      <w:r w:rsidRPr="003C4457">
        <w:rPr>
          <w:rFonts w:ascii="Arial" w:hAnsi="Arial" w:cs="Arial"/>
          <w:i/>
          <w:szCs w:val="24"/>
        </w:rPr>
        <w:t xml:space="preserve">                                                         подпись</w:t>
      </w: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 М.П.</w:t>
      </w:r>
    </w:p>
    <w:p w:rsidR="002243B5" w:rsidRPr="00657EE5" w:rsidRDefault="002243B5" w:rsidP="002243B5">
      <w:pPr>
        <w:widowControl/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Специалист                                                _____________            _________________</w:t>
      </w:r>
    </w:p>
    <w:p w:rsidR="002243B5" w:rsidRPr="003C4457" w:rsidRDefault="002243B5" w:rsidP="002243B5">
      <w:pPr>
        <w:widowControl/>
        <w:rPr>
          <w:rFonts w:ascii="Arial" w:hAnsi="Arial" w:cs="Arial"/>
          <w:i/>
          <w:szCs w:val="24"/>
        </w:rPr>
      </w:pPr>
      <w:r w:rsidRPr="003C4457">
        <w:rPr>
          <w:rFonts w:ascii="Arial" w:hAnsi="Arial" w:cs="Arial"/>
          <w:i/>
          <w:szCs w:val="24"/>
        </w:rPr>
        <w:t xml:space="preserve">                </w:t>
      </w:r>
      <w:r>
        <w:rPr>
          <w:rFonts w:ascii="Arial" w:hAnsi="Arial" w:cs="Arial"/>
          <w:i/>
          <w:szCs w:val="24"/>
        </w:rPr>
        <w:t xml:space="preserve">                </w:t>
      </w:r>
      <w:r w:rsidRPr="003C4457">
        <w:rPr>
          <w:rFonts w:ascii="Arial" w:hAnsi="Arial" w:cs="Arial"/>
          <w:i/>
          <w:szCs w:val="24"/>
        </w:rPr>
        <w:t xml:space="preserve">                                                         подпись</w:t>
      </w:r>
    </w:p>
    <w:p w:rsidR="002243B5" w:rsidRDefault="002243B5" w:rsidP="002243B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43B5" w:rsidRDefault="002243B5" w:rsidP="002243B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106997" w:rsidRDefault="00106997" w:rsidP="002243B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106997" w:rsidSect="00604244">
          <w:pgSz w:w="11906" w:h="16838" w:code="9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2243B5" w:rsidRPr="00657EE5" w:rsidRDefault="002243B5" w:rsidP="009855CE">
      <w:pPr>
        <w:ind w:left="878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2243B5" w:rsidRPr="00657EE5" w:rsidRDefault="002243B5" w:rsidP="009855CE">
      <w:pPr>
        <w:ind w:left="878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к Положению о порядке назначения и выплаты мер социальной поддержки специалистам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муниципального образовательного автономного учреждения дополнительного образования</w:t>
      </w:r>
      <w:r w:rsidR="009855CE">
        <w:rPr>
          <w:rFonts w:ascii="Arial" w:hAnsi="Arial" w:cs="Arial"/>
          <w:sz w:val="24"/>
          <w:szCs w:val="24"/>
        </w:rPr>
        <w:t xml:space="preserve"> </w:t>
      </w:r>
      <w:r w:rsidR="00F02265">
        <w:rPr>
          <w:rFonts w:ascii="Arial" w:hAnsi="Arial" w:cs="Arial"/>
          <w:sz w:val="24"/>
          <w:szCs w:val="24"/>
        </w:rPr>
        <w:t>«С</w:t>
      </w:r>
      <w:r w:rsidRPr="00657EE5">
        <w:rPr>
          <w:rFonts w:ascii="Arial" w:hAnsi="Arial" w:cs="Arial"/>
          <w:sz w:val="24"/>
          <w:szCs w:val="24"/>
        </w:rPr>
        <w:t>портивная школа А.Карпова» Верхнекетского района Томской области</w:t>
      </w:r>
    </w:p>
    <w:p w:rsidR="002243B5" w:rsidRPr="00657EE5" w:rsidRDefault="002243B5" w:rsidP="002243B5">
      <w:pPr>
        <w:rPr>
          <w:rFonts w:ascii="Arial" w:hAnsi="Arial" w:cs="Arial"/>
          <w:sz w:val="24"/>
          <w:szCs w:val="24"/>
        </w:rPr>
      </w:pPr>
    </w:p>
    <w:p w:rsidR="002243B5" w:rsidRPr="00657EE5" w:rsidRDefault="002243B5" w:rsidP="002243B5">
      <w:pPr>
        <w:jc w:val="center"/>
        <w:rPr>
          <w:rFonts w:ascii="Arial" w:hAnsi="Arial" w:cs="Arial"/>
          <w:b/>
        </w:rPr>
      </w:pPr>
      <w:r w:rsidRPr="00657EE5">
        <w:rPr>
          <w:rFonts w:ascii="Arial" w:hAnsi="Arial" w:cs="Arial"/>
          <w:b/>
        </w:rPr>
        <w:t>Реестр выплаченных мер социальной п</w:t>
      </w:r>
      <w:r w:rsidR="00F02265">
        <w:rPr>
          <w:rFonts w:ascii="Arial" w:hAnsi="Arial" w:cs="Arial"/>
          <w:b/>
        </w:rPr>
        <w:t xml:space="preserve">оддержки специалистам МОАУ ДО </w:t>
      </w:r>
      <w:r w:rsidRPr="00657EE5">
        <w:rPr>
          <w:rFonts w:ascii="Arial" w:hAnsi="Arial" w:cs="Arial"/>
          <w:b/>
        </w:rPr>
        <w:t>СШ А.Карпова</w:t>
      </w:r>
      <w:r w:rsidRPr="00657EE5">
        <w:rPr>
          <w:rFonts w:ascii="Arial" w:hAnsi="Arial" w:cs="Arial"/>
        </w:rPr>
        <w:t xml:space="preserve"> </w:t>
      </w:r>
      <w:r w:rsidRPr="00657EE5">
        <w:rPr>
          <w:rFonts w:ascii="Arial" w:hAnsi="Arial" w:cs="Arial"/>
          <w:b/>
        </w:rPr>
        <w:t xml:space="preserve">по состоянию </w:t>
      </w:r>
    </w:p>
    <w:p w:rsidR="002243B5" w:rsidRPr="00657EE5" w:rsidRDefault="002243B5" w:rsidP="002243B5">
      <w:pPr>
        <w:jc w:val="center"/>
        <w:rPr>
          <w:rFonts w:ascii="Arial" w:hAnsi="Arial" w:cs="Arial"/>
          <w:b/>
        </w:rPr>
      </w:pPr>
      <w:r w:rsidRPr="00657EE5">
        <w:rPr>
          <w:rFonts w:ascii="Arial" w:hAnsi="Arial" w:cs="Arial"/>
          <w:b/>
        </w:rPr>
        <w:t>на ___________ 20___ года</w:t>
      </w:r>
    </w:p>
    <w:p w:rsidR="002243B5" w:rsidRPr="00657EE5" w:rsidRDefault="002243B5" w:rsidP="002243B5">
      <w:pPr>
        <w:jc w:val="center"/>
        <w:rPr>
          <w:rFonts w:ascii="Arial" w:hAnsi="Arial" w:cs="Arial"/>
        </w:rPr>
      </w:pPr>
    </w:p>
    <w:tbl>
      <w:tblPr>
        <w:tblW w:w="15139" w:type="dxa"/>
        <w:tblInd w:w="28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17"/>
        <w:gridCol w:w="936"/>
        <w:gridCol w:w="1156"/>
        <w:gridCol w:w="1322"/>
        <w:gridCol w:w="991"/>
        <w:gridCol w:w="1355"/>
        <w:gridCol w:w="1406"/>
        <w:gridCol w:w="1285"/>
        <w:gridCol w:w="1972"/>
        <w:gridCol w:w="2285"/>
        <w:gridCol w:w="1714"/>
      </w:tblGrid>
      <w:tr w:rsidR="002243B5" w:rsidRPr="00657EE5" w:rsidTr="007F45A1">
        <w:trPr>
          <w:trHeight w:val="137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№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Ф.И.О.</w:t>
            </w:r>
          </w:p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специалиста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Дата и № постановления о предоставлении мер социальной поддержки</w:t>
            </w:r>
          </w:p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Период для предоставления ежемесячной социальной выплаты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4F5B10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Дата №</w:t>
            </w:r>
            <w:r w:rsidR="002243B5" w:rsidRPr="00657EE5">
              <w:rPr>
                <w:rFonts w:ascii="Arial" w:hAnsi="Arial" w:cs="Arial"/>
              </w:rPr>
              <w:t xml:space="preserve"> постановления </w:t>
            </w:r>
            <w:r w:rsidRPr="00657EE5">
              <w:rPr>
                <w:rFonts w:ascii="Arial" w:hAnsi="Arial" w:cs="Arial"/>
              </w:rPr>
              <w:t>о приостановлении</w:t>
            </w:r>
            <w:r w:rsidR="002243B5" w:rsidRPr="00657EE5">
              <w:rPr>
                <w:rFonts w:ascii="Arial" w:hAnsi="Arial" w:cs="Arial"/>
              </w:rPr>
              <w:t xml:space="preserve"> </w:t>
            </w:r>
            <w:r w:rsidRPr="00657EE5">
              <w:rPr>
                <w:rFonts w:ascii="Arial" w:hAnsi="Arial" w:cs="Arial"/>
              </w:rPr>
              <w:t>выплаты мер</w:t>
            </w:r>
            <w:r w:rsidR="002243B5" w:rsidRPr="00657EE5">
              <w:rPr>
                <w:rFonts w:ascii="Arial" w:hAnsi="Arial" w:cs="Arial"/>
              </w:rPr>
              <w:t xml:space="preserve"> социальной поддержки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Дата и № постановления о возобновлении выплаты мер социальной поддержки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Дата и № постановления о прекращении вы</w:t>
            </w:r>
            <w:r w:rsidR="00CA0FC4">
              <w:rPr>
                <w:rFonts w:ascii="Arial" w:hAnsi="Arial" w:cs="Arial"/>
              </w:rPr>
              <w:t xml:space="preserve">плат </w:t>
            </w:r>
            <w:r w:rsidRPr="00657EE5">
              <w:rPr>
                <w:rFonts w:ascii="Arial" w:hAnsi="Arial" w:cs="Arial"/>
              </w:rPr>
              <w:t>мер социальной поддержки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243B5" w:rsidRDefault="00CA0FC4" w:rsidP="007F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Предоставленные специалисту </w:t>
            </w:r>
            <w:r w:rsidR="002243B5" w:rsidRPr="00657EE5">
              <w:rPr>
                <w:rFonts w:ascii="Arial" w:hAnsi="Arial" w:cs="Arial"/>
              </w:rPr>
              <w:t xml:space="preserve">меры социальной поддержки по договору за </w:t>
            </w:r>
            <w:r w:rsidR="002243B5">
              <w:rPr>
                <w:rFonts w:ascii="Arial" w:hAnsi="Arial" w:cs="Arial"/>
              </w:rPr>
              <w:t xml:space="preserve">счет средств местного бюджета муниципального образования </w:t>
            </w:r>
          </w:p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Верхнекетский рай</w:t>
            </w:r>
            <w:r>
              <w:rPr>
                <w:rFonts w:ascii="Arial" w:hAnsi="Arial" w:cs="Arial"/>
              </w:rPr>
              <w:t>он Томской области</w:t>
            </w:r>
            <w:r w:rsidRPr="00657EE5">
              <w:rPr>
                <w:rFonts w:ascii="Arial" w:hAnsi="Arial" w:cs="Arial"/>
              </w:rPr>
              <w:t xml:space="preserve"> руб.</w:t>
            </w:r>
          </w:p>
        </w:tc>
      </w:tr>
      <w:tr w:rsidR="002243B5" w:rsidRPr="00657EE5" w:rsidTr="007F45A1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Ежемесячная социальная выплата (руб.)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Возмещение за</w:t>
            </w:r>
            <w:r w:rsidR="00CA0FC4">
              <w:rPr>
                <w:rFonts w:ascii="Arial" w:hAnsi="Arial" w:cs="Arial"/>
              </w:rPr>
              <w:t xml:space="preserve">трат </w:t>
            </w:r>
            <w:r w:rsidRPr="00657EE5">
              <w:rPr>
                <w:rFonts w:ascii="Arial" w:hAnsi="Arial" w:cs="Arial"/>
              </w:rPr>
              <w:t>по найму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3B5" w:rsidRPr="00657EE5" w:rsidRDefault="002243B5" w:rsidP="007F45A1">
            <w:pPr>
              <w:jc w:val="center"/>
              <w:rPr>
                <w:rFonts w:ascii="Arial" w:hAnsi="Arial" w:cs="Arial"/>
              </w:rPr>
            </w:pPr>
            <w:r w:rsidRPr="00657EE5">
              <w:rPr>
                <w:rFonts w:ascii="Arial" w:hAnsi="Arial" w:cs="Arial"/>
              </w:rPr>
              <w:t>Всего предоставлено мер социальной поддержки</w:t>
            </w:r>
          </w:p>
        </w:tc>
      </w:tr>
      <w:tr w:rsidR="002243B5" w:rsidRPr="00657EE5" w:rsidTr="007F45A1"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</w:tr>
      <w:tr w:rsidR="002243B5" w:rsidRPr="00657EE5" w:rsidTr="007F45A1"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B5" w:rsidRPr="00657EE5" w:rsidRDefault="002243B5" w:rsidP="007F45A1">
            <w:pPr>
              <w:rPr>
                <w:rFonts w:ascii="Arial" w:hAnsi="Arial" w:cs="Arial"/>
              </w:rPr>
            </w:pPr>
          </w:p>
        </w:tc>
      </w:tr>
    </w:tbl>
    <w:p w:rsidR="002243B5" w:rsidRPr="00657EE5" w:rsidRDefault="002243B5" w:rsidP="002243B5">
      <w:pPr>
        <w:rPr>
          <w:rFonts w:ascii="Arial" w:hAnsi="Arial" w:cs="Arial"/>
        </w:rPr>
      </w:pPr>
    </w:p>
    <w:p w:rsidR="002243B5" w:rsidRPr="00657EE5" w:rsidRDefault="002243B5" w:rsidP="002243B5">
      <w:pPr>
        <w:rPr>
          <w:rFonts w:ascii="Arial" w:hAnsi="Arial" w:cs="Arial"/>
        </w:rPr>
      </w:pPr>
      <w:r w:rsidRPr="00657EE5">
        <w:rPr>
          <w:rFonts w:ascii="Arial" w:hAnsi="Arial" w:cs="Arial"/>
        </w:rPr>
        <w:t>Руководитель         __________________                          ______________________</w:t>
      </w:r>
    </w:p>
    <w:p w:rsidR="002243B5" w:rsidRPr="00657EE5" w:rsidRDefault="002243B5" w:rsidP="002243B5">
      <w:pPr>
        <w:rPr>
          <w:rFonts w:ascii="Arial" w:hAnsi="Arial" w:cs="Arial"/>
        </w:rPr>
      </w:pPr>
    </w:p>
    <w:p w:rsidR="002D22E5" w:rsidRPr="009046B7" w:rsidRDefault="002243B5" w:rsidP="00106997">
      <w:r w:rsidRPr="00657EE5">
        <w:rPr>
          <w:rFonts w:ascii="Arial" w:hAnsi="Arial" w:cs="Arial"/>
        </w:rPr>
        <w:t>Исполнитель</w:t>
      </w:r>
      <w:r w:rsidRPr="00657EE5">
        <w:rPr>
          <w:rFonts w:ascii="Arial" w:hAnsi="Arial" w:cs="Arial"/>
        </w:rPr>
        <w:tab/>
        <w:t xml:space="preserve">______________________        </w:t>
      </w:r>
      <w:r w:rsidR="00106997">
        <w:rPr>
          <w:rFonts w:ascii="Arial" w:hAnsi="Arial" w:cs="Arial"/>
        </w:rPr>
        <w:t xml:space="preserve">          _____________________</w:t>
      </w:r>
      <w:bookmarkStart w:id="0" w:name="_GoBack"/>
      <w:bookmarkEnd w:id="0"/>
    </w:p>
    <w:sectPr w:rsidR="002D22E5" w:rsidRPr="009046B7" w:rsidSect="00106997">
      <w:headerReference w:type="default" r:id="rId10"/>
      <w:headerReference w:type="first" r:id="rId11"/>
      <w:pgSz w:w="16838" w:h="11906" w:orient="landscape"/>
      <w:pgMar w:top="1701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7D" w:rsidRDefault="0049227D" w:rsidP="0075734A">
      <w:r>
        <w:separator/>
      </w:r>
    </w:p>
  </w:endnote>
  <w:endnote w:type="continuationSeparator" w:id="0">
    <w:p w:rsidR="0049227D" w:rsidRDefault="0049227D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7D" w:rsidRDefault="0049227D" w:rsidP="0075734A">
      <w:r>
        <w:separator/>
      </w:r>
    </w:p>
  </w:footnote>
  <w:footnote w:type="continuationSeparator" w:id="0">
    <w:p w:rsidR="0049227D" w:rsidRDefault="0049227D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131580"/>
      <w:docPartObj>
        <w:docPartGallery w:val="Page Numbers (Top of Page)"/>
        <w:docPartUnique/>
      </w:docPartObj>
    </w:sdtPr>
    <w:sdtEndPr/>
    <w:sdtContent>
      <w:p w:rsidR="00604244" w:rsidRDefault="006042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FA">
          <w:rPr>
            <w:noProof/>
          </w:rPr>
          <w:t>10</w:t>
        </w:r>
        <w:r>
          <w:fldChar w:fldCharType="end"/>
        </w:r>
      </w:p>
    </w:sdtContent>
  </w:sdt>
  <w:p w:rsidR="00604244" w:rsidRDefault="006042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533"/>
      <w:docPartObj>
        <w:docPartGallery w:val="Page Numbers (Top of Page)"/>
        <w:docPartUnique/>
      </w:docPartObj>
    </w:sdtPr>
    <w:sdtEndPr/>
    <w:sdtContent>
      <w:p w:rsidR="006360F2" w:rsidRDefault="0082329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699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5734A" w:rsidRDefault="007573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563855"/>
      <w:docPartObj>
        <w:docPartGallery w:val="Page Numbers (Top of Page)"/>
        <w:docPartUnique/>
      </w:docPartObj>
    </w:sdtPr>
    <w:sdtContent>
      <w:p w:rsidR="00B36AFA" w:rsidRDefault="00B36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219C9"/>
    <w:rsid w:val="00085DE0"/>
    <w:rsid w:val="00090B6A"/>
    <w:rsid w:val="000A1378"/>
    <w:rsid w:val="000A3597"/>
    <w:rsid w:val="000E5947"/>
    <w:rsid w:val="000F7364"/>
    <w:rsid w:val="00105A3C"/>
    <w:rsid w:val="00106997"/>
    <w:rsid w:val="0012591C"/>
    <w:rsid w:val="00135E28"/>
    <w:rsid w:val="00143241"/>
    <w:rsid w:val="001440C2"/>
    <w:rsid w:val="0015460B"/>
    <w:rsid w:val="001828B5"/>
    <w:rsid w:val="00195C96"/>
    <w:rsid w:val="001F05E7"/>
    <w:rsid w:val="00215543"/>
    <w:rsid w:val="002243B5"/>
    <w:rsid w:val="00253199"/>
    <w:rsid w:val="002608A5"/>
    <w:rsid w:val="00275628"/>
    <w:rsid w:val="00283E29"/>
    <w:rsid w:val="002A5D99"/>
    <w:rsid w:val="002D22E5"/>
    <w:rsid w:val="00315D63"/>
    <w:rsid w:val="00384BC5"/>
    <w:rsid w:val="00402F68"/>
    <w:rsid w:val="00404BC7"/>
    <w:rsid w:val="00431443"/>
    <w:rsid w:val="004323DC"/>
    <w:rsid w:val="00436D6F"/>
    <w:rsid w:val="00465D03"/>
    <w:rsid w:val="0049227D"/>
    <w:rsid w:val="004A7B99"/>
    <w:rsid w:val="004C6BA8"/>
    <w:rsid w:val="004D63C5"/>
    <w:rsid w:val="004F5B10"/>
    <w:rsid w:val="00537FC5"/>
    <w:rsid w:val="00554ED8"/>
    <w:rsid w:val="005774EB"/>
    <w:rsid w:val="005A54F9"/>
    <w:rsid w:val="005B35AD"/>
    <w:rsid w:val="005B7BA1"/>
    <w:rsid w:val="005C2AC0"/>
    <w:rsid w:val="005F0C26"/>
    <w:rsid w:val="005F6C68"/>
    <w:rsid w:val="00604244"/>
    <w:rsid w:val="0061566B"/>
    <w:rsid w:val="00624A27"/>
    <w:rsid w:val="006360F2"/>
    <w:rsid w:val="0065019C"/>
    <w:rsid w:val="0065384B"/>
    <w:rsid w:val="00661325"/>
    <w:rsid w:val="00666405"/>
    <w:rsid w:val="00673BD4"/>
    <w:rsid w:val="00675A46"/>
    <w:rsid w:val="00693159"/>
    <w:rsid w:val="00697704"/>
    <w:rsid w:val="006A4262"/>
    <w:rsid w:val="006C036C"/>
    <w:rsid w:val="006E1C12"/>
    <w:rsid w:val="007207CF"/>
    <w:rsid w:val="0075734A"/>
    <w:rsid w:val="00764F9F"/>
    <w:rsid w:val="007C79F0"/>
    <w:rsid w:val="008103EF"/>
    <w:rsid w:val="008163B2"/>
    <w:rsid w:val="0082329D"/>
    <w:rsid w:val="00840D31"/>
    <w:rsid w:val="00857D19"/>
    <w:rsid w:val="00892A54"/>
    <w:rsid w:val="00902B14"/>
    <w:rsid w:val="009046B7"/>
    <w:rsid w:val="0092782C"/>
    <w:rsid w:val="00944888"/>
    <w:rsid w:val="009855CE"/>
    <w:rsid w:val="00994776"/>
    <w:rsid w:val="009963F3"/>
    <w:rsid w:val="009A1C6B"/>
    <w:rsid w:val="009B3D65"/>
    <w:rsid w:val="00A260CB"/>
    <w:rsid w:val="00A52B38"/>
    <w:rsid w:val="00A55748"/>
    <w:rsid w:val="00A63C7A"/>
    <w:rsid w:val="00AA2B6F"/>
    <w:rsid w:val="00B206BF"/>
    <w:rsid w:val="00B36AFA"/>
    <w:rsid w:val="00C0214C"/>
    <w:rsid w:val="00C15A64"/>
    <w:rsid w:val="00C26F33"/>
    <w:rsid w:val="00C3744C"/>
    <w:rsid w:val="00C8200C"/>
    <w:rsid w:val="00C83B2E"/>
    <w:rsid w:val="00CA0FC4"/>
    <w:rsid w:val="00CB47B4"/>
    <w:rsid w:val="00D3283E"/>
    <w:rsid w:val="00D465DC"/>
    <w:rsid w:val="00D74533"/>
    <w:rsid w:val="00D91C85"/>
    <w:rsid w:val="00DB3E3E"/>
    <w:rsid w:val="00DD60FC"/>
    <w:rsid w:val="00DE270A"/>
    <w:rsid w:val="00DE4A49"/>
    <w:rsid w:val="00E012C8"/>
    <w:rsid w:val="00E0717A"/>
    <w:rsid w:val="00E2060E"/>
    <w:rsid w:val="00E223E8"/>
    <w:rsid w:val="00E92105"/>
    <w:rsid w:val="00ED7DC5"/>
    <w:rsid w:val="00F02265"/>
    <w:rsid w:val="00F31F60"/>
    <w:rsid w:val="00F44D54"/>
    <w:rsid w:val="00F47151"/>
    <w:rsid w:val="00F6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4B084-865B-427A-8498-CBC8648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F89C-1191-4EBD-A7B1-450BFED9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16</cp:revision>
  <cp:lastPrinted>2023-06-26T10:20:00Z</cp:lastPrinted>
  <dcterms:created xsi:type="dcterms:W3CDTF">2023-06-09T04:49:00Z</dcterms:created>
  <dcterms:modified xsi:type="dcterms:W3CDTF">2023-06-27T05:23:00Z</dcterms:modified>
</cp:coreProperties>
</file>