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D968BC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>
        <w:tc>
          <w:tcPr>
            <w:tcW w:w="3697" w:type="dxa"/>
            <w:hideMark/>
          </w:tcPr>
          <w:p w:rsidR="00E0717A" w:rsidRPr="006B481B" w:rsidRDefault="001011DC" w:rsidP="00166296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29 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>ию</w:t>
            </w:r>
            <w:r w:rsidR="00166296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6629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166296" w:rsidRDefault="00621C29" w:rsidP="0016629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3474F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1011DC">
              <w:rPr>
                <w:rFonts w:ascii="Arial" w:hAnsi="Arial" w:cs="Arial"/>
                <w:bCs/>
                <w:sz w:val="24"/>
                <w:szCs w:val="24"/>
              </w:rPr>
              <w:t>557</w:t>
            </w:r>
          </w:p>
        </w:tc>
      </w:tr>
    </w:tbl>
    <w:p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F82BFE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i/>
          <w:sz w:val="24"/>
          <w:szCs w:val="24"/>
        </w:rPr>
      </w:pPr>
      <w:r w:rsidRPr="006B481B">
        <w:rPr>
          <w:rFonts w:ascii="Arial" w:hAnsi="Arial" w:cs="Arial"/>
          <w:b/>
          <w:sz w:val="24"/>
          <w:szCs w:val="24"/>
        </w:rPr>
        <w:t>О</w:t>
      </w:r>
      <w:r w:rsidR="00E0717A" w:rsidRPr="006B481B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6B481B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обязательства муниципального образования Верхнекетский район Томской области </w:t>
      </w:r>
      <w:r w:rsidR="00166296">
        <w:rPr>
          <w:rFonts w:ascii="Arial" w:hAnsi="Arial" w:cs="Arial"/>
          <w:b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муниципальных учреждений культуры</w:t>
      </w:r>
      <w:r w:rsidR="00F82BFE">
        <w:rPr>
          <w:rFonts w:ascii="Arial" w:hAnsi="Arial" w:cs="Arial"/>
          <w:b/>
          <w:sz w:val="24"/>
          <w:szCs w:val="24"/>
        </w:rPr>
        <w:t xml:space="preserve"> </w:t>
      </w:r>
      <w:r w:rsidR="00F82BFE" w:rsidRPr="00F82BFE">
        <w:rPr>
          <w:rFonts w:ascii="Arial" w:hAnsi="Arial" w:cs="Arial"/>
          <w:i/>
          <w:sz w:val="24"/>
          <w:szCs w:val="24"/>
        </w:rPr>
        <w:t>( в редакции постановления Администрации Верхнекетского района от 12.12.2023 №1056)</w:t>
      </w:r>
    </w:p>
    <w:p w:rsidR="00E0717A" w:rsidRPr="00621C2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yellow"/>
        </w:rPr>
      </w:pPr>
    </w:p>
    <w:p w:rsidR="00E0717A" w:rsidRPr="00192935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В </w:t>
      </w:r>
      <w:r w:rsidRPr="00166296">
        <w:rPr>
          <w:rFonts w:ascii="Arial" w:hAnsi="Arial" w:cs="Arial"/>
          <w:sz w:val="24"/>
          <w:szCs w:val="24"/>
        </w:rPr>
        <w:t>соответствии с частью 1 статьи 86 Бюджетного кодекса Российской Федерации,</w:t>
      </w:r>
      <w:r w:rsidR="00166296" w:rsidRPr="00166296">
        <w:rPr>
          <w:rFonts w:ascii="Arial" w:hAnsi="Arial" w:cs="Arial"/>
          <w:sz w:val="24"/>
          <w:szCs w:val="24"/>
        </w:rPr>
        <w:t xml:space="preserve"> государственной программ</w:t>
      </w:r>
      <w:r w:rsidR="00523703">
        <w:rPr>
          <w:rFonts w:ascii="Arial" w:hAnsi="Arial" w:cs="Arial"/>
          <w:sz w:val="24"/>
          <w:szCs w:val="24"/>
        </w:rPr>
        <w:t>ой</w:t>
      </w:r>
      <w:r w:rsidR="00166296" w:rsidRPr="00166296">
        <w:rPr>
          <w:rFonts w:ascii="Arial" w:hAnsi="Arial" w:cs="Arial"/>
          <w:sz w:val="24"/>
          <w:szCs w:val="24"/>
        </w:rPr>
        <w:t xml:space="preserve"> «Развитие культуры и туризма в Томской области»</w:t>
      </w:r>
      <w:r w:rsidR="00523703">
        <w:rPr>
          <w:rFonts w:ascii="Arial" w:hAnsi="Arial" w:cs="Arial"/>
          <w:sz w:val="24"/>
          <w:szCs w:val="24"/>
        </w:rPr>
        <w:t xml:space="preserve">, утвержденной </w:t>
      </w:r>
      <w:r w:rsidR="00523703" w:rsidRPr="00166296">
        <w:rPr>
          <w:rFonts w:ascii="Arial" w:hAnsi="Arial" w:cs="Arial"/>
          <w:sz w:val="24"/>
          <w:szCs w:val="24"/>
        </w:rPr>
        <w:t>постановлением Администрации Томской области от 27.09.2019 № 347а</w:t>
      </w:r>
      <w:r w:rsidR="00E0717A" w:rsidRPr="00166296">
        <w:rPr>
          <w:rFonts w:ascii="Arial" w:hAnsi="Arial" w:cs="Arial"/>
          <w:sz w:val="24"/>
          <w:szCs w:val="24"/>
        </w:rPr>
        <w:t>,</w:t>
      </w:r>
      <w:r w:rsidR="00523703">
        <w:rPr>
          <w:rFonts w:ascii="Arial" w:hAnsi="Arial" w:cs="Arial"/>
          <w:sz w:val="24"/>
          <w:szCs w:val="24"/>
        </w:rPr>
        <w:t xml:space="preserve"> </w:t>
      </w:r>
      <w:r w:rsidR="00E0717A" w:rsidRPr="00166296">
        <w:rPr>
          <w:rFonts w:ascii="Arial" w:hAnsi="Arial" w:cs="Arial"/>
          <w:sz w:val="24"/>
          <w:szCs w:val="24"/>
        </w:rPr>
        <w:t>постановляю:</w:t>
      </w:r>
    </w:p>
    <w:p w:rsidR="00E0717A" w:rsidRPr="00192935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F82BFE" w:rsidRPr="0032729A" w:rsidRDefault="00F82BFE" w:rsidP="00F82BF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B25C10">
        <w:rPr>
          <w:rFonts w:ascii="Arial" w:hAnsi="Arial"/>
          <w:sz w:val="24"/>
          <w:szCs w:val="24"/>
        </w:rPr>
        <w:t xml:space="preserve">1. Установить расходное обязательство муниципального образования Верхнекетский район Томской </w:t>
      </w:r>
      <w:r w:rsidRPr="00B25C10">
        <w:rPr>
          <w:rFonts w:ascii="Arial" w:hAnsi="Arial" w:cs="Arial"/>
          <w:sz w:val="24"/>
          <w:szCs w:val="24"/>
        </w:rPr>
        <w:t xml:space="preserve">области 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</w:t>
      </w:r>
      <w:r w:rsidRPr="0032729A">
        <w:rPr>
          <w:rFonts w:ascii="Arial" w:hAnsi="Arial" w:cs="Arial"/>
          <w:sz w:val="24"/>
          <w:szCs w:val="24"/>
        </w:rPr>
        <w:t>платы работников муниципальных учреждений культуры</w:t>
      </w:r>
      <w:r w:rsidRPr="0032729A">
        <w:rPr>
          <w:rFonts w:ascii="Arial" w:hAnsi="Arial"/>
          <w:sz w:val="24"/>
          <w:szCs w:val="24"/>
        </w:rPr>
        <w:t xml:space="preserve"> (далее – расходное обязательство), в сумме </w:t>
      </w:r>
      <w:r>
        <w:rPr>
          <w:rFonts w:ascii="Arial" w:hAnsi="Arial"/>
          <w:sz w:val="24"/>
          <w:szCs w:val="24"/>
        </w:rPr>
        <w:t>86 722 800</w:t>
      </w:r>
      <w:r w:rsidRPr="0032729A">
        <w:rPr>
          <w:rFonts w:ascii="Arial" w:hAnsi="Arial"/>
          <w:sz w:val="24"/>
          <w:szCs w:val="24"/>
        </w:rPr>
        <w:t>,00 рублей, в том числе:</w:t>
      </w:r>
    </w:p>
    <w:p w:rsidR="00F82BFE" w:rsidRPr="0032729A" w:rsidRDefault="00F82BFE" w:rsidP="00F82BF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2729A">
        <w:rPr>
          <w:rFonts w:ascii="Arial" w:hAnsi="Arial"/>
          <w:sz w:val="24"/>
          <w:szCs w:val="24"/>
        </w:rPr>
        <w:t xml:space="preserve">1) за счет средств областного бюджета  в сумме </w:t>
      </w:r>
      <w:r>
        <w:rPr>
          <w:rFonts w:ascii="Arial" w:hAnsi="Arial"/>
          <w:sz w:val="24"/>
          <w:szCs w:val="24"/>
        </w:rPr>
        <w:t>46 961 800</w:t>
      </w:r>
      <w:r w:rsidRPr="0032729A">
        <w:rPr>
          <w:rFonts w:ascii="Arial" w:hAnsi="Arial"/>
          <w:sz w:val="24"/>
          <w:szCs w:val="24"/>
        </w:rPr>
        <w:t>,00 рублей;</w:t>
      </w:r>
    </w:p>
    <w:p w:rsidR="00F82BFE" w:rsidRPr="0032729A" w:rsidRDefault="00F82BFE" w:rsidP="00F82BF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2729A">
        <w:rPr>
          <w:rFonts w:ascii="Arial" w:hAnsi="Arial"/>
          <w:sz w:val="24"/>
          <w:szCs w:val="24"/>
        </w:rPr>
        <w:t>2) за счет средств местного бюджета в сумме 39 649 </w:t>
      </w:r>
      <w:r>
        <w:rPr>
          <w:rFonts w:ascii="Arial" w:hAnsi="Arial"/>
          <w:sz w:val="24"/>
          <w:szCs w:val="24"/>
        </w:rPr>
        <w:t>4</w:t>
      </w:r>
      <w:r w:rsidRPr="0032729A">
        <w:rPr>
          <w:rFonts w:ascii="Arial" w:hAnsi="Arial"/>
          <w:sz w:val="24"/>
          <w:szCs w:val="24"/>
        </w:rPr>
        <w:t>18,60 рублей;</w:t>
      </w:r>
    </w:p>
    <w:p w:rsidR="00F82BFE" w:rsidRDefault="00F82BFE" w:rsidP="00F82BF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2729A">
        <w:rPr>
          <w:rFonts w:ascii="Arial" w:hAnsi="Arial"/>
          <w:sz w:val="24"/>
          <w:szCs w:val="24"/>
        </w:rPr>
        <w:t>3) за счет средств от приносящей доход деятельности 111 581,40 рублей</w:t>
      </w:r>
      <w:r w:rsidRPr="006D2112">
        <w:rPr>
          <w:rFonts w:ascii="Arial" w:hAnsi="Arial"/>
          <w:sz w:val="24"/>
          <w:szCs w:val="24"/>
        </w:rPr>
        <w:t xml:space="preserve"> </w:t>
      </w:r>
    </w:p>
    <w:p w:rsidR="00A57626" w:rsidRPr="006D2112" w:rsidRDefault="00E0717A" w:rsidP="00F82BF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6D2112">
        <w:rPr>
          <w:rFonts w:ascii="Arial" w:hAnsi="Arial"/>
          <w:sz w:val="24"/>
          <w:szCs w:val="24"/>
        </w:rPr>
        <w:t xml:space="preserve">2. </w:t>
      </w:r>
      <w:r w:rsidR="00AA06BE" w:rsidRPr="006D2112">
        <w:rPr>
          <w:rFonts w:ascii="Arial" w:hAnsi="Arial"/>
          <w:sz w:val="24"/>
          <w:szCs w:val="24"/>
        </w:rPr>
        <w:t>И</w:t>
      </w:r>
      <w:r w:rsidR="00A57626" w:rsidRPr="006D2112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:rsidR="00286172" w:rsidRPr="00866C44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1) в части </w:t>
      </w:r>
      <w:r w:rsidR="00286172" w:rsidRPr="00866C44">
        <w:rPr>
          <w:rFonts w:ascii="Arial" w:hAnsi="Arial"/>
          <w:sz w:val="24"/>
          <w:szCs w:val="24"/>
        </w:rPr>
        <w:t xml:space="preserve">распределения и контроля за достижением значений показателей </w:t>
      </w:r>
      <w:r w:rsidR="00286172" w:rsidRPr="006B481B">
        <w:rPr>
          <w:rFonts w:ascii="Arial" w:hAnsi="Arial"/>
          <w:sz w:val="24"/>
          <w:szCs w:val="24"/>
        </w:rPr>
        <w:t>результативности использования субсидии из областного бюджета, выделенной на софинансирование</w:t>
      </w:r>
      <w:r w:rsidR="00244877">
        <w:rPr>
          <w:rFonts w:ascii="Arial" w:hAnsi="Arial"/>
          <w:sz w:val="24"/>
          <w:szCs w:val="24"/>
        </w:rPr>
        <w:t xml:space="preserve"> </w:t>
      </w:r>
      <w:r w:rsidR="00523703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 xml:space="preserve">расходных обязательств, </w:t>
      </w:r>
      <w:r w:rsidR="00F56060" w:rsidRPr="001510A1">
        <w:rPr>
          <w:rFonts w:ascii="Arial" w:hAnsi="Arial" w:cs="Arial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</w:t>
      </w:r>
      <w:r w:rsidR="00F56060">
        <w:rPr>
          <w:rFonts w:ascii="Arial" w:hAnsi="Arial" w:cs="Arial"/>
          <w:sz w:val="24"/>
          <w:szCs w:val="24"/>
        </w:rPr>
        <w:t>,</w:t>
      </w:r>
      <w:r w:rsidR="00286172" w:rsidRPr="00866C44">
        <w:rPr>
          <w:rFonts w:ascii="Arial" w:hAnsi="Arial"/>
          <w:sz w:val="24"/>
          <w:szCs w:val="24"/>
        </w:rPr>
        <w:t xml:space="preserve"> в рамках реализации государственной программы </w:t>
      </w:r>
      <w:r w:rsidR="00F56060" w:rsidRPr="00166296">
        <w:rPr>
          <w:rFonts w:ascii="Arial" w:hAnsi="Arial" w:cs="Arial"/>
          <w:sz w:val="24"/>
          <w:szCs w:val="24"/>
        </w:rPr>
        <w:t>Развитие культуры и туризма в Томской области»</w:t>
      </w:r>
      <w:r w:rsidR="00286172" w:rsidRPr="00866C44">
        <w:rPr>
          <w:rFonts w:ascii="Arial" w:hAnsi="Arial"/>
          <w:sz w:val="24"/>
          <w:szCs w:val="24"/>
        </w:rPr>
        <w:t xml:space="preserve"> (далее – Субсидия) – Администрация Верхнекетского района;</w:t>
      </w:r>
    </w:p>
    <w:p w:rsidR="00E0717A" w:rsidRPr="00866C44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2) в части исполнения расходного обязательства, указанного в пункте 1 настоящего </w:t>
      </w:r>
      <w:r w:rsidRPr="000F1D6C">
        <w:rPr>
          <w:rFonts w:ascii="Arial" w:hAnsi="Arial"/>
          <w:sz w:val="24"/>
          <w:szCs w:val="24"/>
        </w:rPr>
        <w:t>постановления</w:t>
      </w:r>
      <w:r w:rsidR="000F1D6C" w:rsidRPr="000F1D6C">
        <w:rPr>
          <w:rFonts w:ascii="Arial" w:hAnsi="Arial"/>
          <w:sz w:val="24"/>
          <w:szCs w:val="24"/>
        </w:rPr>
        <w:t xml:space="preserve"> </w:t>
      </w:r>
      <w:r w:rsidR="00417C9F" w:rsidRPr="000F1D6C">
        <w:rPr>
          <w:rFonts w:ascii="Arial" w:hAnsi="Arial"/>
          <w:sz w:val="24"/>
          <w:szCs w:val="24"/>
        </w:rPr>
        <w:t>-</w:t>
      </w:r>
      <w:r w:rsidR="000F1D6C" w:rsidRPr="000F1D6C">
        <w:rPr>
          <w:rFonts w:ascii="Arial" w:hAnsi="Arial"/>
          <w:sz w:val="24"/>
          <w:szCs w:val="24"/>
        </w:rPr>
        <w:t xml:space="preserve"> </w:t>
      </w:r>
      <w:r w:rsidRPr="000F1D6C">
        <w:rPr>
          <w:rFonts w:ascii="Arial" w:hAnsi="Arial"/>
          <w:sz w:val="24"/>
          <w:szCs w:val="24"/>
        </w:rPr>
        <w:t>муниципальное</w:t>
      </w:r>
      <w:r w:rsidRPr="00866C44">
        <w:rPr>
          <w:rFonts w:ascii="Arial" w:hAnsi="Arial"/>
          <w:sz w:val="24"/>
          <w:szCs w:val="24"/>
        </w:rPr>
        <w:t xml:space="preserve"> автономное учреждение «Культура»</w:t>
      </w:r>
      <w:r w:rsidR="00F56060">
        <w:rPr>
          <w:rFonts w:ascii="Arial" w:hAnsi="Arial"/>
          <w:sz w:val="24"/>
          <w:szCs w:val="24"/>
        </w:rPr>
        <w:t>, муниципальное автономное учреждение «Верхнекетская централизованная библиотечная система»</w:t>
      </w:r>
      <w:r w:rsidRPr="00866C44">
        <w:rPr>
          <w:rFonts w:ascii="Arial" w:hAnsi="Arial"/>
          <w:sz w:val="24"/>
          <w:szCs w:val="24"/>
        </w:rPr>
        <w:t>.</w:t>
      </w:r>
    </w:p>
    <w:p w:rsidR="00E0717A" w:rsidRPr="006B481B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3. </w:t>
      </w:r>
      <w:r w:rsidR="00286172" w:rsidRPr="006B481B">
        <w:rPr>
          <w:rFonts w:ascii="Arial" w:hAnsi="Arial"/>
          <w:sz w:val="24"/>
          <w:szCs w:val="24"/>
        </w:rPr>
        <w:t xml:space="preserve">Администрации Верхнекетского района обеспечить предоставление в </w:t>
      </w:r>
      <w:r w:rsidR="00DB1E33" w:rsidRPr="006B481B">
        <w:rPr>
          <w:rFonts w:ascii="Arial" w:hAnsi="Arial"/>
          <w:sz w:val="24"/>
          <w:szCs w:val="24"/>
        </w:rPr>
        <w:t xml:space="preserve">Департамент </w:t>
      </w:r>
      <w:r w:rsidR="00E743C3">
        <w:rPr>
          <w:rFonts w:ascii="Arial" w:hAnsi="Arial"/>
          <w:sz w:val="24"/>
          <w:szCs w:val="24"/>
        </w:rPr>
        <w:t>по культуре</w:t>
      </w:r>
      <w:r w:rsidR="00DB1E33" w:rsidRPr="006B481B">
        <w:rPr>
          <w:rFonts w:ascii="Arial" w:hAnsi="Arial"/>
          <w:sz w:val="24"/>
          <w:szCs w:val="24"/>
        </w:rPr>
        <w:t xml:space="preserve"> Томской области</w:t>
      </w:r>
      <w:r w:rsidR="00E743C3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>(далее- Департамент)</w:t>
      </w:r>
      <w:r w:rsidR="00E743C3">
        <w:rPr>
          <w:rFonts w:ascii="Arial" w:hAnsi="Arial"/>
          <w:sz w:val="24"/>
          <w:szCs w:val="24"/>
        </w:rPr>
        <w:t xml:space="preserve"> </w:t>
      </w:r>
      <w:r w:rsidR="00286172" w:rsidRPr="006B481B">
        <w:rPr>
          <w:rFonts w:ascii="Arial" w:hAnsi="Arial"/>
          <w:sz w:val="24"/>
          <w:szCs w:val="24"/>
        </w:rPr>
        <w:t>отчетов в сроки и по формам, установленным соглашением о предоставлении бюджету муниципального образования Верхнекетский район Томской области Субсидии</w:t>
      </w:r>
      <w:r w:rsidR="0095587E" w:rsidRPr="006B481B">
        <w:rPr>
          <w:rFonts w:ascii="Arial" w:hAnsi="Arial"/>
          <w:sz w:val="24"/>
          <w:szCs w:val="24"/>
        </w:rPr>
        <w:t>,</w:t>
      </w:r>
      <w:r w:rsidR="000F1D6C">
        <w:rPr>
          <w:rFonts w:ascii="Arial" w:hAnsi="Arial"/>
          <w:sz w:val="24"/>
          <w:szCs w:val="24"/>
        </w:rPr>
        <w:t xml:space="preserve"> </w:t>
      </w:r>
      <w:r w:rsidR="0095587E" w:rsidRPr="006B481B">
        <w:rPr>
          <w:rFonts w:ascii="Arial" w:hAnsi="Arial"/>
          <w:sz w:val="24"/>
          <w:szCs w:val="24"/>
        </w:rPr>
        <w:t>заключенным с Департаментом</w:t>
      </w:r>
      <w:r w:rsidR="00286172" w:rsidRPr="006B481B">
        <w:rPr>
          <w:rFonts w:ascii="Arial" w:hAnsi="Arial"/>
          <w:sz w:val="24"/>
          <w:szCs w:val="24"/>
        </w:rPr>
        <w:t>.</w:t>
      </w:r>
    </w:p>
    <w:p w:rsidR="00DD65C2" w:rsidRPr="00DA4C3B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244877">
        <w:rPr>
          <w:rFonts w:ascii="Arial" w:hAnsi="Arial"/>
          <w:sz w:val="24"/>
          <w:szCs w:val="24"/>
        </w:rPr>
        <w:lastRenderedPageBreak/>
        <w:t>4</w:t>
      </w:r>
      <w:r w:rsidR="00DD65C2" w:rsidRPr="00244877">
        <w:rPr>
          <w:rFonts w:ascii="Arial" w:hAnsi="Arial"/>
          <w:sz w:val="24"/>
          <w:szCs w:val="24"/>
        </w:rPr>
        <w:t>.</w:t>
      </w:r>
      <w:r w:rsidR="00DD65C2" w:rsidRPr="006B481B">
        <w:rPr>
          <w:rFonts w:ascii="Arial" w:hAnsi="Arial"/>
          <w:sz w:val="24"/>
          <w:szCs w:val="24"/>
        </w:rPr>
        <w:t xml:space="preserve"> В случае наличия неиспользованного </w:t>
      </w:r>
      <w:r w:rsidR="00192935" w:rsidRPr="006B481B">
        <w:rPr>
          <w:rFonts w:ascii="Arial" w:hAnsi="Arial"/>
          <w:sz w:val="24"/>
          <w:szCs w:val="24"/>
        </w:rPr>
        <w:t>остатка Субсидии Администраци</w:t>
      </w:r>
      <w:r w:rsidRPr="006B481B">
        <w:rPr>
          <w:rFonts w:ascii="Arial" w:hAnsi="Arial"/>
          <w:sz w:val="24"/>
          <w:szCs w:val="24"/>
        </w:rPr>
        <w:t>я</w:t>
      </w:r>
      <w:r w:rsidR="00244877">
        <w:rPr>
          <w:rFonts w:ascii="Arial" w:hAnsi="Arial"/>
          <w:sz w:val="24"/>
          <w:szCs w:val="24"/>
        </w:rPr>
        <w:t xml:space="preserve"> </w:t>
      </w:r>
      <w:r w:rsidR="00DD65C2" w:rsidRPr="006B481B">
        <w:rPr>
          <w:rFonts w:ascii="Arial" w:hAnsi="Arial"/>
          <w:sz w:val="24"/>
          <w:szCs w:val="24"/>
        </w:rPr>
        <w:t xml:space="preserve">Верхнекетского района </w:t>
      </w:r>
      <w:r w:rsidR="00DD65C2" w:rsidRPr="00DA4C3B">
        <w:rPr>
          <w:rFonts w:ascii="Arial" w:hAnsi="Arial"/>
          <w:sz w:val="24"/>
          <w:szCs w:val="24"/>
        </w:rPr>
        <w:t>обеспечи</w:t>
      </w:r>
      <w:r w:rsidRPr="00DA4C3B">
        <w:rPr>
          <w:rFonts w:ascii="Arial" w:hAnsi="Arial"/>
          <w:sz w:val="24"/>
          <w:szCs w:val="24"/>
        </w:rPr>
        <w:t>вает</w:t>
      </w:r>
      <w:r w:rsidR="00DD65C2" w:rsidRPr="00DA4C3B">
        <w:rPr>
          <w:rFonts w:ascii="Arial" w:hAnsi="Arial"/>
          <w:sz w:val="24"/>
          <w:szCs w:val="24"/>
        </w:rPr>
        <w:t xml:space="preserve"> возврат Субсидии </w:t>
      </w:r>
      <w:r w:rsidR="0097543A" w:rsidRPr="00DA4C3B">
        <w:rPr>
          <w:rFonts w:ascii="Arial" w:hAnsi="Arial"/>
          <w:sz w:val="24"/>
          <w:szCs w:val="24"/>
        </w:rPr>
        <w:t xml:space="preserve">в областной бюджет </w:t>
      </w:r>
      <w:r w:rsidR="00DD65C2" w:rsidRPr="00DA4C3B">
        <w:rPr>
          <w:rFonts w:ascii="Arial" w:hAnsi="Arial"/>
          <w:sz w:val="24"/>
          <w:szCs w:val="24"/>
        </w:rPr>
        <w:t>в неиспользованной части в установленном бюджетным законодательством порядке.</w:t>
      </w:r>
    </w:p>
    <w:p w:rsidR="006B481B" w:rsidRPr="00DA4C3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DA4C3B">
        <w:rPr>
          <w:rFonts w:ascii="Arial" w:hAnsi="Arial"/>
          <w:sz w:val="24"/>
          <w:szCs w:val="24"/>
        </w:rPr>
        <w:t>5</w:t>
      </w:r>
      <w:r w:rsidR="00157BDB" w:rsidRPr="00DA4C3B">
        <w:rPr>
          <w:rFonts w:ascii="Arial" w:hAnsi="Arial"/>
          <w:sz w:val="24"/>
          <w:szCs w:val="24"/>
        </w:rPr>
        <w:t xml:space="preserve">. </w:t>
      </w:r>
      <w:r w:rsidR="00866C44" w:rsidRPr="00DA4C3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 w:rsidRPr="00DA4C3B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DA4C3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DD65C2" w:rsidRPr="0092339C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DA4C3B">
        <w:rPr>
          <w:rFonts w:ascii="Arial" w:hAnsi="Arial"/>
          <w:sz w:val="24"/>
          <w:szCs w:val="24"/>
        </w:rPr>
        <w:t>6</w:t>
      </w:r>
      <w:r w:rsidR="006B481B" w:rsidRPr="00DA4C3B">
        <w:rPr>
          <w:rFonts w:ascii="Arial" w:hAnsi="Arial"/>
          <w:sz w:val="24"/>
          <w:szCs w:val="24"/>
        </w:rPr>
        <w:t xml:space="preserve">. </w:t>
      </w:r>
      <w:r w:rsidR="00866C44" w:rsidRPr="00DA4C3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7543A" w:rsidRPr="00DA4C3B">
        <w:rPr>
          <w:rFonts w:ascii="Arial" w:hAnsi="Arial"/>
          <w:sz w:val="24"/>
          <w:szCs w:val="24"/>
        </w:rPr>
        <w:t xml:space="preserve"> и распространяет своё действие на </w:t>
      </w:r>
      <w:r w:rsidR="0097543A" w:rsidRPr="0092339C">
        <w:rPr>
          <w:rFonts w:ascii="Arial" w:hAnsi="Arial"/>
          <w:sz w:val="24"/>
          <w:szCs w:val="24"/>
        </w:rPr>
        <w:t xml:space="preserve">правоотношения, возникшие с </w:t>
      </w:r>
      <w:r w:rsidR="0092339C" w:rsidRPr="0092339C">
        <w:rPr>
          <w:rFonts w:ascii="Arial" w:hAnsi="Arial"/>
          <w:sz w:val="24"/>
          <w:szCs w:val="24"/>
        </w:rPr>
        <w:t xml:space="preserve">26 июня </w:t>
      </w:r>
      <w:r w:rsidR="0097543A" w:rsidRPr="0092339C">
        <w:rPr>
          <w:rFonts w:ascii="Arial" w:hAnsi="Arial"/>
          <w:sz w:val="24"/>
          <w:szCs w:val="24"/>
        </w:rPr>
        <w:t>2023 года</w:t>
      </w:r>
      <w:r w:rsidR="00157BDB" w:rsidRPr="0092339C">
        <w:rPr>
          <w:rFonts w:ascii="Arial" w:hAnsi="Arial"/>
          <w:sz w:val="24"/>
          <w:szCs w:val="24"/>
        </w:rPr>
        <w:t>.</w:t>
      </w:r>
    </w:p>
    <w:p w:rsidR="00157BDB" w:rsidRPr="00DA4C3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2339C">
        <w:rPr>
          <w:rFonts w:ascii="Arial" w:hAnsi="Arial"/>
          <w:sz w:val="24"/>
          <w:szCs w:val="24"/>
        </w:rPr>
        <w:t>7</w:t>
      </w:r>
      <w:r w:rsidR="00157BDB" w:rsidRPr="0092339C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</w:t>
      </w:r>
      <w:r w:rsidR="00157BDB" w:rsidRPr="00DA4C3B">
        <w:rPr>
          <w:rFonts w:ascii="Arial" w:hAnsi="Arial"/>
          <w:sz w:val="24"/>
          <w:szCs w:val="24"/>
        </w:rPr>
        <w:t xml:space="preserve"> Главы Верхнекетского района по социальным вопросам.</w:t>
      </w:r>
    </w:p>
    <w:p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1011DC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244877" w:rsidRPr="00DA4C3B">
        <w:rPr>
          <w:rFonts w:ascii="Arial" w:hAnsi="Arial"/>
          <w:sz w:val="24"/>
          <w:szCs w:val="24"/>
        </w:rPr>
        <w:t xml:space="preserve"> </w:t>
      </w:r>
      <w:r w:rsidR="00E0717A" w:rsidRPr="00DA4C3B">
        <w:rPr>
          <w:rFonts w:ascii="Arial" w:hAnsi="Arial"/>
          <w:sz w:val="24"/>
          <w:szCs w:val="24"/>
        </w:rPr>
        <w:t xml:space="preserve">Верхнекетского района            </w:t>
      </w:r>
      <w:r w:rsidR="00192935" w:rsidRPr="00DA4C3B">
        <w:rPr>
          <w:rFonts w:ascii="Arial" w:hAnsi="Arial"/>
          <w:sz w:val="24"/>
          <w:szCs w:val="24"/>
        </w:rPr>
        <w:t xml:space="preserve">   </w:t>
      </w:r>
      <w:r w:rsidR="00244877" w:rsidRPr="00DA4C3B">
        <w:rPr>
          <w:rFonts w:ascii="Arial" w:hAnsi="Arial"/>
          <w:sz w:val="24"/>
          <w:szCs w:val="24"/>
        </w:rPr>
        <w:t xml:space="preserve">                       </w:t>
      </w:r>
      <w:r>
        <w:rPr>
          <w:rFonts w:ascii="Arial" w:hAnsi="Arial"/>
          <w:sz w:val="24"/>
          <w:szCs w:val="24"/>
        </w:rPr>
        <w:t xml:space="preserve">                      Л.А.Досужева</w:t>
      </w:r>
    </w:p>
    <w:p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F56060" w:rsidP="00E0717A">
      <w:pPr>
        <w:autoSpaceDE/>
        <w:adjustRightInd/>
        <w:rPr>
          <w:rFonts w:ascii="Arial" w:hAnsi="Arial"/>
          <w:szCs w:val="24"/>
        </w:rPr>
      </w:pPr>
      <w:r w:rsidRPr="00DA4C3B">
        <w:rPr>
          <w:rFonts w:ascii="Arial" w:hAnsi="Arial"/>
          <w:szCs w:val="24"/>
        </w:rPr>
        <w:t>Л.А. Досужева</w:t>
      </w:r>
    </w:p>
    <w:p w:rsidR="00E0717A" w:rsidRPr="00DA4C3B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DA4C3B">
        <w:rPr>
          <w:rFonts w:ascii="Arial" w:hAnsi="Arial"/>
          <w:szCs w:val="24"/>
        </w:rPr>
        <w:t xml:space="preserve">Дело-2, </w:t>
      </w:r>
      <w:r w:rsidR="00E0717A" w:rsidRPr="00DA4C3B">
        <w:rPr>
          <w:rFonts w:ascii="Arial" w:hAnsi="Arial"/>
          <w:szCs w:val="24"/>
        </w:rPr>
        <w:t xml:space="preserve">УФ-1, </w:t>
      </w:r>
      <w:r w:rsidR="0097543A" w:rsidRPr="00DA4C3B">
        <w:rPr>
          <w:rFonts w:ascii="Arial" w:hAnsi="Arial"/>
          <w:szCs w:val="24"/>
        </w:rPr>
        <w:t xml:space="preserve">бух.адм. – 1, </w:t>
      </w:r>
      <w:r w:rsidR="00157BDB" w:rsidRPr="00DA4C3B">
        <w:rPr>
          <w:rFonts w:ascii="Arial" w:hAnsi="Arial"/>
          <w:szCs w:val="24"/>
        </w:rPr>
        <w:t>Досужева-1,  МАУ «Культура»-1</w:t>
      </w:r>
      <w:r w:rsidR="00F56060" w:rsidRPr="00DA4C3B">
        <w:rPr>
          <w:rFonts w:ascii="Arial" w:hAnsi="Arial"/>
          <w:szCs w:val="24"/>
        </w:rPr>
        <w:t>, МАУ «Верхнекетская ЦБС-1.</w:t>
      </w:r>
    </w:p>
    <w:p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B8" w:rsidRDefault="009335B8" w:rsidP="00347170">
      <w:r>
        <w:separator/>
      </w:r>
    </w:p>
  </w:endnote>
  <w:endnote w:type="continuationSeparator" w:id="0">
    <w:p w:rsidR="009335B8" w:rsidRDefault="009335B8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B8" w:rsidRDefault="009335B8" w:rsidP="00347170">
      <w:r>
        <w:separator/>
      </w:r>
    </w:p>
  </w:footnote>
  <w:footnote w:type="continuationSeparator" w:id="0">
    <w:p w:rsidR="009335B8" w:rsidRDefault="009335B8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:rsidR="00347170" w:rsidRDefault="00D61DD6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F82BFE">
          <w:rPr>
            <w:noProof/>
          </w:rPr>
          <w:t>2</w:t>
        </w:r>
        <w:r>
          <w:fldChar w:fldCharType="end"/>
        </w:r>
      </w:p>
    </w:sdtContent>
  </w:sdt>
  <w:p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579BD"/>
    <w:rsid w:val="000D678E"/>
    <w:rsid w:val="000F1D6C"/>
    <w:rsid w:val="001011DC"/>
    <w:rsid w:val="001243DC"/>
    <w:rsid w:val="001313E8"/>
    <w:rsid w:val="001510A1"/>
    <w:rsid w:val="00157BDB"/>
    <w:rsid w:val="00166296"/>
    <w:rsid w:val="00192935"/>
    <w:rsid w:val="00202065"/>
    <w:rsid w:val="00244877"/>
    <w:rsid w:val="00286172"/>
    <w:rsid w:val="002D22E5"/>
    <w:rsid w:val="003079FB"/>
    <w:rsid w:val="00316ECD"/>
    <w:rsid w:val="00336829"/>
    <w:rsid w:val="00347170"/>
    <w:rsid w:val="003474F8"/>
    <w:rsid w:val="00371028"/>
    <w:rsid w:val="003E6BB9"/>
    <w:rsid w:val="00417C9F"/>
    <w:rsid w:val="00516607"/>
    <w:rsid w:val="00523703"/>
    <w:rsid w:val="005C3ABC"/>
    <w:rsid w:val="00610159"/>
    <w:rsid w:val="00621C29"/>
    <w:rsid w:val="006B481B"/>
    <w:rsid w:val="006D2112"/>
    <w:rsid w:val="007B2D5A"/>
    <w:rsid w:val="00823153"/>
    <w:rsid w:val="0085130A"/>
    <w:rsid w:val="00866C44"/>
    <w:rsid w:val="008962BC"/>
    <w:rsid w:val="0092339C"/>
    <w:rsid w:val="009335B8"/>
    <w:rsid w:val="0095587E"/>
    <w:rsid w:val="0097543A"/>
    <w:rsid w:val="009A19CF"/>
    <w:rsid w:val="009A5DDF"/>
    <w:rsid w:val="009B3D65"/>
    <w:rsid w:val="009B5AC1"/>
    <w:rsid w:val="00A57626"/>
    <w:rsid w:val="00AA06BE"/>
    <w:rsid w:val="00AE5A18"/>
    <w:rsid w:val="00B32D5E"/>
    <w:rsid w:val="00B36FDC"/>
    <w:rsid w:val="00B87FAD"/>
    <w:rsid w:val="00C9692F"/>
    <w:rsid w:val="00D61DD6"/>
    <w:rsid w:val="00D968BC"/>
    <w:rsid w:val="00DA4C3B"/>
    <w:rsid w:val="00DB1E33"/>
    <w:rsid w:val="00DD65C2"/>
    <w:rsid w:val="00DF2935"/>
    <w:rsid w:val="00E0717A"/>
    <w:rsid w:val="00E64343"/>
    <w:rsid w:val="00E64A48"/>
    <w:rsid w:val="00E743C3"/>
    <w:rsid w:val="00EB3A66"/>
    <w:rsid w:val="00F054B4"/>
    <w:rsid w:val="00F31F60"/>
    <w:rsid w:val="00F56060"/>
    <w:rsid w:val="00F64455"/>
    <w:rsid w:val="00F8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CE30-F452-4509-A206-EBB9901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</cp:revision>
  <cp:lastPrinted>2023-06-19T08:35:00Z</cp:lastPrinted>
  <dcterms:created xsi:type="dcterms:W3CDTF">2023-12-18T10:43:00Z</dcterms:created>
  <dcterms:modified xsi:type="dcterms:W3CDTF">2023-12-18T12:46:00Z</dcterms:modified>
</cp:coreProperties>
</file>