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8000" w14:textId="77777777" w:rsidR="00CB3638" w:rsidRDefault="00CB3638" w:rsidP="00CB3638">
      <w:pPr>
        <w:pStyle w:val="3"/>
        <w:jc w:val="center"/>
        <w:outlineLvl w:val="0"/>
        <w:rPr>
          <w:b/>
          <w:bCs/>
          <w:spacing w:val="-20"/>
          <w:sz w:val="32"/>
          <w:szCs w:val="32"/>
        </w:rPr>
      </w:pPr>
      <w:r>
        <w:rPr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34785186" w14:textId="77777777" w:rsidR="00CB3638" w:rsidRDefault="00CB3638" w:rsidP="00CB363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14:paraId="06DC4D23" w14:textId="77777777" w:rsidR="00CB3638" w:rsidRDefault="006C4AF0" w:rsidP="00CB3638">
      <w:pPr>
        <w:pStyle w:val="3"/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02F9D">
        <w:rPr>
          <w:bCs/>
          <w:sz w:val="24"/>
          <w:szCs w:val="24"/>
        </w:rPr>
        <w:t xml:space="preserve"> </w:t>
      </w:r>
      <w:r w:rsidR="00D855EB">
        <w:rPr>
          <w:bCs/>
          <w:sz w:val="24"/>
          <w:szCs w:val="24"/>
        </w:rPr>
        <w:t>25</w:t>
      </w:r>
      <w:r w:rsidR="007813A9" w:rsidRPr="007813A9">
        <w:rPr>
          <w:bCs/>
          <w:sz w:val="24"/>
          <w:szCs w:val="24"/>
        </w:rPr>
        <w:t xml:space="preserve"> </w:t>
      </w:r>
      <w:r w:rsidR="008347E7">
        <w:rPr>
          <w:bCs/>
          <w:sz w:val="24"/>
          <w:szCs w:val="24"/>
        </w:rPr>
        <w:t>окт</w:t>
      </w:r>
      <w:r w:rsidR="00D855EB">
        <w:rPr>
          <w:bCs/>
          <w:sz w:val="24"/>
          <w:szCs w:val="24"/>
        </w:rPr>
        <w:t>ября 2023</w:t>
      </w:r>
      <w:r w:rsidR="00CB3638">
        <w:rPr>
          <w:bCs/>
          <w:sz w:val="24"/>
          <w:szCs w:val="24"/>
        </w:rPr>
        <w:t xml:space="preserve"> года</w:t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  <w:t xml:space="preserve"> </w:t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  <w:t xml:space="preserve">       №</w:t>
      </w:r>
      <w:r w:rsidR="00D855EB">
        <w:rPr>
          <w:bCs/>
          <w:sz w:val="24"/>
          <w:szCs w:val="24"/>
        </w:rPr>
        <w:t>63</w:t>
      </w:r>
      <w:r w:rsidR="000002AB">
        <w:rPr>
          <w:bCs/>
          <w:sz w:val="24"/>
          <w:szCs w:val="24"/>
        </w:rPr>
        <w:t xml:space="preserve"> </w:t>
      </w:r>
      <w:r w:rsidR="00CB3638">
        <w:rPr>
          <w:bCs/>
          <w:sz w:val="24"/>
          <w:szCs w:val="24"/>
        </w:rPr>
        <w:t xml:space="preserve"> </w:t>
      </w:r>
    </w:p>
    <w:p w14:paraId="4C87E7D2" w14:textId="77777777" w:rsidR="00CB3638" w:rsidRDefault="00CB3638" w:rsidP="00CB3638">
      <w:pPr>
        <w:pStyle w:val="3"/>
        <w:jc w:val="center"/>
      </w:pPr>
      <w:r>
        <w:t>п. Сайга</w:t>
      </w:r>
    </w:p>
    <w:p w14:paraId="14D52E4C" w14:textId="77777777" w:rsidR="00CB3638" w:rsidRDefault="00CB3638" w:rsidP="00CB3638">
      <w:pPr>
        <w:pStyle w:val="3"/>
        <w:jc w:val="center"/>
      </w:pPr>
      <w:r>
        <w:t>Верхнекетского района</w:t>
      </w:r>
    </w:p>
    <w:p w14:paraId="515DC644" w14:textId="77777777" w:rsidR="00CB3638" w:rsidRDefault="00CB3638" w:rsidP="00CB3638">
      <w:pPr>
        <w:pStyle w:val="3"/>
        <w:jc w:val="center"/>
        <w:rPr>
          <w:b/>
          <w:sz w:val="24"/>
          <w:szCs w:val="24"/>
        </w:rPr>
      </w:pPr>
      <w:r>
        <w:rPr>
          <w:sz w:val="2"/>
          <w:szCs w:val="2"/>
        </w:rPr>
        <w:t xml:space="preserve"> </w:t>
      </w:r>
      <w:r>
        <w:t>Томской области</w:t>
      </w:r>
      <w:r>
        <w:rPr>
          <w:b/>
          <w:sz w:val="24"/>
          <w:szCs w:val="24"/>
        </w:rPr>
        <w:t xml:space="preserve"> </w:t>
      </w:r>
    </w:p>
    <w:p w14:paraId="158C0270" w14:textId="77777777" w:rsidR="00CB3638" w:rsidRDefault="00CB3638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462D19" w14:textId="77777777" w:rsidR="009E3926" w:rsidRP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CEA95" w14:textId="77777777" w:rsidR="009E3926" w:rsidRPr="009E3926" w:rsidRDefault="009E3926" w:rsidP="00CB36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3926">
        <w:rPr>
          <w:rFonts w:ascii="Arial" w:hAnsi="Arial" w:cs="Arial"/>
          <w:b/>
          <w:sz w:val="24"/>
          <w:szCs w:val="24"/>
        </w:rPr>
        <w:t>Об утверждении основных направлений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3926">
        <w:rPr>
          <w:rFonts w:ascii="Arial" w:hAnsi="Arial" w:cs="Arial"/>
          <w:b/>
          <w:sz w:val="24"/>
          <w:szCs w:val="24"/>
        </w:rPr>
        <w:t>бюджетной</w:t>
      </w:r>
      <w:r w:rsidR="00CB3638">
        <w:rPr>
          <w:rFonts w:ascii="Arial" w:hAnsi="Arial" w:cs="Arial"/>
          <w:b/>
          <w:sz w:val="24"/>
          <w:szCs w:val="24"/>
        </w:rPr>
        <w:t xml:space="preserve"> </w:t>
      </w:r>
      <w:r w:rsidRPr="009E3926">
        <w:rPr>
          <w:rFonts w:ascii="Arial" w:hAnsi="Arial" w:cs="Arial"/>
          <w:b/>
          <w:sz w:val="24"/>
          <w:szCs w:val="24"/>
        </w:rPr>
        <w:t xml:space="preserve">и налоговой политики Сайгинского </w:t>
      </w:r>
      <w:r>
        <w:rPr>
          <w:rFonts w:ascii="Arial" w:hAnsi="Arial" w:cs="Arial"/>
          <w:b/>
          <w:sz w:val="24"/>
          <w:szCs w:val="24"/>
        </w:rPr>
        <w:t>сельского поселения</w:t>
      </w:r>
      <w:r w:rsidR="00CB3638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 </w:t>
      </w:r>
      <w:r w:rsidR="00491AD6">
        <w:rPr>
          <w:rFonts w:ascii="Arial" w:hAnsi="Arial" w:cs="Arial"/>
          <w:b/>
          <w:sz w:val="24"/>
          <w:szCs w:val="24"/>
        </w:rPr>
        <w:t xml:space="preserve">на </w:t>
      </w:r>
      <w:r w:rsidR="00D855EB">
        <w:rPr>
          <w:rFonts w:ascii="Arial" w:hAnsi="Arial" w:cs="Arial"/>
          <w:b/>
          <w:sz w:val="24"/>
          <w:szCs w:val="24"/>
        </w:rPr>
        <w:t>2024</w:t>
      </w:r>
      <w:r w:rsidR="00491AD6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D855EB">
        <w:rPr>
          <w:rFonts w:ascii="Arial" w:hAnsi="Arial" w:cs="Arial"/>
          <w:b/>
          <w:sz w:val="24"/>
          <w:szCs w:val="24"/>
        </w:rPr>
        <w:t>2025</w:t>
      </w:r>
      <w:r w:rsidR="00491AD6">
        <w:rPr>
          <w:rFonts w:ascii="Arial" w:hAnsi="Arial" w:cs="Arial"/>
          <w:b/>
          <w:sz w:val="24"/>
          <w:szCs w:val="24"/>
        </w:rPr>
        <w:t xml:space="preserve"> и </w:t>
      </w:r>
      <w:r w:rsidR="00D855EB">
        <w:rPr>
          <w:rFonts w:ascii="Arial" w:hAnsi="Arial" w:cs="Arial"/>
          <w:b/>
          <w:sz w:val="24"/>
          <w:szCs w:val="24"/>
        </w:rPr>
        <w:t>2026</w:t>
      </w:r>
      <w:r w:rsidR="000160BB" w:rsidRPr="000160BB">
        <w:rPr>
          <w:rFonts w:ascii="Arial" w:hAnsi="Arial" w:cs="Arial"/>
          <w:b/>
          <w:sz w:val="24"/>
          <w:szCs w:val="24"/>
        </w:rPr>
        <w:t xml:space="preserve"> годы</w:t>
      </w:r>
    </w:p>
    <w:p w14:paraId="2E000915" w14:textId="77777777" w:rsidR="009E3926" w:rsidRP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931E3" w14:textId="77777777" w:rsidR="00CB3638" w:rsidRDefault="00CB3638" w:rsidP="00CB36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8ABA157" w14:textId="5806BF55" w:rsidR="009E3926" w:rsidRPr="009E3926" w:rsidRDefault="009E3926" w:rsidP="00CB36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3926">
        <w:rPr>
          <w:rFonts w:ascii="Arial" w:hAnsi="Arial" w:cs="Arial"/>
          <w:sz w:val="24"/>
          <w:szCs w:val="24"/>
        </w:rPr>
        <w:t xml:space="preserve">В целях разработки проекта решения о местном бюджете </w:t>
      </w:r>
      <w:r w:rsidR="00CB3638">
        <w:rPr>
          <w:rFonts w:ascii="Arial" w:hAnsi="Arial" w:cs="Arial"/>
          <w:sz w:val="24"/>
          <w:szCs w:val="24"/>
        </w:rPr>
        <w:t xml:space="preserve">муниципального образования Сайгинское сельское поселение </w:t>
      </w:r>
      <w:r w:rsidR="00CB3638" w:rsidRPr="00CB3638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="00491AD6">
        <w:rPr>
          <w:rFonts w:ascii="Arial" w:hAnsi="Arial" w:cs="Arial"/>
          <w:sz w:val="24"/>
          <w:szCs w:val="24"/>
        </w:rPr>
        <w:t xml:space="preserve">на </w:t>
      </w:r>
      <w:r w:rsidR="00D855EB">
        <w:rPr>
          <w:rFonts w:ascii="Arial" w:hAnsi="Arial" w:cs="Arial"/>
          <w:sz w:val="24"/>
          <w:szCs w:val="24"/>
        </w:rPr>
        <w:t>2024</w:t>
      </w:r>
      <w:r w:rsidR="000160BB" w:rsidRPr="000160BB">
        <w:rPr>
          <w:rFonts w:ascii="Arial" w:hAnsi="Arial" w:cs="Arial"/>
          <w:sz w:val="24"/>
          <w:szCs w:val="24"/>
        </w:rPr>
        <w:t xml:space="preserve"> год и на </w:t>
      </w:r>
      <w:r w:rsidR="00491AD6">
        <w:rPr>
          <w:rFonts w:ascii="Arial" w:hAnsi="Arial" w:cs="Arial"/>
          <w:sz w:val="24"/>
          <w:szCs w:val="24"/>
        </w:rPr>
        <w:t xml:space="preserve">плановый период </w:t>
      </w:r>
      <w:r w:rsidR="00D855EB">
        <w:rPr>
          <w:rFonts w:ascii="Arial" w:hAnsi="Arial" w:cs="Arial"/>
          <w:sz w:val="24"/>
          <w:szCs w:val="24"/>
        </w:rPr>
        <w:t>2025</w:t>
      </w:r>
      <w:r w:rsidR="00491AD6">
        <w:rPr>
          <w:rFonts w:ascii="Arial" w:hAnsi="Arial" w:cs="Arial"/>
          <w:sz w:val="24"/>
          <w:szCs w:val="24"/>
        </w:rPr>
        <w:t xml:space="preserve"> и </w:t>
      </w:r>
      <w:r w:rsidR="00D855EB">
        <w:rPr>
          <w:rFonts w:ascii="Arial" w:hAnsi="Arial" w:cs="Arial"/>
          <w:sz w:val="24"/>
          <w:szCs w:val="24"/>
        </w:rPr>
        <w:t>2026</w:t>
      </w:r>
      <w:r w:rsidR="000160BB" w:rsidRPr="000160BB">
        <w:rPr>
          <w:rFonts w:ascii="Arial" w:hAnsi="Arial" w:cs="Arial"/>
          <w:sz w:val="24"/>
          <w:szCs w:val="24"/>
        </w:rPr>
        <w:t xml:space="preserve"> годы</w:t>
      </w:r>
      <w:r w:rsidRPr="009E3926">
        <w:rPr>
          <w:rFonts w:ascii="Arial" w:hAnsi="Arial" w:cs="Arial"/>
          <w:sz w:val="24"/>
          <w:szCs w:val="24"/>
        </w:rPr>
        <w:t xml:space="preserve">, </w:t>
      </w:r>
      <w:r w:rsidR="00EE0573" w:rsidRPr="00EE0573">
        <w:rPr>
          <w:rFonts w:ascii="Arial" w:hAnsi="Arial" w:cs="Arial"/>
          <w:sz w:val="24"/>
          <w:szCs w:val="24"/>
        </w:rPr>
        <w:t>в соответствии с требованиями пункта 2 статьи 172 Бюджетного кодекса Российской Федерации</w:t>
      </w:r>
      <w:r w:rsidRPr="009E3926">
        <w:rPr>
          <w:rFonts w:ascii="Arial" w:hAnsi="Arial" w:cs="Arial"/>
          <w:sz w:val="24"/>
          <w:szCs w:val="24"/>
        </w:rPr>
        <w:t>, на основании</w:t>
      </w:r>
      <w:r w:rsidR="001A3368">
        <w:rPr>
          <w:rFonts w:ascii="Arial" w:hAnsi="Arial" w:cs="Arial"/>
          <w:sz w:val="24"/>
          <w:szCs w:val="24"/>
        </w:rPr>
        <w:t xml:space="preserve"> Положения </w:t>
      </w:r>
      <w:r w:rsidR="00CB3638" w:rsidRPr="00CB3638">
        <w:rPr>
          <w:rFonts w:ascii="Arial" w:hAnsi="Arial" w:cs="Arial"/>
          <w:sz w:val="24"/>
          <w:szCs w:val="24"/>
        </w:rPr>
        <w:t>о бюджетном процессе в муниципальном образовании «Сайгинское сельское поселение», утверждённо</w:t>
      </w:r>
      <w:r w:rsidR="002C23BE">
        <w:rPr>
          <w:rFonts w:ascii="Arial" w:hAnsi="Arial" w:cs="Arial"/>
          <w:sz w:val="24"/>
          <w:szCs w:val="24"/>
        </w:rPr>
        <w:t>го</w:t>
      </w:r>
      <w:r w:rsidR="00CB3638" w:rsidRPr="00CB3638">
        <w:rPr>
          <w:rFonts w:ascii="Arial" w:hAnsi="Arial" w:cs="Arial"/>
          <w:sz w:val="24"/>
          <w:szCs w:val="24"/>
        </w:rPr>
        <w:t xml:space="preserve"> решением Совета Сайгинского сельского поселения </w:t>
      </w:r>
      <w:r w:rsidR="00CB3638" w:rsidRPr="00EE0573">
        <w:rPr>
          <w:rFonts w:ascii="Arial" w:hAnsi="Arial" w:cs="Arial"/>
          <w:sz w:val="24"/>
          <w:szCs w:val="24"/>
        </w:rPr>
        <w:t xml:space="preserve">от </w:t>
      </w:r>
      <w:r w:rsidR="00EE0573" w:rsidRPr="00EE0573">
        <w:rPr>
          <w:rFonts w:ascii="Arial" w:hAnsi="Arial" w:cs="Arial"/>
          <w:sz w:val="24"/>
          <w:szCs w:val="24"/>
        </w:rPr>
        <w:t>07.12</w:t>
      </w:r>
      <w:r w:rsidR="00002F9D" w:rsidRPr="00EE0573">
        <w:rPr>
          <w:rFonts w:ascii="Arial" w:hAnsi="Arial" w:cs="Arial"/>
          <w:sz w:val="24"/>
          <w:szCs w:val="24"/>
        </w:rPr>
        <w:t>.2020</w:t>
      </w:r>
      <w:r w:rsidR="00665140" w:rsidRPr="00EE0573">
        <w:rPr>
          <w:rFonts w:ascii="Arial" w:hAnsi="Arial" w:cs="Arial"/>
          <w:sz w:val="24"/>
          <w:szCs w:val="24"/>
        </w:rPr>
        <w:t xml:space="preserve"> № </w:t>
      </w:r>
      <w:r w:rsidR="00EE0573">
        <w:rPr>
          <w:rFonts w:ascii="Arial" w:hAnsi="Arial" w:cs="Arial"/>
          <w:sz w:val="24"/>
          <w:szCs w:val="24"/>
        </w:rPr>
        <w:t>27</w:t>
      </w:r>
      <w:r w:rsidRPr="009E3926">
        <w:rPr>
          <w:rFonts w:ascii="Arial" w:hAnsi="Arial" w:cs="Arial"/>
          <w:sz w:val="24"/>
          <w:szCs w:val="24"/>
        </w:rPr>
        <w:t xml:space="preserve">, </w:t>
      </w:r>
    </w:p>
    <w:p w14:paraId="5B595235" w14:textId="77777777" w:rsidR="00CB3638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926">
        <w:rPr>
          <w:rFonts w:ascii="Arial" w:hAnsi="Arial" w:cs="Arial"/>
          <w:sz w:val="24"/>
          <w:szCs w:val="24"/>
        </w:rPr>
        <w:t xml:space="preserve"> </w:t>
      </w:r>
    </w:p>
    <w:p w14:paraId="0CB39FA9" w14:textId="77777777" w:rsidR="009E3926" w:rsidRP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926">
        <w:rPr>
          <w:rFonts w:ascii="Arial" w:hAnsi="Arial" w:cs="Arial"/>
          <w:sz w:val="24"/>
          <w:szCs w:val="24"/>
        </w:rPr>
        <w:t>ПОСТАНОВЛЯЮ:</w:t>
      </w:r>
    </w:p>
    <w:p w14:paraId="6200D927" w14:textId="77777777" w:rsidR="00100B98" w:rsidRDefault="00100B98" w:rsidP="00100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97A74D" w14:textId="77777777" w:rsidR="009E3926" w:rsidRDefault="009E3926" w:rsidP="00100B98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926">
        <w:rPr>
          <w:rFonts w:ascii="Arial" w:hAnsi="Arial" w:cs="Arial"/>
          <w:sz w:val="24"/>
          <w:szCs w:val="24"/>
        </w:rPr>
        <w:t xml:space="preserve">1. Утвердить основные направления бюджетной и налоговой политики Сайгинского сельского поселения </w:t>
      </w:r>
      <w:r w:rsidR="00CB3638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="00491AD6">
        <w:rPr>
          <w:rFonts w:ascii="Arial" w:hAnsi="Arial" w:cs="Arial"/>
          <w:sz w:val="24"/>
          <w:szCs w:val="24"/>
        </w:rPr>
        <w:t xml:space="preserve">на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855EB">
        <w:rPr>
          <w:rFonts w:ascii="Arial" w:hAnsi="Arial" w:cs="Arial"/>
          <w:sz w:val="24"/>
          <w:szCs w:val="24"/>
        </w:rPr>
        <w:t>2025</w:t>
      </w:r>
      <w:r w:rsidR="00BB73BD">
        <w:rPr>
          <w:rFonts w:ascii="Arial" w:hAnsi="Arial" w:cs="Arial"/>
          <w:sz w:val="24"/>
          <w:szCs w:val="24"/>
        </w:rPr>
        <w:t xml:space="preserve"> и </w:t>
      </w:r>
      <w:r w:rsidR="00D855EB">
        <w:rPr>
          <w:rFonts w:ascii="Arial" w:hAnsi="Arial" w:cs="Arial"/>
          <w:sz w:val="24"/>
          <w:szCs w:val="24"/>
        </w:rPr>
        <w:t>2026</w:t>
      </w:r>
      <w:r w:rsidR="000160BB" w:rsidRPr="000160BB">
        <w:rPr>
          <w:rFonts w:ascii="Arial" w:hAnsi="Arial" w:cs="Arial"/>
          <w:sz w:val="24"/>
          <w:szCs w:val="24"/>
        </w:rPr>
        <w:t xml:space="preserve"> годы </w:t>
      </w:r>
      <w:r w:rsidR="00CB3638">
        <w:rPr>
          <w:rFonts w:ascii="Arial" w:hAnsi="Arial" w:cs="Arial"/>
          <w:sz w:val="24"/>
          <w:szCs w:val="24"/>
        </w:rPr>
        <w:t xml:space="preserve"> согласно приложению</w:t>
      </w:r>
      <w:r w:rsidR="00100B9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9E3926">
        <w:rPr>
          <w:rFonts w:ascii="Arial" w:hAnsi="Arial" w:cs="Arial"/>
          <w:sz w:val="24"/>
          <w:szCs w:val="24"/>
        </w:rPr>
        <w:t>.</w:t>
      </w:r>
    </w:p>
    <w:p w14:paraId="35FA11A9" w14:textId="77777777" w:rsidR="00EE0573" w:rsidRDefault="00EE0573" w:rsidP="00100B98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EE0573">
        <w:rPr>
          <w:rFonts w:ascii="Arial" w:hAnsi="Arial" w:cs="Arial"/>
          <w:sz w:val="24"/>
          <w:szCs w:val="24"/>
        </w:rPr>
        <w:t>ри разработке проекта бюд</w:t>
      </w:r>
      <w:r w:rsidR="00491AD6">
        <w:rPr>
          <w:rFonts w:ascii="Arial" w:hAnsi="Arial" w:cs="Arial"/>
          <w:sz w:val="24"/>
          <w:szCs w:val="24"/>
        </w:rPr>
        <w:t xml:space="preserve">жета сельского поселения на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855EB">
        <w:rPr>
          <w:rFonts w:ascii="Arial" w:hAnsi="Arial" w:cs="Arial"/>
          <w:sz w:val="24"/>
          <w:szCs w:val="24"/>
        </w:rPr>
        <w:t>2025</w:t>
      </w:r>
      <w:r w:rsidR="00491AD6">
        <w:rPr>
          <w:rFonts w:ascii="Arial" w:hAnsi="Arial" w:cs="Arial"/>
          <w:sz w:val="24"/>
          <w:szCs w:val="24"/>
        </w:rPr>
        <w:t xml:space="preserve"> и </w:t>
      </w:r>
      <w:r w:rsidR="00D855EB">
        <w:rPr>
          <w:rFonts w:ascii="Arial" w:hAnsi="Arial" w:cs="Arial"/>
          <w:sz w:val="24"/>
          <w:szCs w:val="24"/>
        </w:rPr>
        <w:t>2026</w:t>
      </w:r>
      <w:r w:rsidRPr="00EE0573">
        <w:rPr>
          <w:rFonts w:ascii="Arial" w:hAnsi="Arial" w:cs="Arial"/>
          <w:sz w:val="24"/>
          <w:szCs w:val="24"/>
        </w:rPr>
        <w:t xml:space="preserve"> годов обеспечить соблюдение Основных направлений бюджетной и налоговой политики </w:t>
      </w:r>
      <w:r>
        <w:rPr>
          <w:rFonts w:ascii="Arial" w:hAnsi="Arial" w:cs="Arial"/>
          <w:sz w:val="24"/>
          <w:szCs w:val="24"/>
        </w:rPr>
        <w:t>Сайгинского</w:t>
      </w:r>
      <w:r w:rsidRPr="00EE0573">
        <w:rPr>
          <w:rFonts w:ascii="Arial" w:hAnsi="Arial" w:cs="Arial"/>
          <w:sz w:val="24"/>
          <w:szCs w:val="24"/>
        </w:rPr>
        <w:t xml:space="preserve"> сельского поселения</w:t>
      </w:r>
      <w:r w:rsidR="000E5675" w:rsidRPr="000E5675">
        <w:t xml:space="preserve"> </w:t>
      </w:r>
      <w:r w:rsidR="000E5675" w:rsidRPr="000E5675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91AD6">
        <w:rPr>
          <w:rFonts w:ascii="Arial" w:hAnsi="Arial" w:cs="Arial"/>
          <w:sz w:val="24"/>
          <w:szCs w:val="24"/>
        </w:rPr>
        <w:t xml:space="preserve"> на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855EB">
        <w:rPr>
          <w:rFonts w:ascii="Arial" w:hAnsi="Arial" w:cs="Arial"/>
          <w:sz w:val="24"/>
          <w:szCs w:val="24"/>
        </w:rPr>
        <w:t>2025</w:t>
      </w:r>
      <w:r w:rsidR="00491AD6">
        <w:rPr>
          <w:rFonts w:ascii="Arial" w:hAnsi="Arial" w:cs="Arial"/>
          <w:sz w:val="24"/>
          <w:szCs w:val="24"/>
        </w:rPr>
        <w:t xml:space="preserve"> и </w:t>
      </w:r>
      <w:r w:rsidR="00D855EB">
        <w:rPr>
          <w:rFonts w:ascii="Arial" w:hAnsi="Arial" w:cs="Arial"/>
          <w:sz w:val="24"/>
          <w:szCs w:val="24"/>
        </w:rPr>
        <w:t>2026</w:t>
      </w:r>
      <w:r w:rsidRPr="00EE0573">
        <w:rPr>
          <w:rFonts w:ascii="Arial" w:hAnsi="Arial" w:cs="Arial"/>
          <w:sz w:val="24"/>
          <w:szCs w:val="24"/>
        </w:rPr>
        <w:t xml:space="preserve"> годов.</w:t>
      </w:r>
    </w:p>
    <w:p w14:paraId="55844E52" w14:textId="1CEC8BE9" w:rsidR="00CB3638" w:rsidRPr="00C20309" w:rsidRDefault="00002F9D" w:rsidP="00002F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C23BE">
        <w:rPr>
          <w:rFonts w:ascii="Arial" w:hAnsi="Arial" w:cs="Arial"/>
          <w:sz w:val="24"/>
          <w:szCs w:val="24"/>
        </w:rPr>
        <w:t xml:space="preserve">  </w:t>
      </w:r>
      <w:r w:rsidR="00EE0573">
        <w:rPr>
          <w:rFonts w:ascii="Arial" w:hAnsi="Arial" w:cs="Arial"/>
          <w:sz w:val="24"/>
          <w:szCs w:val="24"/>
        </w:rPr>
        <w:t>3</w:t>
      </w:r>
      <w:r w:rsidR="00CB3638" w:rsidRPr="00C9339F">
        <w:rPr>
          <w:rFonts w:ascii="Arial" w:hAnsi="Arial" w:cs="Arial"/>
          <w:sz w:val="24"/>
          <w:szCs w:val="24"/>
        </w:rPr>
        <w:t>. Настоящее постановление вступает</w:t>
      </w:r>
      <w:r w:rsidR="00D1447A">
        <w:rPr>
          <w:rFonts w:ascii="Arial" w:hAnsi="Arial" w:cs="Arial"/>
          <w:sz w:val="24"/>
          <w:szCs w:val="24"/>
        </w:rPr>
        <w:t xml:space="preserve"> в силу со дня его подписания.</w:t>
      </w:r>
    </w:p>
    <w:p w14:paraId="4FBD7608" w14:textId="77777777" w:rsidR="00CB3638" w:rsidRPr="00C20309" w:rsidRDefault="00EE0573" w:rsidP="00CB36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6C4AF0">
        <w:rPr>
          <w:rFonts w:ascii="Arial" w:hAnsi="Arial" w:cs="Arial"/>
          <w:sz w:val="24"/>
          <w:szCs w:val="24"/>
        </w:rPr>
        <w:t xml:space="preserve">. </w:t>
      </w:r>
      <w:r w:rsidR="00CB3638" w:rsidRPr="00C20309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CB3638">
        <w:rPr>
          <w:rFonts w:ascii="Arial" w:hAnsi="Arial" w:cs="Arial"/>
          <w:sz w:val="24"/>
          <w:szCs w:val="24"/>
        </w:rPr>
        <w:t xml:space="preserve"> постановления возложить на главного </w:t>
      </w:r>
      <w:r w:rsidR="00491AD6">
        <w:rPr>
          <w:rFonts w:ascii="Arial" w:hAnsi="Arial" w:cs="Arial"/>
          <w:sz w:val="24"/>
          <w:szCs w:val="24"/>
        </w:rPr>
        <w:t>бухгалтера</w:t>
      </w:r>
      <w:r w:rsidR="00CB3638">
        <w:rPr>
          <w:rFonts w:ascii="Arial" w:hAnsi="Arial" w:cs="Arial"/>
          <w:sz w:val="24"/>
          <w:szCs w:val="24"/>
        </w:rPr>
        <w:t xml:space="preserve"> Администрации Сайгинского сельского поселения</w:t>
      </w:r>
      <w:r w:rsidR="00CB3638" w:rsidRPr="00C20309">
        <w:rPr>
          <w:rFonts w:ascii="Arial" w:hAnsi="Arial" w:cs="Arial"/>
          <w:sz w:val="24"/>
          <w:szCs w:val="24"/>
        </w:rPr>
        <w:t>.</w:t>
      </w:r>
    </w:p>
    <w:p w14:paraId="3265ED5E" w14:textId="77777777" w:rsidR="00CB3638" w:rsidRPr="00C20309" w:rsidRDefault="00CB3638" w:rsidP="00CB3638">
      <w:pPr>
        <w:rPr>
          <w:sz w:val="24"/>
          <w:szCs w:val="24"/>
        </w:rPr>
      </w:pPr>
    </w:p>
    <w:p w14:paraId="0B500E89" w14:textId="77777777" w:rsidR="00CB3638" w:rsidRPr="00C20309" w:rsidRDefault="00CB3638" w:rsidP="00CB3638">
      <w:pPr>
        <w:rPr>
          <w:sz w:val="24"/>
          <w:szCs w:val="24"/>
        </w:rPr>
      </w:pPr>
    </w:p>
    <w:p w14:paraId="194A5A04" w14:textId="77777777" w:rsidR="00CB3638" w:rsidRDefault="00CB3638" w:rsidP="00CB363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Сайгинского</w:t>
      </w:r>
    </w:p>
    <w:p w14:paraId="546C006D" w14:textId="5707A129" w:rsidR="00CB3638" w:rsidRDefault="00CB3638" w:rsidP="00CB363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</w:t>
      </w:r>
      <w:r w:rsidR="002C23BE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Н.А. Чернышева</w:t>
      </w:r>
    </w:p>
    <w:p w14:paraId="4E593F8C" w14:textId="77777777" w:rsidR="009E3926" w:rsidRP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7B18E" w14:textId="77777777" w:rsid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926">
        <w:rPr>
          <w:rFonts w:ascii="Arial" w:hAnsi="Arial" w:cs="Arial"/>
          <w:sz w:val="24"/>
          <w:szCs w:val="24"/>
        </w:rPr>
        <w:t xml:space="preserve"> </w:t>
      </w:r>
    </w:p>
    <w:p w14:paraId="63936A4D" w14:textId="77777777" w:rsidR="00491AD6" w:rsidRDefault="00491AD6" w:rsidP="00D1447A">
      <w:pPr>
        <w:pStyle w:val="ConsPlusNormal"/>
        <w:ind w:firstLine="0"/>
        <w:jc w:val="right"/>
        <w:rPr>
          <w:sz w:val="18"/>
          <w:szCs w:val="18"/>
        </w:rPr>
      </w:pPr>
    </w:p>
    <w:p w14:paraId="29620462" w14:textId="77777777" w:rsidR="00491AD6" w:rsidRDefault="00491AD6" w:rsidP="00D1447A">
      <w:pPr>
        <w:pStyle w:val="ConsPlusNormal"/>
        <w:ind w:firstLine="0"/>
        <w:jc w:val="right"/>
        <w:rPr>
          <w:sz w:val="18"/>
          <w:szCs w:val="18"/>
        </w:rPr>
      </w:pPr>
    </w:p>
    <w:p w14:paraId="304EF978" w14:textId="77777777" w:rsidR="00491AD6" w:rsidRDefault="00491AD6" w:rsidP="00D1447A">
      <w:pPr>
        <w:pStyle w:val="ConsPlusNormal"/>
        <w:ind w:firstLine="0"/>
        <w:jc w:val="right"/>
        <w:rPr>
          <w:sz w:val="18"/>
          <w:szCs w:val="18"/>
        </w:rPr>
      </w:pPr>
    </w:p>
    <w:p w14:paraId="60C55093" w14:textId="77777777" w:rsidR="00D1447A" w:rsidRDefault="00100B98" w:rsidP="00D1447A">
      <w:pPr>
        <w:pStyle w:val="ConsPlusNormal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14:paraId="0CB10B65" w14:textId="77777777" w:rsidR="00D1447A" w:rsidRDefault="00D1447A" w:rsidP="00D1447A">
      <w:pPr>
        <w:pStyle w:val="ConsPlusNormal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</w:t>
      </w:r>
    </w:p>
    <w:p w14:paraId="7F0EDC0F" w14:textId="77777777" w:rsidR="00D1447A" w:rsidRDefault="00D1447A" w:rsidP="00D1447A">
      <w:pPr>
        <w:pStyle w:val="ConsPlusNormal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Сайгинского сельского поселения</w:t>
      </w:r>
    </w:p>
    <w:p w14:paraId="781D1864" w14:textId="77777777" w:rsidR="00D1447A" w:rsidRPr="00D855EB" w:rsidRDefault="00D1447A" w:rsidP="00D1447A">
      <w:pPr>
        <w:pStyle w:val="ConsPlusNormal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665140">
        <w:rPr>
          <w:sz w:val="18"/>
          <w:szCs w:val="18"/>
        </w:rPr>
        <w:t xml:space="preserve">  </w:t>
      </w:r>
      <w:r w:rsidR="000002AB">
        <w:rPr>
          <w:sz w:val="18"/>
          <w:szCs w:val="18"/>
        </w:rPr>
        <w:t xml:space="preserve">          </w:t>
      </w:r>
      <w:r w:rsidR="008347E7">
        <w:rPr>
          <w:sz w:val="18"/>
          <w:szCs w:val="18"/>
        </w:rPr>
        <w:t xml:space="preserve">             от </w:t>
      </w:r>
      <w:r w:rsidR="007813A9">
        <w:rPr>
          <w:sz w:val="18"/>
          <w:szCs w:val="18"/>
        </w:rPr>
        <w:t xml:space="preserve"> </w:t>
      </w:r>
      <w:r w:rsidR="00D855EB">
        <w:rPr>
          <w:sz w:val="18"/>
          <w:szCs w:val="18"/>
        </w:rPr>
        <w:t>25</w:t>
      </w:r>
      <w:r w:rsidR="007813A9" w:rsidRPr="00D855EB">
        <w:rPr>
          <w:sz w:val="18"/>
          <w:szCs w:val="18"/>
        </w:rPr>
        <w:t xml:space="preserve"> </w:t>
      </w:r>
      <w:r w:rsidR="008347E7">
        <w:rPr>
          <w:sz w:val="18"/>
          <w:szCs w:val="18"/>
        </w:rPr>
        <w:t>октя</w:t>
      </w:r>
      <w:r w:rsidR="00D855EB">
        <w:rPr>
          <w:sz w:val="18"/>
          <w:szCs w:val="18"/>
        </w:rPr>
        <w:t>бря 2023</w:t>
      </w:r>
      <w:r w:rsidR="00665140">
        <w:rPr>
          <w:sz w:val="18"/>
          <w:szCs w:val="18"/>
        </w:rPr>
        <w:t xml:space="preserve"> г. №</w:t>
      </w:r>
      <w:r w:rsidR="000002AB">
        <w:rPr>
          <w:sz w:val="18"/>
          <w:szCs w:val="18"/>
        </w:rPr>
        <w:t xml:space="preserve"> </w:t>
      </w:r>
      <w:r w:rsidR="00D855EB">
        <w:rPr>
          <w:sz w:val="18"/>
          <w:szCs w:val="18"/>
        </w:rPr>
        <w:t>63</w:t>
      </w:r>
    </w:p>
    <w:p w14:paraId="0F3DB8BB" w14:textId="77777777"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E48FE9" w14:textId="77777777" w:rsidR="00D1447A" w:rsidRPr="00B82488" w:rsidRDefault="00D1447A" w:rsidP="00D1447A">
      <w:pPr>
        <w:pStyle w:val="ConsPlusTitle"/>
        <w:widowControl w:val="0"/>
        <w:jc w:val="center"/>
        <w:outlineLvl w:val="0"/>
        <w:rPr>
          <w:b w:val="0"/>
          <w:sz w:val="24"/>
          <w:szCs w:val="24"/>
        </w:rPr>
      </w:pPr>
      <w:r w:rsidRPr="00B82488">
        <w:rPr>
          <w:b w:val="0"/>
          <w:sz w:val="24"/>
          <w:szCs w:val="24"/>
        </w:rPr>
        <w:t>ОСНОВНЫЕ НАПРАВЛЕНИЯ</w:t>
      </w:r>
    </w:p>
    <w:p w14:paraId="5471BD67" w14:textId="77777777" w:rsidR="00D1447A" w:rsidRPr="00B82488" w:rsidRDefault="00D1447A" w:rsidP="00D1447A">
      <w:pPr>
        <w:pStyle w:val="ConsPlusTitle"/>
        <w:widowControl w:val="0"/>
        <w:jc w:val="center"/>
        <w:outlineLvl w:val="0"/>
        <w:rPr>
          <w:b w:val="0"/>
          <w:sz w:val="24"/>
          <w:szCs w:val="24"/>
        </w:rPr>
      </w:pPr>
      <w:r w:rsidRPr="00B82488">
        <w:rPr>
          <w:b w:val="0"/>
          <w:sz w:val="24"/>
          <w:szCs w:val="24"/>
        </w:rPr>
        <w:t xml:space="preserve">бюджетной и налоговой политики </w:t>
      </w:r>
      <w:r>
        <w:rPr>
          <w:b w:val="0"/>
          <w:sz w:val="24"/>
          <w:szCs w:val="24"/>
        </w:rPr>
        <w:t>муниципального образования Сайгинское сельское</w:t>
      </w:r>
      <w:r w:rsidRPr="00B82488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е Верхнекетског</w:t>
      </w:r>
      <w:r w:rsidR="00491AD6">
        <w:rPr>
          <w:b w:val="0"/>
          <w:sz w:val="24"/>
          <w:szCs w:val="24"/>
        </w:rPr>
        <w:t xml:space="preserve">о района Томской области на </w:t>
      </w:r>
      <w:r w:rsidR="00D855EB">
        <w:rPr>
          <w:b w:val="0"/>
          <w:sz w:val="24"/>
          <w:szCs w:val="24"/>
        </w:rPr>
        <w:t>2024</w:t>
      </w:r>
      <w:r w:rsidR="00491AD6">
        <w:rPr>
          <w:b w:val="0"/>
          <w:sz w:val="24"/>
          <w:szCs w:val="24"/>
        </w:rPr>
        <w:t xml:space="preserve"> – </w:t>
      </w:r>
      <w:r w:rsidR="00D855EB">
        <w:rPr>
          <w:b w:val="0"/>
          <w:sz w:val="24"/>
          <w:szCs w:val="24"/>
        </w:rPr>
        <w:t>2026</w:t>
      </w:r>
      <w:r w:rsidRPr="00B82488">
        <w:rPr>
          <w:b w:val="0"/>
          <w:sz w:val="24"/>
          <w:szCs w:val="24"/>
        </w:rPr>
        <w:t xml:space="preserve"> годы </w:t>
      </w:r>
    </w:p>
    <w:p w14:paraId="2A7BF781" w14:textId="77777777" w:rsidR="00D1447A" w:rsidRDefault="00D1447A" w:rsidP="00D1447A">
      <w:pPr>
        <w:pStyle w:val="ConsPlusTitle"/>
        <w:widowControl w:val="0"/>
        <w:jc w:val="center"/>
        <w:outlineLvl w:val="0"/>
        <w:rPr>
          <w:b w:val="0"/>
          <w:sz w:val="24"/>
          <w:szCs w:val="24"/>
        </w:rPr>
      </w:pPr>
    </w:p>
    <w:p w14:paraId="70D2D698" w14:textId="77777777" w:rsidR="00D1447A" w:rsidRPr="00B82488" w:rsidRDefault="00D1447A" w:rsidP="00D1447A">
      <w:pPr>
        <w:pStyle w:val="ConsPlusTitle"/>
        <w:widowControl w:val="0"/>
        <w:jc w:val="center"/>
        <w:outlineLvl w:val="0"/>
        <w:rPr>
          <w:b w:val="0"/>
          <w:sz w:val="24"/>
          <w:szCs w:val="24"/>
        </w:rPr>
      </w:pPr>
    </w:p>
    <w:p w14:paraId="637F710A" w14:textId="77777777" w:rsidR="00D1447A" w:rsidRDefault="00D1447A" w:rsidP="00D1447A">
      <w:pPr>
        <w:shd w:val="clear" w:color="auto" w:fill="FFFFFF"/>
        <w:spacing w:after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1670DC">
        <w:rPr>
          <w:rFonts w:ascii="Arial" w:hAnsi="Arial" w:cs="Arial"/>
          <w:sz w:val="24"/>
          <w:szCs w:val="24"/>
        </w:rPr>
        <w:t>Основные направления бюджетной</w:t>
      </w:r>
      <w:r>
        <w:rPr>
          <w:rFonts w:ascii="Arial" w:hAnsi="Arial" w:cs="Arial"/>
          <w:sz w:val="24"/>
          <w:szCs w:val="24"/>
        </w:rPr>
        <w:t xml:space="preserve"> и налоговой</w:t>
      </w:r>
      <w:r w:rsidRPr="001670DC">
        <w:rPr>
          <w:rFonts w:ascii="Arial" w:hAnsi="Arial" w:cs="Arial"/>
          <w:sz w:val="24"/>
          <w:szCs w:val="24"/>
        </w:rPr>
        <w:t xml:space="preserve"> политики </w:t>
      </w:r>
      <w:r w:rsidRPr="00D1447A">
        <w:rPr>
          <w:rFonts w:ascii="Arial" w:hAnsi="Arial" w:cs="Arial"/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  <w:r w:rsidR="00002F9D">
        <w:rPr>
          <w:rFonts w:ascii="Arial" w:hAnsi="Arial" w:cs="Arial"/>
          <w:sz w:val="24"/>
          <w:szCs w:val="24"/>
        </w:rPr>
        <w:t xml:space="preserve"> </w:t>
      </w:r>
      <w:r w:rsidR="00491AD6">
        <w:rPr>
          <w:rFonts w:ascii="Arial" w:hAnsi="Arial" w:cs="Arial"/>
          <w:sz w:val="24"/>
          <w:szCs w:val="24"/>
        </w:rPr>
        <w:t xml:space="preserve">на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855EB">
        <w:rPr>
          <w:rFonts w:ascii="Arial" w:hAnsi="Arial" w:cs="Arial"/>
          <w:sz w:val="24"/>
          <w:szCs w:val="24"/>
        </w:rPr>
        <w:t>2025</w:t>
      </w:r>
      <w:r w:rsidR="00491AD6">
        <w:rPr>
          <w:rFonts w:ascii="Arial" w:hAnsi="Arial" w:cs="Arial"/>
          <w:sz w:val="24"/>
          <w:szCs w:val="24"/>
        </w:rPr>
        <w:t xml:space="preserve"> и </w:t>
      </w:r>
      <w:r w:rsidR="00D855EB">
        <w:rPr>
          <w:rFonts w:ascii="Arial" w:hAnsi="Arial" w:cs="Arial"/>
          <w:sz w:val="24"/>
          <w:szCs w:val="24"/>
        </w:rPr>
        <w:t>2026</w:t>
      </w:r>
      <w:r w:rsidR="000160BB" w:rsidRPr="000160BB">
        <w:rPr>
          <w:rFonts w:ascii="Arial" w:hAnsi="Arial" w:cs="Arial"/>
          <w:sz w:val="24"/>
          <w:szCs w:val="24"/>
        </w:rPr>
        <w:t xml:space="preserve"> годы </w:t>
      </w:r>
      <w:r w:rsidRPr="001670DC">
        <w:rPr>
          <w:rFonts w:ascii="Arial" w:hAnsi="Arial" w:cs="Arial"/>
          <w:sz w:val="24"/>
          <w:szCs w:val="24"/>
        </w:rPr>
        <w:t xml:space="preserve"> разработаны в соответствии со статьей 165 Бюджетного кодекса Российской Федерации </w:t>
      </w:r>
      <w:r w:rsidR="001B6A1A" w:rsidRPr="001B6A1A">
        <w:rPr>
          <w:rFonts w:ascii="Arial" w:hAnsi="Arial" w:cs="Arial"/>
          <w:sz w:val="24"/>
          <w:szCs w:val="24"/>
        </w:rPr>
        <w:t>с учетом итогов реализа</w:t>
      </w:r>
      <w:r w:rsidR="001B6A1A">
        <w:rPr>
          <w:rFonts w:ascii="Arial" w:hAnsi="Arial" w:cs="Arial"/>
          <w:sz w:val="24"/>
          <w:szCs w:val="24"/>
        </w:rPr>
        <w:t>ции бюджетной и налогов</w:t>
      </w:r>
      <w:r w:rsidR="00491AD6">
        <w:rPr>
          <w:rFonts w:ascii="Arial" w:hAnsi="Arial" w:cs="Arial"/>
          <w:sz w:val="24"/>
          <w:szCs w:val="24"/>
        </w:rPr>
        <w:t xml:space="preserve">ой политики на  период  до  </w:t>
      </w:r>
      <w:r w:rsidR="00D855EB">
        <w:rPr>
          <w:rFonts w:ascii="Arial" w:hAnsi="Arial" w:cs="Arial"/>
          <w:sz w:val="24"/>
          <w:szCs w:val="24"/>
        </w:rPr>
        <w:t>2024</w:t>
      </w:r>
      <w:r w:rsidR="001B6A1A">
        <w:rPr>
          <w:rFonts w:ascii="Arial" w:hAnsi="Arial" w:cs="Arial"/>
          <w:sz w:val="24"/>
          <w:szCs w:val="24"/>
        </w:rPr>
        <w:t xml:space="preserve"> года.</w:t>
      </w:r>
      <w:r w:rsidR="00002F9D">
        <w:rPr>
          <w:rFonts w:ascii="Arial" w:hAnsi="Arial" w:cs="Arial"/>
          <w:sz w:val="24"/>
          <w:szCs w:val="24"/>
        </w:rPr>
        <w:t xml:space="preserve"> </w:t>
      </w:r>
      <w:r w:rsidR="001016B5" w:rsidRPr="001016B5">
        <w:rPr>
          <w:rFonts w:ascii="Arial" w:hAnsi="Arial" w:cs="Arial"/>
          <w:sz w:val="24"/>
          <w:szCs w:val="24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</w:t>
      </w:r>
      <w:r w:rsidR="00D855EB">
        <w:rPr>
          <w:rFonts w:ascii="Arial" w:hAnsi="Arial" w:cs="Arial"/>
          <w:sz w:val="24"/>
          <w:szCs w:val="24"/>
        </w:rPr>
        <w:t>ации Федеральному собранию от 21 февраля 2023</w:t>
      </w:r>
      <w:r w:rsidR="001016B5" w:rsidRPr="001016B5">
        <w:rPr>
          <w:rFonts w:ascii="Arial" w:hAnsi="Arial" w:cs="Arial"/>
          <w:sz w:val="24"/>
          <w:szCs w:val="24"/>
        </w:rPr>
        <w:t xml:space="preserve"> года, положениях Указа Президента Российской Федерации от 7 мая 2018 года № 204 «О национальных целях и стратегических задачах развития Российской Федерации на период до </w:t>
      </w:r>
      <w:r w:rsidR="00D855EB">
        <w:rPr>
          <w:rFonts w:ascii="Arial" w:hAnsi="Arial" w:cs="Arial"/>
          <w:sz w:val="24"/>
          <w:szCs w:val="24"/>
        </w:rPr>
        <w:t>2025</w:t>
      </w:r>
      <w:r w:rsidR="001016B5" w:rsidRPr="001016B5">
        <w:rPr>
          <w:rFonts w:ascii="Arial" w:hAnsi="Arial" w:cs="Arial"/>
          <w:sz w:val="24"/>
          <w:szCs w:val="24"/>
        </w:rPr>
        <w:t xml:space="preserve"> года», распоряжении Правительства Российской Федерации от 13 февраля 2019 № 207-р «Об утверждении Стратегии пространственного развития Российской Федерации на период до </w:t>
      </w:r>
      <w:r w:rsidR="00D855EB">
        <w:rPr>
          <w:rFonts w:ascii="Arial" w:hAnsi="Arial" w:cs="Arial"/>
          <w:sz w:val="24"/>
          <w:szCs w:val="24"/>
        </w:rPr>
        <w:t>2026</w:t>
      </w:r>
      <w:r w:rsidR="001016B5" w:rsidRPr="001016B5">
        <w:rPr>
          <w:rFonts w:ascii="Arial" w:hAnsi="Arial" w:cs="Arial"/>
          <w:sz w:val="24"/>
          <w:szCs w:val="24"/>
        </w:rPr>
        <w:t xml:space="preserve"> года».</w:t>
      </w:r>
      <w:r w:rsidR="001016B5">
        <w:rPr>
          <w:rFonts w:ascii="Arial" w:hAnsi="Arial" w:cs="Arial"/>
          <w:sz w:val="24"/>
          <w:szCs w:val="24"/>
        </w:rPr>
        <w:t xml:space="preserve"> </w:t>
      </w:r>
      <w:r w:rsidRPr="001670DC">
        <w:rPr>
          <w:rFonts w:ascii="Arial" w:hAnsi="Arial" w:cs="Arial"/>
          <w:sz w:val="24"/>
          <w:szCs w:val="24"/>
        </w:rPr>
        <w:t>Целью Основных направлений бюджетной,</w:t>
      </w:r>
      <w:r>
        <w:rPr>
          <w:rFonts w:ascii="Arial" w:hAnsi="Arial" w:cs="Arial"/>
          <w:sz w:val="24"/>
          <w:szCs w:val="24"/>
        </w:rPr>
        <w:t xml:space="preserve"> налоговой </w:t>
      </w:r>
      <w:r w:rsidRPr="001670DC">
        <w:rPr>
          <w:rFonts w:ascii="Arial" w:hAnsi="Arial" w:cs="Arial"/>
          <w:sz w:val="24"/>
          <w:szCs w:val="24"/>
        </w:rPr>
        <w:t xml:space="preserve">политики является определение условий, используемых при </w:t>
      </w:r>
      <w:r>
        <w:rPr>
          <w:rFonts w:ascii="Arial" w:hAnsi="Arial" w:cs="Arial"/>
          <w:sz w:val="24"/>
          <w:szCs w:val="24"/>
        </w:rPr>
        <w:t>составлении проекта местного</w:t>
      </w:r>
      <w:r w:rsidR="001B6A1A">
        <w:rPr>
          <w:rFonts w:ascii="Arial" w:hAnsi="Arial" w:cs="Arial"/>
          <w:sz w:val="24"/>
          <w:szCs w:val="24"/>
        </w:rPr>
        <w:t xml:space="preserve"> бюджета </w:t>
      </w:r>
      <w:r w:rsidR="001016B5">
        <w:rPr>
          <w:rFonts w:ascii="Arial" w:hAnsi="Arial" w:cs="Arial"/>
          <w:sz w:val="24"/>
          <w:szCs w:val="24"/>
        </w:rPr>
        <w:t>на</w:t>
      </w:r>
      <w:r w:rsidR="00491AD6">
        <w:rPr>
          <w:rFonts w:ascii="Arial" w:hAnsi="Arial" w:cs="Arial"/>
          <w:sz w:val="24"/>
          <w:szCs w:val="24"/>
        </w:rPr>
        <w:t xml:space="preserve">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855EB">
        <w:rPr>
          <w:rFonts w:ascii="Arial" w:hAnsi="Arial" w:cs="Arial"/>
          <w:sz w:val="24"/>
          <w:szCs w:val="24"/>
        </w:rPr>
        <w:t>2025</w:t>
      </w:r>
      <w:r w:rsidR="00491AD6">
        <w:rPr>
          <w:rFonts w:ascii="Arial" w:hAnsi="Arial" w:cs="Arial"/>
          <w:sz w:val="24"/>
          <w:szCs w:val="24"/>
        </w:rPr>
        <w:t xml:space="preserve"> и </w:t>
      </w:r>
      <w:r w:rsidR="00D855EB">
        <w:rPr>
          <w:rFonts w:ascii="Arial" w:hAnsi="Arial" w:cs="Arial"/>
          <w:sz w:val="24"/>
          <w:szCs w:val="24"/>
        </w:rPr>
        <w:t>2026</w:t>
      </w:r>
      <w:r w:rsidR="000160BB" w:rsidRPr="000160BB">
        <w:rPr>
          <w:rFonts w:ascii="Arial" w:hAnsi="Arial" w:cs="Arial"/>
          <w:sz w:val="24"/>
          <w:szCs w:val="24"/>
        </w:rPr>
        <w:t xml:space="preserve"> годы</w:t>
      </w:r>
      <w:r w:rsidRPr="001670DC">
        <w:rPr>
          <w:rFonts w:ascii="Arial" w:hAnsi="Arial" w:cs="Arial"/>
          <w:sz w:val="24"/>
          <w:szCs w:val="24"/>
        </w:rPr>
        <w:t>, подходов к его формированию, основных характеристик и прогно</w:t>
      </w:r>
      <w:r>
        <w:rPr>
          <w:rFonts w:ascii="Arial" w:hAnsi="Arial" w:cs="Arial"/>
          <w:sz w:val="24"/>
          <w:szCs w:val="24"/>
        </w:rPr>
        <w:t>зируемых параметров местного</w:t>
      </w:r>
      <w:r w:rsidRPr="001670DC">
        <w:rPr>
          <w:rFonts w:ascii="Arial" w:hAnsi="Arial" w:cs="Arial"/>
          <w:sz w:val="24"/>
          <w:szCs w:val="24"/>
        </w:rPr>
        <w:t xml:space="preserve"> бюджета и других бюджетов бюджетной системы Российской Федерации.</w:t>
      </w:r>
    </w:p>
    <w:p w14:paraId="2B207529" w14:textId="77777777" w:rsidR="00665140" w:rsidRPr="00665140" w:rsidRDefault="00D1447A" w:rsidP="00665140">
      <w:pPr>
        <w:shd w:val="clear" w:color="auto" w:fill="FFFFFF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65140" w:rsidRPr="00665140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665140">
        <w:rPr>
          <w:rFonts w:ascii="Arial" w:hAnsi="Arial" w:cs="Arial"/>
          <w:sz w:val="24"/>
          <w:szCs w:val="24"/>
        </w:rPr>
        <w:t>Сайгинского</w:t>
      </w:r>
      <w:r w:rsidR="007E13B4">
        <w:rPr>
          <w:rFonts w:ascii="Arial" w:hAnsi="Arial" w:cs="Arial"/>
          <w:sz w:val="24"/>
          <w:szCs w:val="24"/>
        </w:rPr>
        <w:t xml:space="preserve"> сельского поселения </w:t>
      </w:r>
      <w:r w:rsidR="00491AD6">
        <w:rPr>
          <w:rFonts w:ascii="Arial" w:hAnsi="Arial" w:cs="Arial"/>
          <w:sz w:val="24"/>
          <w:szCs w:val="24"/>
        </w:rPr>
        <w:t xml:space="preserve">на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855EB">
        <w:rPr>
          <w:rFonts w:ascii="Arial" w:hAnsi="Arial" w:cs="Arial"/>
          <w:sz w:val="24"/>
          <w:szCs w:val="24"/>
        </w:rPr>
        <w:t>2025</w:t>
      </w:r>
      <w:r w:rsidR="00491AD6">
        <w:rPr>
          <w:rFonts w:ascii="Arial" w:hAnsi="Arial" w:cs="Arial"/>
          <w:sz w:val="24"/>
          <w:szCs w:val="24"/>
        </w:rPr>
        <w:t xml:space="preserve"> и </w:t>
      </w:r>
      <w:r w:rsidR="00D855EB">
        <w:rPr>
          <w:rFonts w:ascii="Arial" w:hAnsi="Arial" w:cs="Arial"/>
          <w:sz w:val="24"/>
          <w:szCs w:val="24"/>
        </w:rPr>
        <w:t>2026</w:t>
      </w:r>
      <w:r w:rsidR="000160BB" w:rsidRPr="000160BB">
        <w:rPr>
          <w:rFonts w:ascii="Arial" w:hAnsi="Arial" w:cs="Arial"/>
          <w:sz w:val="24"/>
          <w:szCs w:val="24"/>
        </w:rPr>
        <w:t xml:space="preserve"> годы </w:t>
      </w:r>
      <w:r w:rsidR="00665140" w:rsidRPr="00665140">
        <w:rPr>
          <w:rFonts w:ascii="Arial" w:hAnsi="Arial" w:cs="Arial"/>
          <w:sz w:val="24"/>
          <w:szCs w:val="24"/>
        </w:rPr>
        <w:t>являются базой для формир</w:t>
      </w:r>
      <w:r w:rsidR="00A74F19">
        <w:rPr>
          <w:rFonts w:ascii="Arial" w:hAnsi="Arial" w:cs="Arial"/>
          <w:sz w:val="24"/>
          <w:szCs w:val="24"/>
        </w:rPr>
        <w:t xml:space="preserve">ования бюджета поселения </w:t>
      </w:r>
      <w:r w:rsidR="000160BB" w:rsidRPr="000160BB">
        <w:rPr>
          <w:rFonts w:ascii="Arial" w:hAnsi="Arial" w:cs="Arial"/>
          <w:sz w:val="24"/>
          <w:szCs w:val="24"/>
        </w:rPr>
        <w:t>на</w:t>
      </w:r>
      <w:r w:rsidR="00491AD6">
        <w:rPr>
          <w:rFonts w:ascii="Arial" w:hAnsi="Arial" w:cs="Arial"/>
          <w:sz w:val="24"/>
          <w:szCs w:val="24"/>
        </w:rPr>
        <w:t xml:space="preserve">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855EB">
        <w:rPr>
          <w:rFonts w:ascii="Arial" w:hAnsi="Arial" w:cs="Arial"/>
          <w:sz w:val="24"/>
          <w:szCs w:val="24"/>
        </w:rPr>
        <w:t>2025</w:t>
      </w:r>
      <w:r w:rsidR="00491AD6">
        <w:rPr>
          <w:rFonts w:ascii="Arial" w:hAnsi="Arial" w:cs="Arial"/>
          <w:sz w:val="24"/>
          <w:szCs w:val="24"/>
        </w:rPr>
        <w:t xml:space="preserve"> и </w:t>
      </w:r>
      <w:r w:rsidR="00D855EB">
        <w:rPr>
          <w:rFonts w:ascii="Arial" w:hAnsi="Arial" w:cs="Arial"/>
          <w:sz w:val="24"/>
          <w:szCs w:val="24"/>
        </w:rPr>
        <w:t>2026</w:t>
      </w:r>
      <w:r w:rsidR="000160BB" w:rsidRPr="000160BB">
        <w:rPr>
          <w:rFonts w:ascii="Arial" w:hAnsi="Arial" w:cs="Arial"/>
          <w:sz w:val="24"/>
          <w:szCs w:val="24"/>
        </w:rPr>
        <w:t xml:space="preserve"> годы </w:t>
      </w:r>
      <w:r w:rsidR="00665140" w:rsidRPr="00665140">
        <w:rPr>
          <w:rFonts w:ascii="Arial" w:hAnsi="Arial" w:cs="Arial"/>
          <w:sz w:val="24"/>
          <w:szCs w:val="24"/>
        </w:rPr>
        <w:t xml:space="preserve"> и определяют стратегию действий сельского поселения в части доходов, расходов бюджета поселения, межбюджетных отношений.</w:t>
      </w:r>
    </w:p>
    <w:p w14:paraId="173B6849" w14:textId="77777777" w:rsidR="00D1447A" w:rsidRDefault="00665140" w:rsidP="0060116E">
      <w:pPr>
        <w:shd w:val="clear" w:color="auto" w:fill="FFFFFF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65140">
        <w:rPr>
          <w:rFonts w:ascii="Arial" w:hAnsi="Arial" w:cs="Arial"/>
          <w:sz w:val="24"/>
          <w:szCs w:val="24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Основная цель бюджетной и налоговой политики </w:t>
      </w:r>
      <w:r w:rsidR="0060116E">
        <w:rPr>
          <w:rFonts w:ascii="Arial" w:hAnsi="Arial" w:cs="Arial"/>
          <w:sz w:val="24"/>
          <w:szCs w:val="24"/>
        </w:rPr>
        <w:t>Сайгинского</w:t>
      </w:r>
      <w:r w:rsidRPr="00665140">
        <w:rPr>
          <w:rFonts w:ascii="Arial" w:hAnsi="Arial" w:cs="Arial"/>
          <w:sz w:val="24"/>
          <w:szCs w:val="24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 w:rsidR="0060116E">
        <w:rPr>
          <w:rFonts w:ascii="Arial" w:hAnsi="Arial" w:cs="Arial"/>
          <w:sz w:val="24"/>
          <w:szCs w:val="24"/>
        </w:rPr>
        <w:t>Сайгинского</w:t>
      </w:r>
      <w:r w:rsidRPr="00665140">
        <w:rPr>
          <w:rFonts w:ascii="Arial" w:hAnsi="Arial" w:cs="Arial"/>
          <w:sz w:val="24"/>
          <w:szCs w:val="24"/>
        </w:rPr>
        <w:t xml:space="preserve"> сельского поселения наиболее эффективным способом.</w:t>
      </w:r>
      <w:r w:rsidR="00D1447A">
        <w:rPr>
          <w:rFonts w:ascii="Arial" w:hAnsi="Arial" w:cs="Arial"/>
          <w:sz w:val="24"/>
          <w:szCs w:val="24"/>
        </w:rPr>
        <w:t xml:space="preserve">           </w:t>
      </w:r>
    </w:p>
    <w:p w14:paraId="5D1C6972" w14:textId="77777777" w:rsidR="00562F61" w:rsidRDefault="00562F61" w:rsidP="00D1447A">
      <w:pPr>
        <w:shd w:val="clear" w:color="auto" w:fill="FFFFFF"/>
        <w:spacing w:after="0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26062BB5" w14:textId="77777777" w:rsidR="00D1447A" w:rsidRDefault="001016B5" w:rsidP="001016B5">
      <w:pPr>
        <w:shd w:val="clear" w:color="auto" w:fill="FFFFFF"/>
        <w:spacing w:after="0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</w:t>
      </w:r>
      <w:r w:rsidR="00D1447A" w:rsidRPr="00CE43BC">
        <w:rPr>
          <w:rFonts w:ascii="Arial" w:hAnsi="Arial" w:cs="Arial"/>
          <w:bCs/>
          <w:color w:val="000000"/>
          <w:sz w:val="24"/>
          <w:szCs w:val="24"/>
        </w:rPr>
        <w:t>Итоги реализации бюджетной и налоговой политики</w:t>
      </w:r>
    </w:p>
    <w:p w14:paraId="55C78ACE" w14:textId="77777777" w:rsidR="00D1447A" w:rsidRDefault="00D855EB" w:rsidP="00D1447A">
      <w:pPr>
        <w:shd w:val="clear" w:color="auto" w:fill="FFFFFF"/>
        <w:spacing w:after="0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 2022</w:t>
      </w:r>
      <w:r w:rsidR="00D1447A" w:rsidRPr="00CE43BC">
        <w:rPr>
          <w:rFonts w:ascii="Arial" w:hAnsi="Arial" w:cs="Arial"/>
          <w:bCs/>
          <w:color w:val="000000"/>
          <w:sz w:val="24"/>
          <w:szCs w:val="24"/>
        </w:rPr>
        <w:t xml:space="preserve"> году и первой пол</w:t>
      </w:r>
      <w:r w:rsidR="001016B5">
        <w:rPr>
          <w:rFonts w:ascii="Arial" w:hAnsi="Arial" w:cs="Arial"/>
          <w:bCs/>
          <w:color w:val="000000"/>
          <w:sz w:val="24"/>
          <w:szCs w:val="24"/>
        </w:rPr>
        <w:t>овине 202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D1447A" w:rsidRPr="00CE43BC">
        <w:rPr>
          <w:rFonts w:ascii="Arial" w:hAnsi="Arial" w:cs="Arial"/>
          <w:bCs/>
          <w:color w:val="000000"/>
          <w:sz w:val="24"/>
          <w:szCs w:val="24"/>
        </w:rPr>
        <w:t xml:space="preserve"> года</w:t>
      </w:r>
      <w:r w:rsidR="00D1447A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324E8AF" w14:textId="77777777" w:rsidR="00562F61" w:rsidRPr="00CE43BC" w:rsidRDefault="00562F61" w:rsidP="00D1447A">
      <w:pPr>
        <w:shd w:val="clear" w:color="auto" w:fill="FFFFFF"/>
        <w:spacing w:after="0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19FF7857" w14:textId="77777777" w:rsidR="00D1447A" w:rsidRPr="00CE43BC" w:rsidRDefault="00D1447A" w:rsidP="00D1447A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43BC">
        <w:rPr>
          <w:rFonts w:ascii="Arial" w:hAnsi="Arial" w:cs="Arial"/>
          <w:color w:val="000000"/>
          <w:sz w:val="24"/>
          <w:szCs w:val="24"/>
        </w:rPr>
        <w:t>В связи с изменениями, вносимыми в Бюджетный кодекс Росс</w:t>
      </w:r>
      <w:r w:rsidR="007E13B4">
        <w:rPr>
          <w:rFonts w:ascii="Arial" w:hAnsi="Arial" w:cs="Arial"/>
          <w:color w:val="000000"/>
          <w:sz w:val="24"/>
          <w:szCs w:val="24"/>
        </w:rPr>
        <w:t>ийской Федерации, начиная с 2019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года, бюджет </w:t>
      </w:r>
      <w:r>
        <w:rPr>
          <w:rFonts w:ascii="Arial" w:hAnsi="Arial" w:cs="Arial"/>
          <w:color w:val="000000"/>
          <w:sz w:val="24"/>
          <w:szCs w:val="24"/>
        </w:rPr>
        <w:t>Сайгинского сельского поселения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сформирован в новой структуре кодов бюджетной классификации расходов </w:t>
      </w:r>
      <w:r w:rsidRPr="00CE43BC">
        <w:rPr>
          <w:rFonts w:ascii="Arial" w:hAnsi="Arial" w:cs="Arial"/>
          <w:color w:val="000000"/>
          <w:sz w:val="24"/>
          <w:szCs w:val="24"/>
        </w:rPr>
        <w:lastRenderedPageBreak/>
        <w:t>Российской Федерации.</w:t>
      </w:r>
      <w:r w:rsidR="00AE1C02">
        <w:rPr>
          <w:rFonts w:ascii="Arial" w:hAnsi="Arial" w:cs="Arial"/>
          <w:color w:val="000000"/>
          <w:sz w:val="24"/>
          <w:szCs w:val="24"/>
        </w:rPr>
        <w:t xml:space="preserve"> В 2022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году решение задач социа</w:t>
      </w:r>
      <w:r>
        <w:rPr>
          <w:rFonts w:ascii="Arial" w:hAnsi="Arial" w:cs="Arial"/>
          <w:color w:val="000000"/>
          <w:sz w:val="24"/>
          <w:szCs w:val="24"/>
        </w:rPr>
        <w:t>льно – экономического развития Сайгинского сельского поселения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осуществлялось в условиях обеспечения сбалансированности и устойчивости бюджетной системы </w:t>
      </w:r>
      <w:r>
        <w:rPr>
          <w:rFonts w:ascii="Arial" w:hAnsi="Arial" w:cs="Arial"/>
          <w:color w:val="000000"/>
          <w:sz w:val="24"/>
          <w:szCs w:val="24"/>
        </w:rPr>
        <w:t>Сайгинского сельского поселения</w:t>
      </w:r>
      <w:r w:rsidRPr="00CE43B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43BC">
        <w:rPr>
          <w:rFonts w:ascii="Arial" w:hAnsi="Arial" w:cs="Arial"/>
          <w:color w:val="000000"/>
          <w:sz w:val="24"/>
          <w:szCs w:val="24"/>
        </w:rPr>
        <w:t>Отсутствие возможностей для наращивания объема расходов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</w:t>
      </w:r>
      <w:r w:rsidR="007A45B8">
        <w:rPr>
          <w:rFonts w:ascii="Arial" w:hAnsi="Arial" w:cs="Arial"/>
          <w:color w:val="000000"/>
          <w:sz w:val="24"/>
          <w:szCs w:val="24"/>
        </w:rPr>
        <w:t>кой Федерации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задач и создающих условия для экономического роста. Основным резервом в отчетном периоде являлось повышение эффективности бюджетных расходов в целом, в том числе за счет оптимизации закупок для муниципальных нужд, бюджетной сети и численности муниципальных служащих. В целях реализации поручения Президента Российской Федерации по реализации Послания Президента Российской Федерац</w:t>
      </w:r>
      <w:r w:rsidR="00572C3F">
        <w:rPr>
          <w:rFonts w:ascii="Arial" w:hAnsi="Arial" w:cs="Arial"/>
          <w:color w:val="000000"/>
          <w:sz w:val="24"/>
          <w:szCs w:val="24"/>
        </w:rPr>
        <w:t>ии «обеспечить сокращение в 2022 – 2023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годах расходов ежегодно не менее, чем на 5 процентов в реальном выражении за счет снижения неэффективных затрат» и в целях повышения эффективности муниципального управления предприняты меры по оптимизации расходов бюджета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8B85142" w14:textId="77777777" w:rsidR="00D1447A" w:rsidRPr="00CE43BC" w:rsidRDefault="00D1447A" w:rsidP="00D1447A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2123EE5" w14:textId="77777777" w:rsidR="00D1447A" w:rsidRPr="00CE43BC" w:rsidRDefault="00D1447A" w:rsidP="00D1447A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103C304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1</w:t>
      </w:r>
      <w:r w:rsidRPr="00B82488">
        <w:rPr>
          <w:rFonts w:ascii="Arial" w:hAnsi="Arial" w:cs="Arial"/>
          <w:sz w:val="24"/>
          <w:szCs w:val="24"/>
        </w:rPr>
        <w:t>. Основные цели и задачи бюджетной</w:t>
      </w:r>
    </w:p>
    <w:p w14:paraId="285D328B" w14:textId="77777777" w:rsidR="00D1447A" w:rsidRPr="00B82488" w:rsidRDefault="00491AD6" w:rsidP="00D144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налоговой политики на </w:t>
      </w:r>
      <w:r w:rsidR="00D855EB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– </w:t>
      </w:r>
      <w:r w:rsidR="00D855EB">
        <w:rPr>
          <w:rFonts w:ascii="Arial" w:hAnsi="Arial" w:cs="Arial"/>
          <w:sz w:val="24"/>
          <w:szCs w:val="24"/>
        </w:rPr>
        <w:t>2026</w:t>
      </w:r>
      <w:r w:rsidR="00D1447A" w:rsidRPr="00B82488">
        <w:rPr>
          <w:rFonts w:ascii="Arial" w:hAnsi="Arial" w:cs="Arial"/>
          <w:sz w:val="24"/>
          <w:szCs w:val="24"/>
        </w:rPr>
        <w:t xml:space="preserve"> годы</w:t>
      </w:r>
    </w:p>
    <w:p w14:paraId="1A68B9EB" w14:textId="77777777" w:rsidR="00D1447A" w:rsidRPr="00C33325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EB1216C" w14:textId="77777777" w:rsidR="00D1447A" w:rsidRPr="00C33325" w:rsidRDefault="00D1447A" w:rsidP="00D1447A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33325">
        <w:rPr>
          <w:sz w:val="24"/>
          <w:szCs w:val="24"/>
        </w:rPr>
        <w:t xml:space="preserve">Основными целями, поставленными Бюджетным посланием Президента </w:t>
      </w:r>
      <w:r w:rsidRPr="00C33325">
        <w:rPr>
          <w:spacing w:val="-6"/>
          <w:sz w:val="24"/>
          <w:szCs w:val="24"/>
        </w:rPr>
        <w:t xml:space="preserve">Российской Федерации, являются </w:t>
      </w:r>
      <w:r w:rsidRPr="00C33325">
        <w:rPr>
          <w:sz w:val="24"/>
          <w:szCs w:val="24"/>
        </w:rPr>
        <w:t xml:space="preserve">совершенствование нормативно-правового регулирования бюджетного процесса, </w:t>
      </w:r>
      <w:r w:rsidRPr="00C33325">
        <w:rPr>
          <w:spacing w:val="-6"/>
          <w:sz w:val="24"/>
          <w:szCs w:val="24"/>
        </w:rPr>
        <w:t>обеспечение долгосрочной сбалансированности</w:t>
      </w:r>
      <w:r w:rsidRPr="00C33325">
        <w:rPr>
          <w:sz w:val="24"/>
          <w:szCs w:val="24"/>
        </w:rPr>
        <w:t xml:space="preserve"> и устойчивости бюджетной системы как базового принципа ответственной </w:t>
      </w:r>
      <w:r w:rsidRPr="00C33325">
        <w:rPr>
          <w:spacing w:val="-4"/>
          <w:sz w:val="24"/>
          <w:szCs w:val="24"/>
        </w:rPr>
        <w:t>бюджетной политики при безусловном исполнении всех обязательств государства,</w:t>
      </w:r>
      <w:r w:rsidRPr="00C33325">
        <w:rPr>
          <w:sz w:val="24"/>
          <w:szCs w:val="24"/>
        </w:rPr>
        <w:t xml:space="preserve"> выполнение задач, поставленных в указах Президента Российской Федерации</w:t>
      </w:r>
      <w:r>
        <w:rPr>
          <w:sz w:val="24"/>
          <w:szCs w:val="24"/>
        </w:rPr>
        <w:t xml:space="preserve">, </w:t>
      </w:r>
      <w:r w:rsidRPr="003677FA">
        <w:rPr>
          <w:sz w:val="24"/>
          <w:szCs w:val="24"/>
        </w:rPr>
        <w:t>оптимизация расходов на оплату труда.</w:t>
      </w:r>
    </w:p>
    <w:p w14:paraId="2C5BF6CA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pacing w:val="-6"/>
          <w:sz w:val="24"/>
          <w:szCs w:val="24"/>
        </w:rPr>
        <w:t>Достижению данных целей будут способствовать развитие стратегического</w:t>
      </w:r>
      <w:r w:rsidRPr="00B82488">
        <w:rPr>
          <w:rFonts w:ascii="Arial" w:hAnsi="Arial" w:cs="Arial"/>
          <w:sz w:val="24"/>
          <w:szCs w:val="24"/>
        </w:rPr>
        <w:t xml:space="preserve"> планирования, укрепление налогового потенциала </w:t>
      </w:r>
      <w:r>
        <w:rPr>
          <w:rFonts w:ascii="Arial" w:hAnsi="Arial" w:cs="Arial"/>
          <w:spacing w:val="-4"/>
          <w:sz w:val="24"/>
          <w:szCs w:val="24"/>
          <w:lang w:bidi="he-IL"/>
        </w:rPr>
        <w:t xml:space="preserve">Сайгинского 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>, формирование и исполнение бюджета сельского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14:paraId="5F1772F5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z w:val="24"/>
          <w:szCs w:val="24"/>
        </w:rPr>
      </w:pPr>
    </w:p>
    <w:p w14:paraId="21A1F719" w14:textId="77777777" w:rsidR="00D1447A" w:rsidRPr="00B82488" w:rsidRDefault="00D1447A" w:rsidP="00D1447A">
      <w:pPr>
        <w:widowControl w:val="0"/>
        <w:spacing w:after="0" w:line="235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82488">
        <w:rPr>
          <w:rFonts w:ascii="Arial" w:hAnsi="Arial" w:cs="Arial"/>
          <w:sz w:val="24"/>
          <w:szCs w:val="24"/>
        </w:rPr>
        <w:t>2. Совершенствование налоговой политики</w:t>
      </w:r>
    </w:p>
    <w:p w14:paraId="5D91489B" w14:textId="77777777" w:rsidR="00D1447A" w:rsidRPr="00B82488" w:rsidRDefault="00D1447A" w:rsidP="00D1447A">
      <w:pPr>
        <w:widowControl w:val="0"/>
        <w:spacing w:after="0" w:line="235" w:lineRule="auto"/>
        <w:jc w:val="both"/>
        <w:rPr>
          <w:rFonts w:ascii="Arial" w:hAnsi="Arial" w:cs="Arial"/>
          <w:sz w:val="24"/>
          <w:szCs w:val="24"/>
        </w:rPr>
      </w:pPr>
    </w:p>
    <w:p w14:paraId="299B49F0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Основные цели налоговой политики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 – поддержка инвестиционной деятельности, повышение предпринимательской активности, </w:t>
      </w:r>
      <w:r w:rsidRPr="00B82488">
        <w:rPr>
          <w:rFonts w:ascii="Arial" w:hAnsi="Arial" w:cs="Arial"/>
          <w:bCs/>
          <w:sz w:val="24"/>
          <w:szCs w:val="24"/>
        </w:rPr>
        <w:t>создание условий для обеспечения долгосрочной сбалансированности и устойчивости бюджета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bCs/>
          <w:sz w:val="24"/>
          <w:szCs w:val="24"/>
        </w:rPr>
        <w:t xml:space="preserve">. </w:t>
      </w:r>
    </w:p>
    <w:p w14:paraId="457037AE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Важным направлением реали</w:t>
      </w:r>
      <w:r w:rsidR="001016B5">
        <w:rPr>
          <w:rFonts w:ascii="Arial" w:hAnsi="Arial" w:cs="Arial"/>
          <w:sz w:val="24"/>
          <w:szCs w:val="24"/>
        </w:rPr>
        <w:t xml:space="preserve">зации налоговой политики </w:t>
      </w:r>
      <w:r w:rsidR="00491AD6">
        <w:rPr>
          <w:rFonts w:ascii="Arial" w:hAnsi="Arial" w:cs="Arial"/>
          <w:sz w:val="24"/>
          <w:szCs w:val="24"/>
        </w:rPr>
        <w:t xml:space="preserve">до </w:t>
      </w:r>
      <w:r w:rsidR="00D855EB">
        <w:rPr>
          <w:rFonts w:ascii="Arial" w:hAnsi="Arial" w:cs="Arial"/>
          <w:sz w:val="24"/>
          <w:szCs w:val="24"/>
        </w:rPr>
        <w:t>2026</w:t>
      </w:r>
      <w:r w:rsidRPr="00B82488">
        <w:rPr>
          <w:rFonts w:ascii="Arial" w:hAnsi="Arial" w:cs="Arial"/>
          <w:sz w:val="24"/>
          <w:szCs w:val="24"/>
        </w:rPr>
        <w:t xml:space="preserve"> года является совершенствование налогообл</w:t>
      </w:r>
      <w:r w:rsidR="00572C3F">
        <w:rPr>
          <w:rFonts w:ascii="Arial" w:hAnsi="Arial" w:cs="Arial"/>
          <w:sz w:val="24"/>
          <w:szCs w:val="24"/>
        </w:rPr>
        <w:t xml:space="preserve">ожения недвижимого имущества, в </w:t>
      </w:r>
      <w:r w:rsidRPr="00B82488">
        <w:rPr>
          <w:rFonts w:ascii="Arial" w:hAnsi="Arial" w:cs="Arial"/>
          <w:sz w:val="24"/>
          <w:szCs w:val="24"/>
        </w:rPr>
        <w:t xml:space="preserve">связи с чем </w:t>
      </w:r>
      <w:proofErr w:type="gramStart"/>
      <w:r w:rsidRPr="00B82488">
        <w:rPr>
          <w:rFonts w:ascii="Arial" w:hAnsi="Arial" w:cs="Arial"/>
          <w:sz w:val="24"/>
          <w:szCs w:val="24"/>
        </w:rPr>
        <w:t>будет  продолжена</w:t>
      </w:r>
      <w:proofErr w:type="gramEnd"/>
      <w:r w:rsidRPr="00B82488">
        <w:rPr>
          <w:rFonts w:ascii="Arial" w:hAnsi="Arial" w:cs="Arial"/>
          <w:sz w:val="24"/>
          <w:szCs w:val="24"/>
        </w:rPr>
        <w:t xml:space="preserve"> подготовительная работа по введению налога на недвижимое имущество для физических лиц и для организаций. Концепция перехода будет 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недвижимое имущество физических лиц по мере </w:t>
      </w:r>
      <w:r w:rsidRPr="00B82488">
        <w:rPr>
          <w:rFonts w:ascii="Arial" w:hAnsi="Arial" w:cs="Arial"/>
          <w:sz w:val="24"/>
          <w:szCs w:val="24"/>
        </w:rPr>
        <w:lastRenderedPageBreak/>
        <w:t xml:space="preserve">готовности органа местного самоуправления к его введению. </w:t>
      </w:r>
    </w:p>
    <w:p w14:paraId="7D14F097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Будет продолжена ежегодная оценка эффективности экономических стимулов расширения налоговой базы за счет установления органом местного самоуправления налоговых льгот, а также приняты меры по отмене при их неэффективности.</w:t>
      </w:r>
    </w:p>
    <w:p w14:paraId="275EBDA7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Расширение налогового потенциала 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>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14:paraId="789E7F9D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Продолжится практика ведения мониторинга изменений федерального налогового законодательства и внесение соответствующих изменений в правовые акты муниципального образования.</w:t>
      </w:r>
    </w:p>
    <w:p w14:paraId="7392A2F7" w14:textId="77777777" w:rsidR="00D1447A" w:rsidRDefault="00D1447A" w:rsidP="0060116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Важнейшим направлением остается разработка и реализация механизмов контроля за исполнением доходов бюджета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 и снижением недоимки.</w:t>
      </w:r>
      <w:r w:rsidR="0060116E" w:rsidRPr="0060116E">
        <w:t xml:space="preserve"> </w:t>
      </w:r>
      <w:r w:rsidR="0060116E" w:rsidRPr="0060116E">
        <w:rPr>
          <w:rFonts w:ascii="Arial" w:hAnsi="Arial" w:cs="Arial"/>
          <w:sz w:val="24"/>
          <w:szCs w:val="24"/>
        </w:rPr>
        <w:t xml:space="preserve">Администрацией </w:t>
      </w:r>
      <w:r w:rsidR="0060116E">
        <w:rPr>
          <w:rFonts w:ascii="Arial" w:hAnsi="Arial" w:cs="Arial"/>
          <w:sz w:val="24"/>
          <w:szCs w:val="24"/>
        </w:rPr>
        <w:t>Сайгинского</w:t>
      </w:r>
      <w:r w:rsidR="0060116E" w:rsidRPr="0060116E">
        <w:rPr>
          <w:rFonts w:ascii="Arial" w:hAnsi="Arial" w:cs="Arial"/>
          <w:sz w:val="24"/>
          <w:szCs w:val="24"/>
        </w:rPr>
        <w:t xml:space="preserve"> сельского поселения продолжена работа по идентификации земельных участков и предоставлению данн</w:t>
      </w:r>
      <w:r w:rsidR="0060116E">
        <w:rPr>
          <w:rFonts w:ascii="Arial" w:hAnsi="Arial" w:cs="Arial"/>
          <w:sz w:val="24"/>
          <w:szCs w:val="24"/>
        </w:rPr>
        <w:t xml:space="preserve">ых сведений в налоговые органы. </w:t>
      </w:r>
      <w:r w:rsidR="0060116E" w:rsidRPr="0060116E">
        <w:rPr>
          <w:rFonts w:ascii="Arial" w:hAnsi="Arial" w:cs="Arial"/>
          <w:sz w:val="24"/>
          <w:szCs w:val="24"/>
        </w:rPr>
        <w:t xml:space="preserve">Кроме того, администрацией </w:t>
      </w:r>
      <w:r w:rsidR="0060116E">
        <w:rPr>
          <w:rFonts w:ascii="Arial" w:hAnsi="Arial" w:cs="Arial"/>
          <w:sz w:val="24"/>
          <w:szCs w:val="24"/>
        </w:rPr>
        <w:t>Сайгинского</w:t>
      </w:r>
      <w:r w:rsidR="0060116E" w:rsidRPr="0060116E">
        <w:rPr>
          <w:rFonts w:ascii="Arial" w:hAnsi="Arial" w:cs="Arial"/>
          <w:sz w:val="24"/>
          <w:szCs w:val="24"/>
        </w:rPr>
        <w:t xml:space="preserve"> сельского поселения б</w:t>
      </w:r>
      <w:r w:rsidR="0060116E">
        <w:rPr>
          <w:rFonts w:ascii="Arial" w:hAnsi="Arial" w:cs="Arial"/>
          <w:sz w:val="24"/>
          <w:szCs w:val="24"/>
        </w:rPr>
        <w:t>удет</w:t>
      </w:r>
      <w:r w:rsidR="0060116E" w:rsidRPr="0060116E">
        <w:rPr>
          <w:rFonts w:ascii="Arial" w:hAnsi="Arial" w:cs="Arial"/>
          <w:sz w:val="24"/>
          <w:szCs w:val="24"/>
        </w:rPr>
        <w:t xml:space="preserve"> продолжена работа с организациями, которые имели задолженность прошлых лет по налогу на доходы физических лиц.</w:t>
      </w:r>
    </w:p>
    <w:p w14:paraId="5B82E486" w14:textId="77777777" w:rsidR="00824E12" w:rsidRPr="00824E12" w:rsidRDefault="00824E12" w:rsidP="00824E1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E12">
        <w:rPr>
          <w:rFonts w:ascii="Arial" w:hAnsi="Arial" w:cs="Arial"/>
          <w:sz w:val="24"/>
          <w:szCs w:val="24"/>
        </w:rPr>
        <w:t>Бюджет</w:t>
      </w:r>
      <w:r w:rsidR="00A74F19">
        <w:rPr>
          <w:rFonts w:ascii="Arial" w:hAnsi="Arial" w:cs="Arial"/>
          <w:sz w:val="24"/>
          <w:szCs w:val="24"/>
        </w:rPr>
        <w:t>ная и налоговая полити</w:t>
      </w:r>
      <w:r w:rsidR="00491AD6">
        <w:rPr>
          <w:rFonts w:ascii="Arial" w:hAnsi="Arial" w:cs="Arial"/>
          <w:sz w:val="24"/>
          <w:szCs w:val="24"/>
        </w:rPr>
        <w:t xml:space="preserve">ка на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D855EB">
        <w:rPr>
          <w:rFonts w:ascii="Arial" w:hAnsi="Arial" w:cs="Arial"/>
          <w:sz w:val="24"/>
          <w:szCs w:val="24"/>
        </w:rPr>
        <w:t>2025</w:t>
      </w:r>
      <w:r w:rsidR="00491AD6">
        <w:rPr>
          <w:rFonts w:ascii="Arial" w:hAnsi="Arial" w:cs="Arial"/>
          <w:sz w:val="24"/>
          <w:szCs w:val="24"/>
        </w:rPr>
        <w:t>–</w:t>
      </w:r>
      <w:r w:rsidR="00D855EB">
        <w:rPr>
          <w:rFonts w:ascii="Arial" w:hAnsi="Arial" w:cs="Arial"/>
          <w:sz w:val="24"/>
          <w:szCs w:val="24"/>
        </w:rPr>
        <w:t>2026</w:t>
      </w:r>
      <w:r w:rsidRPr="00824E12">
        <w:rPr>
          <w:rFonts w:ascii="Arial" w:hAnsi="Arial" w:cs="Arial"/>
          <w:sz w:val="24"/>
          <w:szCs w:val="24"/>
        </w:rPr>
        <w:t xml:space="preserve"> годов в области доходов направлена, с одной стороны,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</w:p>
    <w:p w14:paraId="4785E031" w14:textId="77777777" w:rsidR="00824E12" w:rsidRPr="00824E12" w:rsidRDefault="00824E12" w:rsidP="00824E12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  <w:r w:rsidRPr="00824E12">
        <w:rPr>
          <w:rFonts w:ascii="Arial" w:hAnsi="Arial" w:cs="Arial"/>
          <w:sz w:val="24"/>
          <w:szCs w:val="24"/>
        </w:rPr>
        <w:t>- ведение реестра источников доходов в целях повышения качества планирования и администрирования доходов;</w:t>
      </w:r>
    </w:p>
    <w:p w14:paraId="75F686C6" w14:textId="77777777" w:rsidR="00824E12" w:rsidRPr="00824E12" w:rsidRDefault="00824E12" w:rsidP="00824E12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  <w:r w:rsidRPr="00824E12">
        <w:rPr>
          <w:rFonts w:ascii="Arial" w:hAnsi="Arial" w:cs="Arial"/>
          <w:sz w:val="24"/>
          <w:szCs w:val="24"/>
        </w:rPr>
        <w:t>- проведение информационной кампании, направленной на повышение налоговой грамотности населения, на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 на побуждение их к своевременному исполнению платежных обязательств и недопущению роста задолженности по платежам в бюджет поселения;</w:t>
      </w:r>
    </w:p>
    <w:p w14:paraId="0D9D4501" w14:textId="77777777" w:rsidR="00824E12" w:rsidRPr="00B82488" w:rsidRDefault="00824E12" w:rsidP="00824E12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  <w:r w:rsidRPr="00824E12">
        <w:rPr>
          <w:rFonts w:ascii="Arial" w:hAnsi="Arial" w:cs="Arial"/>
          <w:sz w:val="24"/>
          <w:szCs w:val="24"/>
        </w:rPr>
        <w:t>- осуществление систематической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14:paraId="656D0091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</w:p>
    <w:p w14:paraId="21BBA646" w14:textId="77777777" w:rsidR="001016B5" w:rsidRDefault="001016B5" w:rsidP="00D1447A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Arial" w:hAnsi="Arial" w:cs="Arial"/>
          <w:sz w:val="24"/>
          <w:szCs w:val="24"/>
        </w:rPr>
      </w:pPr>
    </w:p>
    <w:p w14:paraId="36E69EFA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3. Приоритеты бюджетных расходов</w:t>
      </w:r>
    </w:p>
    <w:p w14:paraId="486DA49A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</w:p>
    <w:p w14:paraId="3150823C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Приоритетом бюджетной политики в сфере расходов будет являться улучшение условий жизни населения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, предоставление качественных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>
        <w:rPr>
          <w:rFonts w:ascii="Arial" w:hAnsi="Arial" w:cs="Arial"/>
          <w:sz w:val="24"/>
          <w:szCs w:val="24"/>
        </w:rPr>
        <w:t>Томской</w:t>
      </w:r>
      <w:r w:rsidR="001016B5">
        <w:rPr>
          <w:rFonts w:ascii="Arial" w:hAnsi="Arial" w:cs="Arial"/>
          <w:sz w:val="24"/>
          <w:szCs w:val="24"/>
        </w:rPr>
        <w:t xml:space="preserve"> области на период до </w:t>
      </w:r>
      <w:r w:rsidR="00D855EB">
        <w:rPr>
          <w:rFonts w:ascii="Arial" w:hAnsi="Arial" w:cs="Arial"/>
          <w:sz w:val="24"/>
          <w:szCs w:val="24"/>
        </w:rPr>
        <w:t>2025</w:t>
      </w:r>
      <w:r w:rsidRPr="00B82488">
        <w:rPr>
          <w:rFonts w:ascii="Arial" w:hAnsi="Arial" w:cs="Arial"/>
          <w:sz w:val="24"/>
          <w:szCs w:val="24"/>
        </w:rPr>
        <w:t xml:space="preserve"> года.</w:t>
      </w:r>
    </w:p>
    <w:p w14:paraId="78A10CEA" w14:textId="77777777" w:rsidR="00D1447A" w:rsidRPr="00B82488" w:rsidRDefault="00D1447A" w:rsidP="00D1447A">
      <w:pPr>
        <w:pStyle w:val="a5"/>
        <w:widowControl w:val="0"/>
        <w:spacing w:line="247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14:paraId="55795409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Кроме достижения целевых показателей по оплате труда в рамках </w:t>
      </w:r>
      <w:r w:rsidRPr="00B82488">
        <w:rPr>
          <w:rFonts w:ascii="Arial" w:hAnsi="Arial" w:cs="Arial"/>
          <w:sz w:val="24"/>
          <w:szCs w:val="24"/>
        </w:rPr>
        <w:lastRenderedPageBreak/>
        <w:t>«дорожных карт» изменений в социальной сфере, планируется реализация модернизационных мер.</w:t>
      </w:r>
    </w:p>
    <w:p w14:paraId="2A99ADD2" w14:textId="77777777" w:rsidR="00D1447A" w:rsidRPr="00B82488" w:rsidRDefault="00491AD6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</w:t>
      </w:r>
      <w:r w:rsidR="00D855EB">
        <w:rPr>
          <w:rFonts w:ascii="Arial" w:hAnsi="Arial" w:cs="Arial"/>
          <w:sz w:val="24"/>
          <w:szCs w:val="24"/>
        </w:rPr>
        <w:t>2024</w:t>
      </w:r>
      <w:r w:rsidR="00D1447A">
        <w:rPr>
          <w:rFonts w:ascii="Arial" w:hAnsi="Arial" w:cs="Arial"/>
          <w:sz w:val="24"/>
          <w:szCs w:val="24"/>
        </w:rPr>
        <w:t xml:space="preserve"> году</w:t>
      </w:r>
      <w:r w:rsidR="00D1447A" w:rsidRPr="00B82488">
        <w:rPr>
          <w:rFonts w:ascii="Arial" w:hAnsi="Arial" w:cs="Arial"/>
          <w:sz w:val="24"/>
          <w:szCs w:val="24"/>
        </w:rPr>
        <w:t xml:space="preserve"> в состав целевых показателей вновь принимаемых муниципальных программ </w:t>
      </w:r>
      <w:r w:rsidR="00D1447A"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="00D1447A"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="00D1447A" w:rsidRPr="00B82488">
        <w:rPr>
          <w:rFonts w:ascii="Arial" w:hAnsi="Arial" w:cs="Arial"/>
          <w:sz w:val="24"/>
          <w:szCs w:val="24"/>
        </w:rPr>
        <w:t xml:space="preserve"> предусматривается включать основные параметры муниципального задания.</w:t>
      </w:r>
    </w:p>
    <w:p w14:paraId="64AE0EE1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В целях повышения качества оказания муниципальных услуг планируется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</w:t>
      </w:r>
      <w:r w:rsidRPr="00B82488">
        <w:rPr>
          <w:rFonts w:ascii="Arial" w:hAnsi="Arial" w:cs="Arial"/>
          <w:spacing w:val="-6"/>
          <w:sz w:val="24"/>
          <w:szCs w:val="24"/>
        </w:rPr>
        <w:t xml:space="preserve">финансового обеспечения. </w:t>
      </w:r>
    </w:p>
    <w:p w14:paraId="047DB36C" w14:textId="77777777" w:rsidR="00D1447A" w:rsidRPr="00B82488" w:rsidRDefault="00D1447A" w:rsidP="00D1447A">
      <w:pPr>
        <w:pStyle w:val="30"/>
        <w:widowControl w:val="0"/>
        <w:tabs>
          <w:tab w:val="left" w:pos="567"/>
        </w:tabs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Одним из основных приоритетов бюджетных расходов на предстоящий трехлетний период будет оставаться финансовая поддержка экономики.                Продолжатся мероприятия по развитию дорожного хозяйства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pacing w:val="-4"/>
          <w:sz w:val="24"/>
          <w:szCs w:val="24"/>
        </w:rPr>
        <w:t xml:space="preserve">, модернизации коммунального хозяйства, </w:t>
      </w:r>
      <w:r>
        <w:rPr>
          <w:rFonts w:ascii="Arial" w:hAnsi="Arial" w:cs="Arial"/>
          <w:spacing w:val="-4"/>
          <w:sz w:val="24"/>
          <w:szCs w:val="24"/>
        </w:rPr>
        <w:t>тепло</w:t>
      </w:r>
      <w:r w:rsidRPr="00B82488">
        <w:rPr>
          <w:rFonts w:ascii="Arial" w:hAnsi="Arial" w:cs="Arial"/>
          <w:spacing w:val="-4"/>
          <w:sz w:val="24"/>
          <w:szCs w:val="24"/>
        </w:rPr>
        <w:t xml:space="preserve"> и водоснабжени</w:t>
      </w:r>
      <w:r>
        <w:rPr>
          <w:rFonts w:ascii="Arial" w:hAnsi="Arial" w:cs="Arial"/>
          <w:spacing w:val="-4"/>
          <w:sz w:val="24"/>
          <w:szCs w:val="24"/>
        </w:rPr>
        <w:t>я</w:t>
      </w:r>
      <w:r w:rsidRPr="00B82488">
        <w:rPr>
          <w:rFonts w:ascii="Arial" w:hAnsi="Arial" w:cs="Arial"/>
          <w:sz w:val="24"/>
          <w:szCs w:val="24"/>
        </w:rPr>
        <w:t xml:space="preserve"> сельской местности.</w:t>
      </w:r>
    </w:p>
    <w:p w14:paraId="6558D601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На реализацию данных расходных обязательств необходимо изыскание дополнительных финансовых ресурсов, что в свою очередь потребует более взвешенного подхода к принятию новых расходных обязательств.</w:t>
      </w:r>
    </w:p>
    <w:p w14:paraId="1C16BECE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FA2A187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4. Повышение эффективности</w:t>
      </w:r>
    </w:p>
    <w:p w14:paraId="0D1B96D5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и оптимизация структуры бюджетных расходов</w:t>
      </w:r>
    </w:p>
    <w:p w14:paraId="7676143C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AF33E1B" w14:textId="77777777" w:rsidR="00D1447A" w:rsidRPr="00B82488" w:rsidRDefault="00D1447A" w:rsidP="00D1447A">
      <w:pPr>
        <w:pStyle w:val="a5"/>
        <w:widowControl w:val="0"/>
        <w:spacing w:line="240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14:paraId="50A25279" w14:textId="77777777" w:rsidR="00D1447A" w:rsidRPr="00B82488" w:rsidRDefault="00D1447A" w:rsidP="00D1447A">
      <w:pPr>
        <w:pStyle w:val="a5"/>
        <w:widowControl w:val="0"/>
        <w:spacing w:line="240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 xml:space="preserve">Приоритезация расходов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Этому будет способствовать повышение ответственности и заинтересованности ответственных исполнителей муниципальных программ </w:t>
      </w:r>
      <w:r>
        <w:rPr>
          <w:rFonts w:ascii="Arial" w:hAnsi="Arial" w:cs="Arial"/>
          <w:spacing w:val="-4"/>
          <w:lang w:bidi="he-IL"/>
        </w:rPr>
        <w:t>Сайгинского</w:t>
      </w:r>
      <w:r w:rsidRPr="00B82488">
        <w:rPr>
          <w:rFonts w:ascii="Arial" w:hAnsi="Arial" w:cs="Arial"/>
          <w:spacing w:val="-4"/>
          <w:lang w:bidi="he-IL"/>
        </w:rPr>
        <w:t xml:space="preserve"> сельского поселения</w:t>
      </w:r>
      <w:r w:rsidRPr="00B82488">
        <w:rPr>
          <w:rFonts w:ascii="Arial" w:hAnsi="Arial" w:cs="Arial"/>
        </w:rPr>
        <w:t xml:space="preserve"> за достижение целей государственной политики в сфере социально-экономического развития </w:t>
      </w:r>
      <w:r>
        <w:rPr>
          <w:rFonts w:ascii="Arial" w:hAnsi="Arial" w:cs="Arial"/>
          <w:spacing w:val="-4"/>
          <w:lang w:bidi="he-IL"/>
        </w:rPr>
        <w:t>Сайгинского</w:t>
      </w:r>
      <w:r w:rsidRPr="00B82488">
        <w:rPr>
          <w:rFonts w:ascii="Arial" w:hAnsi="Arial" w:cs="Arial"/>
          <w:spacing w:val="-4"/>
          <w:lang w:bidi="he-IL"/>
        </w:rPr>
        <w:t xml:space="preserve"> сельского поселения</w:t>
      </w:r>
      <w:r w:rsidRPr="00B82488">
        <w:rPr>
          <w:rFonts w:ascii="Arial" w:hAnsi="Arial" w:cs="Arial"/>
        </w:rPr>
        <w:t xml:space="preserve">. </w:t>
      </w:r>
    </w:p>
    <w:p w14:paraId="7E42BC6D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В целях создания условий для своевременного и эффективного использования средств продолжится применение «бюджетных правил», которые предусматривались </w:t>
      </w:r>
      <w:r w:rsidR="00491AD6">
        <w:rPr>
          <w:rFonts w:ascii="Arial" w:hAnsi="Arial" w:cs="Arial"/>
          <w:sz w:val="24"/>
          <w:szCs w:val="24"/>
        </w:rPr>
        <w:t xml:space="preserve">при формировании бюджета на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– </w:t>
      </w:r>
      <w:r w:rsidR="00D855EB">
        <w:rPr>
          <w:rFonts w:ascii="Arial" w:hAnsi="Arial" w:cs="Arial"/>
          <w:sz w:val="24"/>
          <w:szCs w:val="24"/>
        </w:rPr>
        <w:t>2026</w:t>
      </w:r>
      <w:r w:rsidRPr="00B82488">
        <w:rPr>
          <w:rFonts w:ascii="Arial" w:hAnsi="Arial" w:cs="Arial"/>
          <w:sz w:val="24"/>
          <w:szCs w:val="24"/>
        </w:rPr>
        <w:t> годы. При формировании базовых расходов бюджета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14:paraId="6143A4F2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указах Президента Российской Федерации.</w:t>
      </w:r>
    </w:p>
    <w:p w14:paraId="7B1BC1C9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14:paraId="72E62F1B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3AA1F04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5. Развитие межбюджетных отношений</w:t>
      </w:r>
    </w:p>
    <w:p w14:paraId="307487D6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18BFD1B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Очередной бюджетный период станет важным этапом развития </w:t>
      </w:r>
      <w:r w:rsidRPr="00B82488">
        <w:rPr>
          <w:rFonts w:ascii="Arial" w:hAnsi="Arial" w:cs="Arial"/>
          <w:sz w:val="24"/>
          <w:szCs w:val="24"/>
        </w:rPr>
        <w:lastRenderedPageBreak/>
        <w:t>межбюджетных отношений, в связи с необходимостью принятия трехлетних бюджетов в программном формате, обеспечения реализации указов Президента Российской Федерации и дальнейшего изменения в разграничении полномочий.</w:t>
      </w:r>
    </w:p>
    <w:p w14:paraId="7279988C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В этих условиях должны быть исключены риски несбалансированности бюджетов.</w:t>
      </w:r>
    </w:p>
    <w:p w14:paraId="3DDE255A" w14:textId="77777777" w:rsidR="00D1447A" w:rsidRPr="00B82488" w:rsidRDefault="00491AD6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 января </w:t>
      </w:r>
      <w:r w:rsidR="00D855EB">
        <w:rPr>
          <w:rFonts w:ascii="Arial" w:hAnsi="Arial" w:cs="Arial"/>
          <w:sz w:val="24"/>
          <w:szCs w:val="24"/>
        </w:rPr>
        <w:t>2024</w:t>
      </w:r>
      <w:r w:rsidR="00D1447A" w:rsidRPr="00B82488">
        <w:rPr>
          <w:rFonts w:ascii="Arial" w:hAnsi="Arial" w:cs="Arial"/>
          <w:sz w:val="24"/>
          <w:szCs w:val="24"/>
        </w:rPr>
        <w:t xml:space="preserve"> г. вводится ряд принципиальных новаций, направленных на стимулирование органов местного самоуправления к наращиванию собственной доходной базы, актуализацию методик расчетов в целях повышения стабильности объемов финансовой помощи местным бюджетам.</w:t>
      </w:r>
    </w:p>
    <w:p w14:paraId="0E4BC1B1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Изменения коснутся порядка расчета налогового и неналогового потенциалов местных бюджетов, используемых при расчетах дотаций на выравнивание бюджетной обеспеченности.</w:t>
      </w:r>
    </w:p>
    <w:p w14:paraId="0B526E88" w14:textId="77777777" w:rsidR="00D1447A" w:rsidRPr="00B82488" w:rsidRDefault="00491AD6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В </w:t>
      </w:r>
      <w:r w:rsidR="00D855EB">
        <w:rPr>
          <w:rFonts w:ascii="Arial" w:hAnsi="Arial" w:cs="Arial"/>
          <w:spacing w:val="-6"/>
          <w:sz w:val="24"/>
          <w:szCs w:val="24"/>
        </w:rPr>
        <w:t>2024</w:t>
      </w:r>
      <w:r w:rsidR="00D1447A">
        <w:rPr>
          <w:rFonts w:ascii="Arial" w:hAnsi="Arial" w:cs="Arial"/>
          <w:spacing w:val="-6"/>
          <w:sz w:val="24"/>
          <w:szCs w:val="24"/>
        </w:rPr>
        <w:t xml:space="preserve"> году</w:t>
      </w:r>
      <w:r w:rsidR="00D1447A" w:rsidRPr="00B82488">
        <w:rPr>
          <w:rFonts w:ascii="Arial" w:hAnsi="Arial" w:cs="Arial"/>
          <w:spacing w:val="-6"/>
          <w:sz w:val="24"/>
          <w:szCs w:val="24"/>
        </w:rPr>
        <w:t xml:space="preserve"> субсидии местным бюджетам </w:t>
      </w:r>
      <w:r w:rsidR="00D1447A" w:rsidRPr="00B82488">
        <w:rPr>
          <w:rFonts w:ascii="Arial" w:eastAsia="Calibri" w:hAnsi="Arial" w:cs="Arial"/>
          <w:spacing w:val="-6"/>
          <w:sz w:val="24"/>
          <w:szCs w:val="24"/>
        </w:rPr>
        <w:t>на софинансирование расходных</w:t>
      </w:r>
      <w:r w:rsidR="00D1447A" w:rsidRPr="00B82488">
        <w:rPr>
          <w:rFonts w:ascii="Arial" w:eastAsia="Calibri" w:hAnsi="Arial" w:cs="Arial"/>
          <w:sz w:val="24"/>
          <w:szCs w:val="24"/>
        </w:rPr>
        <w:t xml:space="preserve"> обязательств, возникающих при выполнении полномочий органов местного самоуправления по вопросам местного значения, будут предоставляться в рамках государственных программ </w:t>
      </w:r>
      <w:r w:rsidR="00D1447A">
        <w:rPr>
          <w:rFonts w:ascii="Arial" w:eastAsia="Calibri" w:hAnsi="Arial" w:cs="Arial"/>
          <w:sz w:val="24"/>
          <w:szCs w:val="24"/>
        </w:rPr>
        <w:t>Томской</w:t>
      </w:r>
      <w:r w:rsidR="00D1447A" w:rsidRPr="00B82488">
        <w:rPr>
          <w:rFonts w:ascii="Arial" w:eastAsia="Calibri" w:hAnsi="Arial" w:cs="Arial"/>
          <w:sz w:val="24"/>
          <w:szCs w:val="24"/>
        </w:rPr>
        <w:t xml:space="preserve"> области.</w:t>
      </w:r>
    </w:p>
    <w:p w14:paraId="746718F7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pacing w:val="-4"/>
          <w:sz w:val="24"/>
          <w:szCs w:val="24"/>
        </w:rPr>
        <w:t xml:space="preserve">При этом большая часть расходов на реализацию муниципальных проектов </w:t>
      </w:r>
      <w:r w:rsidRPr="00B82488">
        <w:rPr>
          <w:rFonts w:ascii="Arial" w:hAnsi="Arial" w:cs="Arial"/>
          <w:sz w:val="24"/>
          <w:szCs w:val="24"/>
        </w:rPr>
        <w:t xml:space="preserve">дотационных территорий будет осуществляться за счет средств </w:t>
      </w:r>
      <w:r>
        <w:rPr>
          <w:rFonts w:ascii="Arial" w:hAnsi="Arial" w:cs="Arial"/>
          <w:sz w:val="24"/>
          <w:szCs w:val="24"/>
        </w:rPr>
        <w:t>районного и областного бюджетов</w:t>
      </w:r>
      <w:r w:rsidRPr="00B82488">
        <w:rPr>
          <w:rFonts w:ascii="Arial" w:hAnsi="Arial" w:cs="Arial"/>
          <w:sz w:val="24"/>
          <w:szCs w:val="24"/>
        </w:rPr>
        <w:t>.</w:t>
      </w:r>
    </w:p>
    <w:p w14:paraId="3235B976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В целях реализации указов Президента Российской Федерации местным бюджетам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14:paraId="5218B5EA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В целях осуществления качественного бюджетного процесса органу местного самоуправления </w:t>
      </w:r>
      <w:r>
        <w:rPr>
          <w:rFonts w:ascii="Arial" w:hAnsi="Arial" w:cs="Arial"/>
          <w:sz w:val="24"/>
          <w:szCs w:val="24"/>
        </w:rPr>
        <w:t>Сайгинского</w:t>
      </w:r>
      <w:r w:rsidRPr="00B82488">
        <w:rPr>
          <w:rFonts w:ascii="Arial" w:hAnsi="Arial" w:cs="Arial"/>
          <w:sz w:val="24"/>
          <w:szCs w:val="24"/>
        </w:rPr>
        <w:t xml:space="preserve"> сельского поселения необходимо обеспечить принятие сбалансированного местного бюджета</w:t>
      </w:r>
      <w:r w:rsidR="00491AD6">
        <w:rPr>
          <w:rFonts w:ascii="Arial" w:hAnsi="Arial" w:cs="Arial"/>
          <w:sz w:val="24"/>
          <w:szCs w:val="24"/>
        </w:rPr>
        <w:t xml:space="preserve"> на </w:t>
      </w:r>
      <w:r w:rsidR="00D855EB">
        <w:rPr>
          <w:rFonts w:ascii="Arial" w:hAnsi="Arial" w:cs="Arial"/>
          <w:sz w:val="24"/>
          <w:szCs w:val="24"/>
        </w:rPr>
        <w:t>2024</w:t>
      </w:r>
      <w:r w:rsidR="00491AD6">
        <w:rPr>
          <w:rFonts w:ascii="Arial" w:hAnsi="Arial" w:cs="Arial"/>
          <w:sz w:val="24"/>
          <w:szCs w:val="24"/>
        </w:rPr>
        <w:t xml:space="preserve"> – </w:t>
      </w:r>
      <w:r w:rsidR="00D855EB">
        <w:rPr>
          <w:rFonts w:ascii="Arial" w:hAnsi="Arial" w:cs="Arial"/>
          <w:sz w:val="24"/>
          <w:szCs w:val="24"/>
        </w:rPr>
        <w:t>2026</w:t>
      </w:r>
      <w:r w:rsidRPr="00B82488">
        <w:rPr>
          <w:rFonts w:ascii="Arial" w:hAnsi="Arial" w:cs="Arial"/>
          <w:sz w:val="24"/>
          <w:szCs w:val="24"/>
        </w:rPr>
        <w:t xml:space="preserve"> годы в программном</w:t>
      </w:r>
      <w:r w:rsidR="00491AD6">
        <w:rPr>
          <w:rFonts w:ascii="Arial" w:hAnsi="Arial" w:cs="Arial"/>
          <w:sz w:val="24"/>
          <w:szCs w:val="24"/>
        </w:rPr>
        <w:t xml:space="preserve"> формате в срок до 1 января </w:t>
      </w:r>
      <w:r w:rsidR="00D855EB">
        <w:rPr>
          <w:rFonts w:ascii="Arial" w:hAnsi="Arial" w:cs="Arial"/>
          <w:sz w:val="24"/>
          <w:szCs w:val="24"/>
        </w:rPr>
        <w:t>2024</w:t>
      </w:r>
      <w:r w:rsidRPr="00B82488">
        <w:rPr>
          <w:rFonts w:ascii="Arial" w:hAnsi="Arial" w:cs="Arial"/>
          <w:sz w:val="24"/>
          <w:szCs w:val="24"/>
        </w:rPr>
        <w:t xml:space="preserve"> г.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социально-экономического развития. </w:t>
      </w:r>
    </w:p>
    <w:p w14:paraId="1907A7E1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Таким образом, усилится ответственность муниципальных бюджетов за проведение эффективной бюджетной политики.</w:t>
      </w:r>
    </w:p>
    <w:p w14:paraId="55C01C5B" w14:textId="77777777" w:rsidR="00D1447A" w:rsidRPr="00B82488" w:rsidRDefault="00D1447A" w:rsidP="00D1447A">
      <w:pPr>
        <w:pStyle w:val="a5"/>
        <w:widowControl w:val="0"/>
        <w:spacing w:line="228" w:lineRule="auto"/>
        <w:ind w:firstLine="0"/>
        <w:rPr>
          <w:rFonts w:ascii="Arial" w:hAnsi="Arial" w:cs="Arial"/>
        </w:rPr>
      </w:pPr>
    </w:p>
    <w:p w14:paraId="460CC30C" w14:textId="77777777" w:rsidR="00D1447A" w:rsidRPr="00B82488" w:rsidRDefault="00D1447A" w:rsidP="00D1447A">
      <w:pPr>
        <w:pStyle w:val="a5"/>
        <w:widowControl w:val="0"/>
        <w:spacing w:line="228" w:lineRule="auto"/>
        <w:ind w:firstLine="0"/>
        <w:jc w:val="center"/>
        <w:rPr>
          <w:rFonts w:ascii="Arial" w:hAnsi="Arial" w:cs="Arial"/>
        </w:rPr>
      </w:pPr>
      <w:r w:rsidRPr="00B82488">
        <w:rPr>
          <w:rFonts w:ascii="Arial" w:hAnsi="Arial" w:cs="Arial"/>
        </w:rPr>
        <w:t>6. Повышение прозрачности</w:t>
      </w:r>
    </w:p>
    <w:p w14:paraId="72A38417" w14:textId="77777777" w:rsidR="00D1447A" w:rsidRPr="00B82488" w:rsidRDefault="00D1447A" w:rsidP="00D1447A">
      <w:pPr>
        <w:pStyle w:val="a5"/>
        <w:widowControl w:val="0"/>
        <w:spacing w:line="228" w:lineRule="auto"/>
        <w:ind w:firstLine="0"/>
        <w:jc w:val="center"/>
        <w:rPr>
          <w:rFonts w:ascii="Arial" w:hAnsi="Arial" w:cs="Arial"/>
        </w:rPr>
      </w:pPr>
      <w:r w:rsidRPr="00B82488">
        <w:rPr>
          <w:rFonts w:ascii="Arial" w:hAnsi="Arial" w:cs="Arial"/>
        </w:rPr>
        <w:t>и открытости бюджетного процесса</w:t>
      </w:r>
    </w:p>
    <w:p w14:paraId="060F534E" w14:textId="77777777" w:rsidR="00D1447A" w:rsidRPr="00B82488" w:rsidRDefault="00D1447A" w:rsidP="00D1447A">
      <w:pPr>
        <w:pStyle w:val="a5"/>
        <w:widowControl w:val="0"/>
        <w:spacing w:line="228" w:lineRule="auto"/>
        <w:ind w:firstLine="0"/>
        <w:rPr>
          <w:rFonts w:ascii="Arial" w:hAnsi="Arial" w:cs="Arial"/>
        </w:rPr>
      </w:pPr>
    </w:p>
    <w:p w14:paraId="14FB8F03" w14:textId="77777777" w:rsidR="00D1447A" w:rsidRPr="00B82488" w:rsidRDefault="00D1447A" w:rsidP="00D1447A">
      <w:pPr>
        <w:pStyle w:val="a5"/>
        <w:widowControl w:val="0"/>
        <w:spacing w:line="228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 xml:space="preserve">В целях модернизации бюджетного процесса </w:t>
      </w:r>
      <w:r>
        <w:rPr>
          <w:rFonts w:ascii="Arial" w:hAnsi="Arial" w:cs="Arial"/>
        </w:rPr>
        <w:t>Сайгинского</w:t>
      </w:r>
      <w:r w:rsidRPr="00B82488">
        <w:rPr>
          <w:rFonts w:ascii="Arial" w:hAnsi="Arial" w:cs="Arial"/>
        </w:rPr>
        <w:t xml:space="preserve"> сельского поселения с </w:t>
      </w:r>
      <w:r w:rsidR="00D855EB">
        <w:rPr>
          <w:rFonts w:ascii="Arial" w:hAnsi="Arial" w:cs="Arial"/>
          <w:spacing w:val="-6"/>
        </w:rPr>
        <w:t>2024</w:t>
      </w:r>
      <w:r w:rsidRPr="00B82488">
        <w:rPr>
          <w:rFonts w:ascii="Arial" w:hAnsi="Arial" w:cs="Arial"/>
          <w:spacing w:val="-6"/>
        </w:rPr>
        <w:t> года будет внедряться современная автоматизированная система управления</w:t>
      </w:r>
      <w:r w:rsidRPr="00B82488">
        <w:rPr>
          <w:rFonts w:ascii="Arial" w:hAnsi="Arial" w:cs="Arial"/>
        </w:rPr>
        <w:t xml:space="preserve"> государственными финансами, которая за счет использования современных </w:t>
      </w:r>
      <w:r w:rsidRPr="00B82488">
        <w:rPr>
          <w:rFonts w:ascii="Arial" w:hAnsi="Arial" w:cs="Arial"/>
          <w:spacing w:val="-8"/>
        </w:rPr>
        <w:t>телекоммуникационных технологий позволит объединить в единое информационное</w:t>
      </w:r>
      <w:r w:rsidRPr="00B82488">
        <w:rPr>
          <w:rFonts w:ascii="Arial" w:hAnsi="Arial" w:cs="Arial"/>
        </w:rPr>
        <w:t xml:space="preserve"> пространство всех участников бюджетного процесса.</w:t>
      </w:r>
    </w:p>
    <w:p w14:paraId="11AA17FF" w14:textId="77777777" w:rsidR="00D1447A" w:rsidRPr="00B82488" w:rsidRDefault="00D1447A" w:rsidP="00D1447A">
      <w:pPr>
        <w:pStyle w:val="a5"/>
        <w:widowControl w:val="0"/>
        <w:spacing w:line="228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>Наряду с формированием и исполнением бюджета сельского поселения в программном формате внедрение этой системы предоставит гражданам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</w:t>
      </w:r>
    </w:p>
    <w:p w14:paraId="45674410" w14:textId="77777777" w:rsidR="00D1447A" w:rsidRPr="00B82488" w:rsidRDefault="00D1447A" w:rsidP="00D1447A">
      <w:pPr>
        <w:pStyle w:val="a5"/>
        <w:widowControl w:val="0"/>
        <w:spacing w:line="228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сельского поселения, отчету о его исполнении.</w:t>
      </w:r>
    </w:p>
    <w:p w14:paraId="25AAFD05" w14:textId="77777777" w:rsidR="00D1447A" w:rsidRPr="00B82488" w:rsidRDefault="00D1447A" w:rsidP="00D1447A">
      <w:pPr>
        <w:pStyle w:val="a5"/>
        <w:widowControl w:val="0"/>
        <w:spacing w:line="228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  <w:spacing w:val="-8"/>
        </w:rPr>
        <w:t>В целях информирования населения в информационно-телекоммуникационной</w:t>
      </w:r>
      <w:r w:rsidRPr="00B82488">
        <w:rPr>
          <w:rFonts w:ascii="Arial" w:hAnsi="Arial" w:cs="Arial"/>
        </w:rPr>
        <w:t xml:space="preserve"> с</w:t>
      </w:r>
      <w:r w:rsidR="00FF43C5">
        <w:rPr>
          <w:rFonts w:ascii="Arial" w:hAnsi="Arial" w:cs="Arial"/>
        </w:rPr>
        <w:t xml:space="preserve">ети «Интернет» будет регулярно </w:t>
      </w:r>
      <w:r w:rsidRPr="00B82488">
        <w:rPr>
          <w:rFonts w:ascii="Arial" w:hAnsi="Arial" w:cs="Arial"/>
        </w:rPr>
        <w:t>размещаться и обновляться информа</w:t>
      </w:r>
      <w:r w:rsidR="00FF43C5">
        <w:rPr>
          <w:rFonts w:ascii="Arial" w:hAnsi="Arial" w:cs="Arial"/>
        </w:rPr>
        <w:t>ция</w:t>
      </w:r>
      <w:r w:rsidRPr="00B82488">
        <w:rPr>
          <w:rFonts w:ascii="Arial" w:hAnsi="Arial" w:cs="Arial"/>
        </w:rPr>
        <w:t xml:space="preserve"> о принятии и исполнении бюджета в понятной для граждан информативной и компактной форме. Это позволит им составить представление и обладать </w:t>
      </w:r>
      <w:r w:rsidRPr="00B82488">
        <w:rPr>
          <w:rFonts w:ascii="Arial" w:hAnsi="Arial" w:cs="Arial"/>
        </w:rPr>
        <w:lastRenderedPageBreak/>
        <w:t>актуальной и достоверной информацией о направлениях расходования бюджетных средств, целевом их использовании.</w:t>
      </w:r>
    </w:p>
    <w:p w14:paraId="2BB96F2D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p w14:paraId="03EADA55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7. Развитие и повышение эффективности</w:t>
      </w:r>
    </w:p>
    <w:p w14:paraId="63C69F35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государственного финансового контроля</w:t>
      </w:r>
    </w:p>
    <w:p w14:paraId="55D69429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p w14:paraId="23FED5EB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В текущем году и среднесрочной перспективе получит дальнейшее развитие система финансового контроля.</w:t>
      </w:r>
    </w:p>
    <w:p w14:paraId="026156DE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B82488">
        <w:rPr>
          <w:rFonts w:ascii="Arial" w:hAnsi="Arial" w:cs="Arial"/>
          <w:spacing w:val="-6"/>
          <w:sz w:val="24"/>
          <w:szCs w:val="24"/>
        </w:rPr>
        <w:t>Бюджетный кодекс Российской Федерации в части регулирования государственного</w:t>
      </w:r>
      <w:r w:rsidRPr="00B82488">
        <w:rPr>
          <w:rFonts w:ascii="Arial" w:hAnsi="Arial" w:cs="Arial"/>
          <w:sz w:val="24"/>
          <w:szCs w:val="24"/>
        </w:rPr>
        <w:t xml:space="preserve"> (муниципального) финансового контроля и ответственности за нарушение бюджетного законодательства Российской Федерации, а также на основании Федерального </w:t>
      </w:r>
      <w:hyperlink r:id="rId4" w:history="1">
        <w:r w:rsidRPr="00B82488">
          <w:rPr>
            <w:rFonts w:ascii="Arial" w:hAnsi="Arial" w:cs="Arial"/>
            <w:sz w:val="24"/>
            <w:szCs w:val="24"/>
          </w:rPr>
          <w:t>закон</w:t>
        </w:r>
      </w:hyperlink>
      <w:r w:rsidRPr="00B82488">
        <w:rPr>
          <w:rFonts w:ascii="Arial" w:hAnsi="Arial" w:cs="Arial"/>
          <w:sz w:val="24"/>
          <w:szCs w:val="24"/>
        </w:rPr>
        <w:t>а от 05.04.2013 № 44-ФЗ «О</w:t>
      </w:r>
      <w:r w:rsidRPr="00B82488">
        <w:rPr>
          <w:rFonts w:ascii="Arial" w:eastAsia="Calibri" w:hAnsi="Arial" w:cs="Arial"/>
          <w:sz w:val="24"/>
          <w:szCs w:val="24"/>
        </w:rPr>
        <w:t xml:space="preserve"> контрактной системе в сфере </w:t>
      </w:r>
      <w:r w:rsidRPr="00B82488">
        <w:rPr>
          <w:rFonts w:ascii="Arial" w:eastAsia="Calibri" w:hAnsi="Arial" w:cs="Arial"/>
          <w:spacing w:val="-6"/>
          <w:sz w:val="24"/>
          <w:szCs w:val="24"/>
        </w:rPr>
        <w:t>закупок товаров, работ, услуг для обеспечения государственных и муниципальных</w:t>
      </w:r>
      <w:r w:rsidRPr="00B82488">
        <w:rPr>
          <w:rFonts w:ascii="Arial" w:eastAsia="Calibri" w:hAnsi="Arial" w:cs="Arial"/>
          <w:sz w:val="24"/>
          <w:szCs w:val="24"/>
        </w:rPr>
        <w:t xml:space="preserve"> нужд» о</w:t>
      </w:r>
      <w:r w:rsidRPr="00B82488">
        <w:rPr>
          <w:rFonts w:ascii="Arial" w:hAnsi="Arial" w:cs="Arial"/>
          <w:sz w:val="24"/>
          <w:szCs w:val="24"/>
        </w:rPr>
        <w:t xml:space="preserve">сновными направлениями развития в этой сфере станут: </w:t>
      </w:r>
    </w:p>
    <w:p w14:paraId="6B4E227E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pacing w:val="-6"/>
          <w:sz w:val="24"/>
          <w:szCs w:val="24"/>
        </w:rPr>
        <w:t xml:space="preserve">проведение финансовым органам </w:t>
      </w:r>
      <w:r>
        <w:rPr>
          <w:rFonts w:ascii="Arial" w:hAnsi="Arial" w:cs="Arial"/>
          <w:sz w:val="24"/>
          <w:szCs w:val="24"/>
        </w:rPr>
        <w:t>Сайгинского</w:t>
      </w:r>
      <w:r w:rsidRPr="00B8248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82488">
        <w:rPr>
          <w:rFonts w:ascii="Arial" w:hAnsi="Arial" w:cs="Arial"/>
          <w:spacing w:val="-6"/>
          <w:sz w:val="24"/>
          <w:szCs w:val="24"/>
        </w:rPr>
        <w:t xml:space="preserve"> санкционирования</w:t>
      </w:r>
      <w:r w:rsidRPr="00B82488">
        <w:rPr>
          <w:rFonts w:ascii="Arial" w:hAnsi="Arial" w:cs="Arial"/>
          <w:sz w:val="24"/>
          <w:szCs w:val="24"/>
        </w:rPr>
        <w:t xml:space="preserve">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Pr="00B82488">
        <w:rPr>
          <w:rFonts w:ascii="Arial" w:hAnsi="Arial" w:cs="Arial"/>
          <w:spacing w:val="-4"/>
          <w:sz w:val="24"/>
          <w:szCs w:val="24"/>
        </w:rPr>
        <w:t>информации о предоставленных объемах финансового обеспечения информации,</w:t>
      </w:r>
      <w:r w:rsidR="00FF43C5">
        <w:rPr>
          <w:rFonts w:ascii="Arial" w:hAnsi="Arial" w:cs="Arial"/>
          <w:sz w:val="24"/>
          <w:szCs w:val="24"/>
        </w:rPr>
        <w:t xml:space="preserve"> зафиксированной в </w:t>
      </w:r>
      <w:r w:rsidRPr="00B82488">
        <w:rPr>
          <w:rFonts w:ascii="Arial" w:hAnsi="Arial" w:cs="Arial"/>
          <w:sz w:val="24"/>
          <w:szCs w:val="24"/>
        </w:rPr>
        <w:t>документах;</w:t>
      </w:r>
    </w:p>
    <w:p w14:paraId="2F8E1D2F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</w:t>
      </w:r>
      <w:r>
        <w:rPr>
          <w:rFonts w:ascii="Arial" w:hAnsi="Arial" w:cs="Arial"/>
          <w:sz w:val="24"/>
          <w:szCs w:val="24"/>
        </w:rPr>
        <w:t>Сайгинского</w:t>
      </w:r>
      <w:r w:rsidRPr="00B82488">
        <w:rPr>
          <w:rFonts w:ascii="Arial" w:hAnsi="Arial" w:cs="Arial"/>
          <w:sz w:val="24"/>
          <w:szCs w:val="24"/>
        </w:rPr>
        <w:t xml:space="preserve"> сельского поселения, осуществление контроля за соблюдением законодательства при составлении и исполнении бюджета в отношении ра</w:t>
      </w:r>
      <w:r w:rsidR="00FF43C5">
        <w:rPr>
          <w:rFonts w:ascii="Arial" w:hAnsi="Arial" w:cs="Arial"/>
          <w:sz w:val="24"/>
          <w:szCs w:val="24"/>
        </w:rPr>
        <w:t xml:space="preserve">сходов, связанных с закупками, </w:t>
      </w:r>
      <w:r w:rsidRPr="00B82488">
        <w:rPr>
          <w:rFonts w:ascii="Arial" w:hAnsi="Arial" w:cs="Arial"/>
          <w:sz w:val="24"/>
          <w:szCs w:val="24"/>
        </w:rPr>
        <w:t>установление достоверности учета таких расходов;</w:t>
      </w:r>
    </w:p>
    <w:p w14:paraId="7A0263B8" w14:textId="77777777"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14:paraId="48B88D45" w14:textId="77777777" w:rsidR="00D1447A" w:rsidRPr="009E3926" w:rsidRDefault="00D1447A" w:rsidP="00D1447A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средств.</w:t>
      </w:r>
    </w:p>
    <w:sectPr w:rsidR="00D1447A" w:rsidRPr="009E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400"/>
    <w:rsid w:val="000002AB"/>
    <w:rsid w:val="00002F9D"/>
    <w:rsid w:val="0001130E"/>
    <w:rsid w:val="000160BB"/>
    <w:rsid w:val="00074FB0"/>
    <w:rsid w:val="000E5675"/>
    <w:rsid w:val="00100B98"/>
    <w:rsid w:val="001016B5"/>
    <w:rsid w:val="0015479F"/>
    <w:rsid w:val="001A3368"/>
    <w:rsid w:val="001B6A1A"/>
    <w:rsid w:val="001C1400"/>
    <w:rsid w:val="002C23BE"/>
    <w:rsid w:val="00372E6E"/>
    <w:rsid w:val="00441687"/>
    <w:rsid w:val="00491AD6"/>
    <w:rsid w:val="00562F61"/>
    <w:rsid w:val="00572C3F"/>
    <w:rsid w:val="005D2AE5"/>
    <w:rsid w:val="0060116E"/>
    <w:rsid w:val="00665140"/>
    <w:rsid w:val="006C4AF0"/>
    <w:rsid w:val="00754C99"/>
    <w:rsid w:val="007813A9"/>
    <w:rsid w:val="007A45B8"/>
    <w:rsid w:val="007E13B4"/>
    <w:rsid w:val="00824E12"/>
    <w:rsid w:val="008347E7"/>
    <w:rsid w:val="00886A76"/>
    <w:rsid w:val="009E3926"/>
    <w:rsid w:val="00A74F19"/>
    <w:rsid w:val="00AE1C02"/>
    <w:rsid w:val="00BB73BD"/>
    <w:rsid w:val="00CB3638"/>
    <w:rsid w:val="00D1447A"/>
    <w:rsid w:val="00D855EB"/>
    <w:rsid w:val="00EE057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5555"/>
  <w15:docId w15:val="{997F1995-16EA-45AD-9212-934ADC62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B363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B36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44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4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rsid w:val="00D144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D1447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5">
    <w:name w:val="ЭЭГ"/>
    <w:basedOn w:val="a"/>
    <w:rsid w:val="00D144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6AAA9E8800135C00FFEE6CDF0AEC628429F3846FF0CA796E97FB0A10dB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Сайга</cp:lastModifiedBy>
  <cp:revision>41</cp:revision>
  <cp:lastPrinted>2023-11-15T07:21:00Z</cp:lastPrinted>
  <dcterms:created xsi:type="dcterms:W3CDTF">2017-11-15T02:56:00Z</dcterms:created>
  <dcterms:modified xsi:type="dcterms:W3CDTF">2023-11-15T07:22:00Z</dcterms:modified>
</cp:coreProperties>
</file>