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44" w:rsidRPr="002F4A44" w:rsidRDefault="002F4A44" w:rsidP="002F4A44">
      <w:pPr>
        <w:autoSpaceDE/>
        <w:autoSpaceDN/>
        <w:spacing w:before="100" w:after="100"/>
        <w:jc w:val="center"/>
        <w:rPr>
          <w:sz w:val="32"/>
          <w:szCs w:val="32"/>
        </w:rPr>
      </w:pPr>
      <w:r w:rsidRPr="002F4A44">
        <w:rPr>
          <w:sz w:val="32"/>
          <w:szCs w:val="32"/>
        </w:rPr>
        <w:t>ТОМСКАЯ ОБЛАСТЬ</w:t>
      </w:r>
    </w:p>
    <w:p w:rsidR="002F4A44" w:rsidRPr="002F4A44" w:rsidRDefault="002F4A44" w:rsidP="002F4A44">
      <w:pPr>
        <w:autoSpaceDE/>
        <w:autoSpaceDN/>
        <w:spacing w:before="100" w:after="100"/>
        <w:jc w:val="center"/>
        <w:rPr>
          <w:sz w:val="32"/>
          <w:szCs w:val="32"/>
        </w:rPr>
      </w:pPr>
      <w:r w:rsidRPr="002F4A44">
        <w:rPr>
          <w:sz w:val="32"/>
          <w:szCs w:val="32"/>
        </w:rPr>
        <w:t>ТЕРРИТОРИАЛЬНАЯ ИЗБИРАТЕЛЬНАЯ КОМИССИЯ ВЕРХНЕКЕТСКОГО РАЙОНА</w:t>
      </w:r>
    </w:p>
    <w:p w:rsidR="002F4A44" w:rsidRPr="002F4A44" w:rsidRDefault="002F4A44" w:rsidP="002F4A44">
      <w:pPr>
        <w:widowControl w:val="0"/>
        <w:autoSpaceDE/>
        <w:autoSpaceDN/>
        <w:rPr>
          <w:sz w:val="24"/>
        </w:rPr>
      </w:pPr>
    </w:p>
    <w:p w:rsidR="002F4A44" w:rsidRPr="002F4A44" w:rsidRDefault="002F4A44" w:rsidP="002F4A44">
      <w:pPr>
        <w:autoSpaceDE/>
        <w:autoSpaceDN/>
        <w:spacing w:before="100" w:after="100"/>
        <w:jc w:val="center"/>
        <w:rPr>
          <w:b/>
          <w:bCs/>
          <w:color w:val="000000"/>
          <w:spacing w:val="60"/>
          <w:sz w:val="32"/>
          <w:szCs w:val="32"/>
        </w:rPr>
      </w:pPr>
      <w:r w:rsidRPr="002F4A44">
        <w:rPr>
          <w:b/>
          <w:bCs/>
          <w:color w:val="000000"/>
          <w:spacing w:val="60"/>
          <w:sz w:val="32"/>
          <w:szCs w:val="32"/>
        </w:rPr>
        <w:t>РЕШЕНИЕ</w:t>
      </w:r>
    </w:p>
    <w:p w:rsidR="002F4A44" w:rsidRPr="002F4A44" w:rsidRDefault="002F4A44" w:rsidP="002F4A44">
      <w:pPr>
        <w:autoSpaceDE/>
        <w:autoSpaceDN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46"/>
        <w:gridCol w:w="3100"/>
        <w:gridCol w:w="3109"/>
      </w:tblGrid>
      <w:tr w:rsidR="002F4A44" w:rsidRPr="002F4A44" w:rsidTr="00612480">
        <w:tc>
          <w:tcPr>
            <w:tcW w:w="3284" w:type="dxa"/>
          </w:tcPr>
          <w:p w:rsidR="002F4A44" w:rsidRPr="002F4A44" w:rsidRDefault="002F4A44" w:rsidP="002F4A44">
            <w:pPr>
              <w:autoSpaceDE/>
              <w:autoSpaceDN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27.02</w:t>
            </w:r>
            <w:r w:rsidRPr="002F4A4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3285" w:type="dxa"/>
          </w:tcPr>
          <w:p w:rsidR="002F4A44" w:rsidRPr="002F4A44" w:rsidRDefault="002F4A44" w:rsidP="002F4A44">
            <w:pPr>
              <w:autoSpaceDE/>
              <w:autoSpaceDN/>
              <w:spacing w:after="160" w:line="259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F4A44">
              <w:rPr>
                <w:bCs/>
                <w:sz w:val="24"/>
                <w:szCs w:val="24"/>
              </w:rPr>
              <w:t>р.п</w:t>
            </w:r>
            <w:proofErr w:type="spellEnd"/>
            <w:r w:rsidRPr="002F4A44">
              <w:rPr>
                <w:bCs/>
                <w:sz w:val="24"/>
                <w:szCs w:val="24"/>
              </w:rPr>
              <w:t>. Белый Яр</w:t>
            </w:r>
          </w:p>
          <w:p w:rsidR="002F4A44" w:rsidRPr="002F4A44" w:rsidRDefault="002F4A44" w:rsidP="002F4A44">
            <w:pPr>
              <w:autoSpaceDE/>
              <w:autoSpaceDN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3285" w:type="dxa"/>
          </w:tcPr>
          <w:p w:rsidR="002F4A44" w:rsidRPr="002F4A44" w:rsidRDefault="002F4A44" w:rsidP="002F4A44">
            <w:pPr>
              <w:autoSpaceDE/>
              <w:autoSpaceDN/>
              <w:jc w:val="right"/>
              <w:rPr>
                <w:bCs/>
                <w:sz w:val="28"/>
                <w:szCs w:val="28"/>
              </w:rPr>
            </w:pPr>
            <w:r w:rsidRPr="002F4A44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31</w:t>
            </w:r>
            <w:r w:rsidRPr="002F4A44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126</w:t>
            </w:r>
          </w:p>
        </w:tc>
      </w:tr>
    </w:tbl>
    <w:p w:rsidR="00054E1A" w:rsidRDefault="001F5180" w:rsidP="001F5180">
      <w:pPr>
        <w:suppressAutoHyphens/>
        <w:autoSpaceDE/>
        <w:spacing w:line="100" w:lineRule="atLeast"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>О досрочном прекращении полномочий</w:t>
      </w:r>
    </w:p>
    <w:p w:rsidR="00054E1A" w:rsidRDefault="001F5180" w:rsidP="001F5180">
      <w:pPr>
        <w:suppressAutoHyphens/>
        <w:autoSpaceDE/>
        <w:spacing w:line="100" w:lineRule="atLeast"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 xml:space="preserve"> участковой избирательной комиссии избирательного участка № 423</w:t>
      </w:r>
    </w:p>
    <w:p w:rsidR="001F5180" w:rsidRDefault="001F5180" w:rsidP="001F5180">
      <w:pPr>
        <w:suppressAutoHyphens/>
        <w:autoSpaceDE/>
        <w:spacing w:line="100" w:lineRule="atLeast"/>
        <w:jc w:val="center"/>
        <w:rPr>
          <w:rFonts w:eastAsia="SimSun"/>
          <w:b/>
          <w:bCs/>
          <w:sz w:val="28"/>
          <w:szCs w:val="28"/>
          <w:lang w:eastAsia="ar-SA"/>
        </w:rPr>
      </w:pPr>
      <w:r>
        <w:rPr>
          <w:rFonts w:eastAsia="SimSun"/>
          <w:b/>
          <w:bCs/>
          <w:sz w:val="28"/>
          <w:szCs w:val="28"/>
          <w:lang w:eastAsia="ar-SA"/>
        </w:rPr>
        <w:t xml:space="preserve"> на территории Верхнекетского района</w:t>
      </w:r>
    </w:p>
    <w:p w:rsidR="001F5180" w:rsidRDefault="001F5180" w:rsidP="001F5180">
      <w:pPr>
        <w:suppressAutoHyphens/>
        <w:autoSpaceDE/>
        <w:spacing w:line="100" w:lineRule="atLeast"/>
        <w:jc w:val="both"/>
        <w:rPr>
          <w:rFonts w:eastAsia="SimSun"/>
          <w:sz w:val="28"/>
          <w:szCs w:val="28"/>
          <w:lang w:eastAsia="ar-SA"/>
        </w:rPr>
      </w:pPr>
    </w:p>
    <w:p w:rsidR="001F5180" w:rsidRDefault="001F5180" w:rsidP="001F5180">
      <w:pPr>
        <w:suppressAutoHyphens/>
        <w:autoSpaceDE/>
        <w:spacing w:line="360" w:lineRule="auto"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В соответствии с пунктом 2 статьи 27, статьей 29 Федерального закона «Об основных гарантиях избирательных прав и права на участие в референдуме граждан Российской Федерации», пунктом 2 статьи 13 Закона Томской области от 14 апреля 2003 года №50-ОЗ «Об избирательных комиссиях, комиссиях референдума в Томской области», постановлением </w:t>
      </w:r>
      <w:r w:rsidR="00E93898">
        <w:rPr>
          <w:rFonts w:eastAsia="SimSun"/>
          <w:sz w:val="28"/>
          <w:szCs w:val="28"/>
          <w:lang w:eastAsia="ar-SA"/>
        </w:rPr>
        <w:t>А</w:t>
      </w:r>
      <w:r>
        <w:rPr>
          <w:rFonts w:eastAsia="SimSun"/>
          <w:sz w:val="28"/>
          <w:szCs w:val="28"/>
          <w:lang w:eastAsia="ar-SA"/>
        </w:rPr>
        <w:t xml:space="preserve">дминистрации </w:t>
      </w:r>
      <w:r w:rsidR="00E93898">
        <w:rPr>
          <w:rFonts w:eastAsia="SimSun"/>
          <w:sz w:val="28"/>
          <w:szCs w:val="28"/>
          <w:lang w:eastAsia="ar-SA"/>
        </w:rPr>
        <w:t xml:space="preserve">Верхнекетского </w:t>
      </w:r>
      <w:r>
        <w:rPr>
          <w:rFonts w:eastAsia="SimSun"/>
          <w:sz w:val="28"/>
          <w:szCs w:val="28"/>
          <w:lang w:eastAsia="ar-SA"/>
        </w:rPr>
        <w:t xml:space="preserve">района от </w:t>
      </w:r>
      <w:r w:rsidR="00E93898">
        <w:rPr>
          <w:rFonts w:eastAsia="SimSun"/>
          <w:sz w:val="28"/>
          <w:szCs w:val="28"/>
          <w:lang w:eastAsia="ar-SA"/>
        </w:rPr>
        <w:t>20.02.</w:t>
      </w:r>
      <w:r>
        <w:rPr>
          <w:rFonts w:eastAsia="SimSun"/>
          <w:sz w:val="28"/>
          <w:szCs w:val="28"/>
          <w:lang w:eastAsia="ar-SA"/>
        </w:rPr>
        <w:t xml:space="preserve">2023 № </w:t>
      </w:r>
      <w:r w:rsidR="00E93898">
        <w:rPr>
          <w:rFonts w:eastAsia="SimSun"/>
          <w:sz w:val="28"/>
          <w:szCs w:val="28"/>
          <w:lang w:eastAsia="ar-SA"/>
        </w:rPr>
        <w:t>130</w:t>
      </w:r>
      <w:r>
        <w:rPr>
          <w:rFonts w:eastAsia="SimSun"/>
          <w:sz w:val="28"/>
          <w:szCs w:val="28"/>
          <w:lang w:eastAsia="ar-SA"/>
        </w:rPr>
        <w:t xml:space="preserve"> «</w:t>
      </w:r>
      <w:r w:rsidR="00E93898">
        <w:rPr>
          <w:rFonts w:eastAsia="SimSun"/>
          <w:sz w:val="28"/>
          <w:szCs w:val="28"/>
          <w:lang w:eastAsia="ar-SA"/>
        </w:rPr>
        <w:t>О внесении изменений в постановление Администрации Верхнекетского района от 13.04.2018 №383 «Об образовании избирательных участков, участков референдума</w:t>
      </w:r>
      <w:r>
        <w:rPr>
          <w:rFonts w:eastAsia="SimSun"/>
          <w:sz w:val="28"/>
          <w:szCs w:val="28"/>
          <w:lang w:eastAsia="ar-SA"/>
        </w:rPr>
        <w:t>», в связи с ликвидацией избирательного участка № 423,</w:t>
      </w:r>
    </w:p>
    <w:p w:rsidR="00054E1A" w:rsidRPr="00054E1A" w:rsidRDefault="00054E1A" w:rsidP="00054E1A">
      <w:pPr>
        <w:widowControl w:val="0"/>
        <w:tabs>
          <w:tab w:val="right" w:pos="10505"/>
        </w:tabs>
        <w:autoSpaceDE/>
        <w:autoSpaceDN/>
        <w:spacing w:line="360" w:lineRule="auto"/>
        <w:ind w:firstLine="697"/>
        <w:jc w:val="both"/>
        <w:rPr>
          <w:b/>
          <w:sz w:val="28"/>
          <w:szCs w:val="28"/>
        </w:rPr>
      </w:pPr>
      <w:r w:rsidRPr="00054E1A">
        <w:rPr>
          <w:sz w:val="28"/>
          <w:szCs w:val="28"/>
        </w:rPr>
        <w:t>Территориальная избирательная комиссия Верхнекетского района</w:t>
      </w:r>
      <w:r w:rsidRPr="00054E1A">
        <w:rPr>
          <w:b/>
          <w:sz w:val="28"/>
          <w:szCs w:val="28"/>
        </w:rPr>
        <w:t xml:space="preserve"> решила:</w:t>
      </w:r>
    </w:p>
    <w:p w:rsidR="001F5180" w:rsidRDefault="001F5180" w:rsidP="00F04712">
      <w:pPr>
        <w:tabs>
          <w:tab w:val="left" w:pos="993"/>
        </w:tabs>
        <w:suppressAutoHyphens/>
        <w:autoSpaceDE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1.</w:t>
      </w:r>
      <w:r>
        <w:rPr>
          <w:rFonts w:eastAsia="SimSun"/>
          <w:sz w:val="28"/>
          <w:szCs w:val="28"/>
          <w:lang w:eastAsia="ar-SA"/>
        </w:rPr>
        <w:tab/>
        <w:t>Досрочно прекратить полномочия участковой избирательной комиссии избирательного участка № 423 Верхнекетского района Томской области в связи с ликвидацией избирательного участка.</w:t>
      </w:r>
    </w:p>
    <w:p w:rsidR="001F5180" w:rsidRDefault="001F5180" w:rsidP="00F04712">
      <w:pPr>
        <w:tabs>
          <w:tab w:val="left" w:pos="993"/>
        </w:tabs>
        <w:suppressAutoHyphens/>
        <w:autoSpaceDE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2.</w:t>
      </w:r>
      <w:r>
        <w:rPr>
          <w:rFonts w:eastAsia="SimSun"/>
          <w:sz w:val="28"/>
          <w:szCs w:val="28"/>
          <w:lang w:eastAsia="ar-SA"/>
        </w:rPr>
        <w:tab/>
        <w:t>Срок полномочий членов участковой избирательной комиссии избирательного участка № 423 с правом решающего голоса считать истекшим в связи с досрочным прекращением полномочий участковой избирательной комиссии.</w:t>
      </w:r>
    </w:p>
    <w:p w:rsidR="001F5180" w:rsidRDefault="001F5180" w:rsidP="00F04712">
      <w:pPr>
        <w:tabs>
          <w:tab w:val="left" w:pos="993"/>
        </w:tabs>
        <w:suppressAutoHyphens/>
        <w:autoSpaceDE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3.</w:t>
      </w:r>
      <w:r>
        <w:rPr>
          <w:rFonts w:eastAsia="SimSun"/>
          <w:sz w:val="28"/>
          <w:szCs w:val="28"/>
          <w:lang w:eastAsia="ar-SA"/>
        </w:rPr>
        <w:tab/>
        <w:t>Уведомить членов участковой избирательной комиссии избирательного участка № 423 с правом решающего голоса о прекращении полномочий участковой избирательной комиссии.</w:t>
      </w:r>
    </w:p>
    <w:p w:rsidR="001F5180" w:rsidRPr="004D5E0E" w:rsidRDefault="001F5180" w:rsidP="00F04712">
      <w:pPr>
        <w:tabs>
          <w:tab w:val="left" w:pos="993"/>
        </w:tabs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ar-SA"/>
        </w:rPr>
        <w:lastRenderedPageBreak/>
        <w:t>4.</w:t>
      </w:r>
      <w:r>
        <w:rPr>
          <w:rFonts w:eastAsia="SimSun"/>
          <w:sz w:val="28"/>
          <w:szCs w:val="28"/>
          <w:lang w:eastAsia="ar-SA"/>
        </w:rPr>
        <w:tab/>
        <w:t xml:space="preserve">Разместить настоящее </w:t>
      </w:r>
      <w:r w:rsidRPr="004D5E0E">
        <w:rPr>
          <w:sz w:val="28"/>
          <w:szCs w:val="28"/>
        </w:rPr>
        <w:t>решение на официальном сайте Администрации Верхнекетского района в разделе «ВЫБОРЫ».</w:t>
      </w:r>
    </w:p>
    <w:p w:rsidR="001F5180" w:rsidRDefault="001F5180" w:rsidP="00F04712">
      <w:pPr>
        <w:tabs>
          <w:tab w:val="left" w:pos="993"/>
        </w:tabs>
        <w:suppressAutoHyphens/>
        <w:autoSpaceDE/>
        <w:spacing w:line="360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5.</w:t>
      </w:r>
      <w:r>
        <w:rPr>
          <w:rFonts w:eastAsia="SimSun"/>
          <w:sz w:val="28"/>
          <w:szCs w:val="28"/>
          <w:lang w:eastAsia="ar-SA"/>
        </w:rPr>
        <w:tab/>
        <w:t>Направить настоящее решение в Избирательную комиссию Томской области.</w:t>
      </w:r>
    </w:p>
    <w:p w:rsidR="001F5180" w:rsidRDefault="001F5180" w:rsidP="001F5180">
      <w:pPr>
        <w:suppressAutoHyphens/>
        <w:autoSpaceDE/>
        <w:spacing w:line="360" w:lineRule="auto"/>
        <w:ind w:firstLine="567"/>
        <w:jc w:val="both"/>
        <w:rPr>
          <w:rFonts w:eastAsia="SimSun"/>
          <w:sz w:val="28"/>
          <w:szCs w:val="28"/>
          <w:lang w:eastAsia="ar-SA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08"/>
        <w:gridCol w:w="770"/>
        <w:gridCol w:w="1134"/>
        <w:gridCol w:w="2694"/>
      </w:tblGrid>
      <w:tr w:rsidR="001F5180" w:rsidRPr="00715C49" w:rsidTr="00B0409B">
        <w:trPr>
          <w:trHeight w:val="1312"/>
        </w:trPr>
        <w:tc>
          <w:tcPr>
            <w:tcW w:w="5008" w:type="dxa"/>
          </w:tcPr>
          <w:p w:rsidR="001F5180" w:rsidRPr="004D5E0E" w:rsidRDefault="001F5180" w:rsidP="00B0409B">
            <w:pPr>
              <w:rPr>
                <w:sz w:val="28"/>
                <w:szCs w:val="28"/>
              </w:rPr>
            </w:pPr>
          </w:p>
          <w:p w:rsidR="001F5180" w:rsidRPr="004D5E0E" w:rsidRDefault="001F5180" w:rsidP="00B0409B">
            <w:pPr>
              <w:rPr>
                <w:sz w:val="28"/>
                <w:szCs w:val="28"/>
              </w:rPr>
            </w:pPr>
          </w:p>
          <w:p w:rsidR="001F5180" w:rsidRPr="004D5E0E" w:rsidRDefault="001F5180" w:rsidP="00B0409B">
            <w:pPr>
              <w:rPr>
                <w:sz w:val="28"/>
                <w:szCs w:val="28"/>
              </w:rPr>
            </w:pPr>
            <w:r w:rsidRPr="004D5E0E">
              <w:rPr>
                <w:sz w:val="28"/>
                <w:szCs w:val="28"/>
              </w:rPr>
              <w:t>Председатель территориальной</w:t>
            </w:r>
          </w:p>
          <w:p w:rsidR="001F5180" w:rsidRPr="004D5E0E" w:rsidRDefault="001F5180" w:rsidP="00B0409B">
            <w:pPr>
              <w:rPr>
                <w:sz w:val="28"/>
                <w:szCs w:val="28"/>
              </w:rPr>
            </w:pPr>
            <w:r w:rsidRPr="004D5E0E">
              <w:rPr>
                <w:sz w:val="28"/>
                <w:szCs w:val="28"/>
              </w:rPr>
              <w:t>избирательной комиссии Верхнекетского района</w:t>
            </w:r>
            <w:r w:rsidRPr="004D5E0E">
              <w:rPr>
                <w:sz w:val="28"/>
                <w:szCs w:val="28"/>
              </w:rPr>
              <w:tab/>
            </w:r>
            <w:r w:rsidRPr="004D5E0E">
              <w:rPr>
                <w:sz w:val="28"/>
                <w:szCs w:val="28"/>
              </w:rPr>
              <w:tab/>
            </w:r>
            <w:r w:rsidRPr="004D5E0E">
              <w:rPr>
                <w:sz w:val="28"/>
                <w:szCs w:val="28"/>
              </w:rPr>
              <w:tab/>
            </w:r>
            <w:r w:rsidRPr="004D5E0E">
              <w:rPr>
                <w:sz w:val="28"/>
                <w:szCs w:val="28"/>
              </w:rPr>
              <w:tab/>
            </w:r>
          </w:p>
          <w:p w:rsidR="001F5180" w:rsidRPr="004D5E0E" w:rsidRDefault="001F5180" w:rsidP="00B0409B">
            <w:pPr>
              <w:rPr>
                <w:sz w:val="28"/>
                <w:szCs w:val="28"/>
              </w:rPr>
            </w:pPr>
            <w:r w:rsidRPr="004D5E0E">
              <w:rPr>
                <w:sz w:val="28"/>
                <w:szCs w:val="28"/>
              </w:rPr>
              <w:t>Секретарь территориальной избирательной комиссии Верхнекетского района</w:t>
            </w:r>
            <w:r w:rsidRPr="004D5E0E">
              <w:rPr>
                <w:sz w:val="28"/>
                <w:szCs w:val="28"/>
              </w:rPr>
              <w:tab/>
            </w:r>
            <w:r w:rsidRPr="004D5E0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770" w:type="dxa"/>
          </w:tcPr>
          <w:p w:rsidR="001F5180" w:rsidRPr="004D5E0E" w:rsidRDefault="001F5180" w:rsidP="00B0409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5180" w:rsidRPr="00220F6A" w:rsidRDefault="001F5180" w:rsidP="00B0409B">
            <w:pPr>
              <w:rPr>
                <w:i/>
              </w:rPr>
            </w:pPr>
          </w:p>
        </w:tc>
        <w:tc>
          <w:tcPr>
            <w:tcW w:w="2694" w:type="dxa"/>
          </w:tcPr>
          <w:p w:rsidR="001F5180" w:rsidRDefault="001F5180" w:rsidP="00B0409B">
            <w:pPr>
              <w:rPr>
                <w:sz w:val="28"/>
                <w:szCs w:val="28"/>
              </w:rPr>
            </w:pPr>
          </w:p>
          <w:p w:rsidR="001F5180" w:rsidRDefault="001F5180" w:rsidP="00B0409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1F5180" w:rsidRDefault="001F5180" w:rsidP="00B0409B">
            <w:pPr>
              <w:rPr>
                <w:sz w:val="28"/>
                <w:szCs w:val="28"/>
              </w:rPr>
            </w:pPr>
          </w:p>
          <w:p w:rsidR="001F5180" w:rsidRDefault="001F5180" w:rsidP="00B0409B">
            <w:pPr>
              <w:rPr>
                <w:sz w:val="28"/>
                <w:szCs w:val="28"/>
              </w:rPr>
            </w:pPr>
          </w:p>
          <w:p w:rsidR="001F5180" w:rsidRDefault="001E6A7A" w:rsidP="00B04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F5180">
              <w:rPr>
                <w:sz w:val="28"/>
                <w:szCs w:val="28"/>
              </w:rPr>
              <w:t>Т.Л. Генералова</w:t>
            </w:r>
          </w:p>
          <w:p w:rsidR="001F5180" w:rsidRDefault="001F5180" w:rsidP="00B0409B">
            <w:pPr>
              <w:rPr>
                <w:sz w:val="28"/>
                <w:szCs w:val="28"/>
              </w:rPr>
            </w:pPr>
          </w:p>
          <w:p w:rsidR="001F5180" w:rsidRDefault="001F5180" w:rsidP="00B0409B">
            <w:pPr>
              <w:rPr>
                <w:sz w:val="28"/>
                <w:szCs w:val="28"/>
              </w:rPr>
            </w:pPr>
          </w:p>
          <w:p w:rsidR="001E6A7A" w:rsidRDefault="001E6A7A" w:rsidP="00B0409B">
            <w:pPr>
              <w:rPr>
                <w:sz w:val="28"/>
                <w:szCs w:val="28"/>
              </w:rPr>
            </w:pPr>
          </w:p>
          <w:p w:rsidR="001F5180" w:rsidRPr="00715C49" w:rsidRDefault="001E6A7A" w:rsidP="00B04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F5180">
              <w:rPr>
                <w:sz w:val="28"/>
                <w:szCs w:val="28"/>
              </w:rPr>
              <w:t>Н.А. Мискичекова</w:t>
            </w:r>
          </w:p>
        </w:tc>
      </w:tr>
    </w:tbl>
    <w:p w:rsidR="001F5180" w:rsidRDefault="001F5180" w:rsidP="001F5180">
      <w:pPr>
        <w:suppressAutoHyphens/>
        <w:autoSpaceDE/>
        <w:spacing w:line="360" w:lineRule="auto"/>
        <w:ind w:firstLine="567"/>
        <w:jc w:val="both"/>
        <w:rPr>
          <w:rFonts w:eastAsia="SimSun"/>
          <w:sz w:val="28"/>
          <w:szCs w:val="28"/>
          <w:lang w:eastAsia="ar-SA"/>
        </w:rPr>
      </w:pPr>
    </w:p>
    <w:sectPr w:rsidR="001F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5F"/>
    <w:rsid w:val="00054E1A"/>
    <w:rsid w:val="001E6A7A"/>
    <w:rsid w:val="001F5180"/>
    <w:rsid w:val="002F4A44"/>
    <w:rsid w:val="0032685F"/>
    <w:rsid w:val="00E33048"/>
    <w:rsid w:val="00E93898"/>
    <w:rsid w:val="00F04712"/>
    <w:rsid w:val="00F6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3F39D-1A19-428B-924F-FC70DF01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1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F5180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F518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F5180"/>
    <w:rPr>
      <w:rFonts w:ascii="Calibri Light" w:eastAsia="Times New Roman" w:hAnsi="Calibri Light" w:cs="Calibri Light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F518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uiPriority w:val="99"/>
    <w:rsid w:val="001F5180"/>
    <w:pPr>
      <w:keepNext/>
      <w:jc w:val="center"/>
      <w:outlineLvl w:val="0"/>
    </w:pPr>
    <w:rPr>
      <w:sz w:val="28"/>
      <w:szCs w:val="28"/>
    </w:rPr>
  </w:style>
  <w:style w:type="paragraph" w:styleId="a3">
    <w:name w:val="No Spacing"/>
    <w:uiPriority w:val="1"/>
    <w:qFormat/>
    <w:rsid w:val="001F51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LENOVO</cp:lastModifiedBy>
  <cp:revision>12</cp:revision>
  <dcterms:created xsi:type="dcterms:W3CDTF">2023-02-15T10:26:00Z</dcterms:created>
  <dcterms:modified xsi:type="dcterms:W3CDTF">2023-02-26T05:07:00Z</dcterms:modified>
</cp:coreProperties>
</file>