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DC" w:rsidRPr="009C7C71" w:rsidRDefault="00AC48DC" w:rsidP="00AC48DC">
      <w:pPr>
        <w:jc w:val="center"/>
        <w:rPr>
          <w:rFonts w:cs="Arial"/>
        </w:rPr>
      </w:pPr>
      <w:r w:rsidRPr="00677F29">
        <w:rPr>
          <w:rFonts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DC" w:rsidRPr="009C7C71" w:rsidRDefault="00AC48DC" w:rsidP="00AC48D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 w:rsidRPr="009C7C71">
        <w:rPr>
          <w:rFonts w:ascii="Arial" w:hAnsi="Arial" w:cs="Arial"/>
          <w:b/>
          <w:bCs/>
          <w:spacing w:val="20"/>
          <w:sz w:val="28"/>
          <w:szCs w:val="28"/>
        </w:rPr>
        <w:t>Администрация Верхнекетского района</w:t>
      </w:r>
    </w:p>
    <w:p w:rsidR="00AC48DC" w:rsidRPr="009C7C71" w:rsidRDefault="00AC48DC" w:rsidP="00AC48D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C7C7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AC48DC" w:rsidRPr="009C7C71" w:rsidTr="00891643">
        <w:tc>
          <w:tcPr>
            <w:tcW w:w="3697" w:type="dxa"/>
            <w:hideMark/>
          </w:tcPr>
          <w:p w:rsidR="00AC48DC" w:rsidRPr="009C7C71" w:rsidRDefault="00E51903" w:rsidP="00891643">
            <w:pPr>
              <w:pStyle w:val="3"/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 </w:t>
            </w:r>
            <w:r w:rsidR="00AC48D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января</w:t>
            </w:r>
            <w:r w:rsidR="00AC48DC" w:rsidRPr="009C7C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</w:t>
            </w:r>
            <w:r w:rsidR="00AC48D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</w:t>
            </w:r>
            <w:r w:rsidR="00AC48DC" w:rsidRPr="009C7C7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AC48DC" w:rsidRPr="009C7C71" w:rsidRDefault="00AC48DC" w:rsidP="00891643">
            <w:pPr>
              <w:pStyle w:val="3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9C7C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 w:rsidRPr="009C7C71">
              <w:rPr>
                <w:rFonts w:ascii="Arial" w:hAnsi="Arial" w:cs="Arial"/>
                <w:lang w:eastAsia="en-US"/>
              </w:rPr>
              <w:t>Белый Яр</w:t>
            </w:r>
          </w:p>
          <w:p w:rsidR="00AC48DC" w:rsidRPr="009C7C71" w:rsidRDefault="00AC48DC" w:rsidP="00891643">
            <w:pPr>
              <w:pStyle w:val="3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9C7C71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AC48DC" w:rsidRPr="009C7C71" w:rsidRDefault="00AC48DC" w:rsidP="00891643">
            <w:pPr>
              <w:pStyle w:val="3"/>
              <w:spacing w:line="254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9C7C71"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 w:rsidRPr="009C7C71"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AC48DC" w:rsidRPr="009C7C71" w:rsidRDefault="00E51903" w:rsidP="00891643">
            <w:pPr>
              <w:pStyle w:val="3"/>
              <w:spacing w:line="254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  5</w:t>
            </w:r>
          </w:p>
        </w:tc>
      </w:tr>
    </w:tbl>
    <w:p w:rsidR="00AC48DC" w:rsidRPr="009C7C71" w:rsidRDefault="00AC48DC" w:rsidP="00AC48D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AC48DC" w:rsidRPr="009C7C71" w:rsidTr="00891643">
        <w:trPr>
          <w:jc w:val="center"/>
        </w:trPr>
        <w:tc>
          <w:tcPr>
            <w:tcW w:w="6804" w:type="dxa"/>
          </w:tcPr>
          <w:p w:rsidR="00AC48DC" w:rsidRPr="009C7C71" w:rsidRDefault="00AC48DC" w:rsidP="00891643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 установлении специальных мест для вывешивания печатных агитационных материалов</w:t>
            </w:r>
          </w:p>
          <w:p w:rsidR="00AC48DC" w:rsidRPr="009C7C71" w:rsidRDefault="00AC48DC" w:rsidP="00891643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C7C71">
        <w:rPr>
          <w:rFonts w:ascii="Arial" w:hAnsi="Arial" w:cs="Arial"/>
          <w:sz w:val="24"/>
          <w:szCs w:val="24"/>
        </w:rPr>
        <w:t>В соответствии с пунктом 7 статьи 54 Федерального закона от 12.06.2002 №67-ФЗ «Об основных гарантиях избирательных прав и прав</w:t>
      </w:r>
      <w:bookmarkStart w:id="0" w:name="_GoBack"/>
      <w:bookmarkEnd w:id="0"/>
      <w:r w:rsidRPr="009C7C71">
        <w:rPr>
          <w:rFonts w:ascii="Arial" w:hAnsi="Arial" w:cs="Arial"/>
          <w:sz w:val="24"/>
          <w:szCs w:val="24"/>
        </w:rPr>
        <w:t xml:space="preserve">а на участие в референдуме граждан Российской Федерации», пунктом 7 статьи 55  Федерального закона от 10.01.2003 №19-ФЗ «О выборах Президента Российской Федерации», </w:t>
      </w:r>
      <w:r w:rsidRPr="009C7C71">
        <w:rPr>
          <w:rFonts w:ascii="Arial" w:hAnsi="Arial" w:cs="Arial"/>
          <w:iCs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 w:rsidRPr="009C7C71"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выборов Президента Российской Федерации, постановляю:</w:t>
      </w:r>
    </w:p>
    <w:p w:rsidR="00AC48DC" w:rsidRPr="009C7C71" w:rsidRDefault="00AC48DC" w:rsidP="00AC48DC">
      <w:pPr>
        <w:pStyle w:val="1"/>
        <w:rPr>
          <w:rFonts w:ascii="Arial" w:hAnsi="Arial" w:cs="Arial"/>
          <w:b/>
          <w:sz w:val="24"/>
          <w:szCs w:val="24"/>
        </w:rPr>
      </w:pPr>
    </w:p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C7C71"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AC48DC" w:rsidRPr="009C7C71" w:rsidRDefault="00AC48DC" w:rsidP="00AC48DC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AC48DC" w:rsidRPr="009C7C71" w:rsidTr="00891643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Места вывешивания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«Флагман» (ул.Свердлова, 12«А»), «Презент» ( ул. Горького, 4)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«Гастроном» (ул. Гагарина, 73), 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Гагарина, 22)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«Дельфин» ( ул. Котовского, 27)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Вокзальная)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«Подсолнух» (ул.Российская, 2«А»), «Ёлочка» (ул. 1 Луговой проезд, 1«А»)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 Катайга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здания по адресу: ул. 60 лет Октября, 32-2 (собственник Кремис Р.А.),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магазина «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Перекресток</w:t>
            </w: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» (ул. Кирова,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45-1</w:t>
            </w: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в здании Администрации Катайгинского сельского поселения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п.Степановка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«Кумир» (ул. Лиханова, 10), «Сказка» (ул. Комсомольская, 13«а»-2), «Новый» (ул.Новая, 2)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п.Клюквинка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Клюквинского сельского поселения (ул. Центральная, 13);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помещение библиотеки (ул. Центральная 15);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«Березка» (ул.Строительная, 3, ул.Лесная, 2Д), «Орбита» (ул. Северная 17, пер. Садовый 1)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п.Дружный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п.Дружный (ул. Трактовая, 5);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библиотеки (ул. Восточна, д.17 кв.1)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п.Центральный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Орловского сельского поселения (пер. Школьный, 11);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«Орбита» (ул. Советская, 13);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 Центральный (ул. Советская, 17«А»)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п.Ягодное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Ягоднинского сельского поселения (, ул. Октябрьская, 14), фойе библиотеки и клуба  (ул.Советская 2)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п.Нибега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помещение библиотеки (ул. Гагарина 20-1).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п.Сайга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ООО «Сайгинское ЖКХ»(ул.Молодогвардейская,5);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читальный зал библиотеки (ул.Молодогвардейская,3)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2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2"/>
              <w:spacing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</w:rPr>
              <w:t>п.Лисица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«Бриз» (ул. Новая, 33);</w:t>
            </w:r>
          </w:p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Студенческая, 12)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DC" w:rsidRPr="009C7C71" w:rsidRDefault="00AC48DC" w:rsidP="00891643">
            <w:pPr>
              <w:widowControl/>
              <w:rPr>
                <w:rFonts w:cs="Arial"/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2"/>
              <w:spacing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п.Макзыр (ул. Центральная, 16)</w:t>
            </w:r>
          </w:p>
        </w:tc>
      </w:tr>
      <w:tr w:rsidR="00AC48DC" w:rsidRPr="009C7C71" w:rsidTr="00891643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891643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с.Палочка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DC" w:rsidRPr="009C7C71" w:rsidRDefault="00AC48DC" w:rsidP="00AC48DC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9C7C71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«Бриз» (ул. Молодежная, 20-1)</w:t>
            </w:r>
          </w:p>
        </w:tc>
      </w:tr>
    </w:tbl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C7C71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в газете «Заря Севера» и разместить на официальном сайте Администрации Верхнекетского района.</w:t>
      </w:r>
      <w:r w:rsidRPr="009C7C71">
        <w:t xml:space="preserve"> </w:t>
      </w:r>
      <w:r w:rsidRPr="009C7C7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C7C71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Верхнекетского района от 15 июля 2022 года №687 «Об установлении специальных мест для вывешивания печатных агитационных материалов».</w:t>
      </w:r>
    </w:p>
    <w:p w:rsidR="00AC48DC" w:rsidRPr="009C7C71" w:rsidRDefault="00AC48DC" w:rsidP="00AC48D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C7C7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C48DC" w:rsidRPr="009C7C71" w:rsidRDefault="00AC48DC" w:rsidP="00AC48DC">
      <w:pPr>
        <w:pStyle w:val="1"/>
        <w:rPr>
          <w:rFonts w:ascii="Arial" w:hAnsi="Arial" w:cs="Arial"/>
          <w:iCs/>
          <w:sz w:val="24"/>
          <w:szCs w:val="24"/>
        </w:rPr>
      </w:pPr>
    </w:p>
    <w:p w:rsidR="00AC48DC" w:rsidRPr="009C7C71" w:rsidRDefault="00AC48DC" w:rsidP="00AC48DC">
      <w:pPr>
        <w:pStyle w:val="1"/>
        <w:rPr>
          <w:rFonts w:ascii="Arial" w:hAnsi="Arial" w:cs="Arial"/>
          <w:iCs/>
          <w:sz w:val="24"/>
          <w:szCs w:val="24"/>
        </w:rPr>
      </w:pPr>
    </w:p>
    <w:p w:rsidR="00AC48DC" w:rsidRPr="009C7C71" w:rsidRDefault="00AC48DC" w:rsidP="00AC48DC">
      <w:pPr>
        <w:pStyle w:val="1"/>
        <w:rPr>
          <w:rFonts w:ascii="Arial" w:hAnsi="Arial" w:cs="Arial"/>
          <w:iCs/>
          <w:sz w:val="24"/>
          <w:szCs w:val="24"/>
        </w:rPr>
      </w:pPr>
      <w:r w:rsidRPr="009C7C71">
        <w:rPr>
          <w:rFonts w:ascii="Arial" w:hAnsi="Arial" w:cs="Arial"/>
          <w:iCs/>
          <w:sz w:val="24"/>
          <w:szCs w:val="24"/>
        </w:rPr>
        <w:t>Глава Верхнекетского района                                                                 С.А. Альсевич</w:t>
      </w:r>
    </w:p>
    <w:p w:rsidR="00AC48DC" w:rsidRPr="009C7C71" w:rsidRDefault="00AC48DC" w:rsidP="00AC48DC">
      <w:pPr>
        <w:pStyle w:val="2"/>
        <w:rPr>
          <w:rFonts w:ascii="Arial" w:hAnsi="Arial" w:cs="Arial"/>
        </w:rPr>
      </w:pPr>
    </w:p>
    <w:p w:rsidR="00AC48DC" w:rsidRPr="009C7C71" w:rsidRDefault="00AC48DC" w:rsidP="00AC48DC">
      <w:pPr>
        <w:pStyle w:val="2"/>
        <w:rPr>
          <w:rFonts w:ascii="Arial" w:hAnsi="Arial" w:cs="Arial"/>
        </w:rPr>
      </w:pPr>
    </w:p>
    <w:p w:rsidR="00AC48DC" w:rsidRPr="009C7C71" w:rsidRDefault="00AC48DC" w:rsidP="00AC48DC">
      <w:pPr>
        <w:pStyle w:val="2"/>
        <w:rPr>
          <w:rFonts w:ascii="Arial" w:hAnsi="Arial" w:cs="Arial"/>
        </w:rPr>
      </w:pPr>
      <w:r w:rsidRPr="009C7C71">
        <w:rPr>
          <w:rFonts w:ascii="Arial" w:hAnsi="Arial" w:cs="Arial"/>
        </w:rPr>
        <w:t xml:space="preserve">Т.Л. Генералова </w:t>
      </w:r>
    </w:p>
    <w:p w:rsidR="00AC48DC" w:rsidRPr="009C7C71" w:rsidRDefault="00AC48DC" w:rsidP="00AC48DC">
      <w:pPr>
        <w:rPr>
          <w:rFonts w:cs="Arial"/>
        </w:rPr>
      </w:pPr>
    </w:p>
    <w:p w:rsidR="00AC48DC" w:rsidRPr="009C7C71" w:rsidRDefault="00AC48DC" w:rsidP="00AC48DC">
      <w:pPr>
        <w:rPr>
          <w:rFonts w:cs="Arial"/>
        </w:rPr>
      </w:pPr>
      <w:r w:rsidRPr="009C7C71">
        <w:rPr>
          <w:rFonts w:cs="Arial"/>
        </w:rPr>
        <w:t>Дело-2, редакция-1,  вестник – 1, поселения – 9, ТИК-1.</w:t>
      </w:r>
    </w:p>
    <w:p w:rsidR="00AC48DC" w:rsidRPr="009C7C71" w:rsidRDefault="00AC48DC" w:rsidP="00AC48DC"/>
    <w:p w:rsidR="00AC48DC" w:rsidRPr="009C7C71" w:rsidRDefault="00AC48DC" w:rsidP="00AC48DC"/>
    <w:p w:rsidR="002720FF" w:rsidRDefault="002720FF"/>
    <w:sectPr w:rsidR="002720FF" w:rsidSect="002779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26" w:rsidRDefault="00320226" w:rsidP="002779B3">
      <w:r>
        <w:separator/>
      </w:r>
    </w:p>
  </w:endnote>
  <w:endnote w:type="continuationSeparator" w:id="0">
    <w:p w:rsidR="00320226" w:rsidRDefault="00320226" w:rsidP="002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26" w:rsidRDefault="00320226" w:rsidP="002779B3">
      <w:r>
        <w:separator/>
      </w:r>
    </w:p>
  </w:footnote>
  <w:footnote w:type="continuationSeparator" w:id="0">
    <w:p w:rsidR="00320226" w:rsidRDefault="00320226" w:rsidP="002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342915"/>
      <w:docPartObj>
        <w:docPartGallery w:val="Page Numbers (Top of Page)"/>
        <w:docPartUnique/>
      </w:docPartObj>
    </w:sdtPr>
    <w:sdtContent>
      <w:p w:rsidR="002779B3" w:rsidRDefault="00277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79B3" w:rsidRDefault="00277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BF"/>
    <w:rsid w:val="002720FF"/>
    <w:rsid w:val="002779B3"/>
    <w:rsid w:val="00320226"/>
    <w:rsid w:val="009D50BF"/>
    <w:rsid w:val="00AC48DC"/>
    <w:rsid w:val="00E5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3B55-CDAF-4CF2-8548-0C5CC29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C4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C4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AC4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C4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7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5</cp:revision>
  <dcterms:created xsi:type="dcterms:W3CDTF">2024-01-17T08:08:00Z</dcterms:created>
  <dcterms:modified xsi:type="dcterms:W3CDTF">2024-01-26T08:19:00Z</dcterms:modified>
</cp:coreProperties>
</file>