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C7" w:rsidRPr="00A041B5" w:rsidRDefault="002507C7" w:rsidP="002507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2507C7" w:rsidRPr="00A041B5" w:rsidRDefault="002507C7" w:rsidP="002507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2507C7" w:rsidRDefault="002507C7" w:rsidP="002507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</w:p>
    <w:p w:rsidR="002507C7" w:rsidRPr="00A041B5" w:rsidRDefault="002507C7" w:rsidP="002507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2507C7" w:rsidRPr="00A041B5" w:rsidRDefault="002507C7" w:rsidP="0025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8"/>
        <w:gridCol w:w="3104"/>
        <w:gridCol w:w="3102"/>
      </w:tblGrid>
      <w:tr w:rsidR="002507C7" w:rsidRPr="00A041B5" w:rsidTr="004D6832">
        <w:tc>
          <w:tcPr>
            <w:tcW w:w="3148" w:type="dxa"/>
          </w:tcPr>
          <w:p w:rsidR="002507C7" w:rsidRPr="00EF04D1" w:rsidRDefault="008842F8" w:rsidP="002507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13.02</w:t>
            </w:r>
            <w:r w:rsidR="002507C7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2507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4" w:type="dxa"/>
          </w:tcPr>
          <w:p w:rsidR="002507C7" w:rsidRPr="00EF04D1" w:rsidRDefault="002507C7" w:rsidP="004D68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Белый Яр</w:t>
            </w:r>
          </w:p>
          <w:p w:rsidR="002507C7" w:rsidRPr="00A041B5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102" w:type="dxa"/>
          </w:tcPr>
          <w:p w:rsidR="002507C7" w:rsidRPr="00EF04D1" w:rsidRDefault="002507C7" w:rsidP="00250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842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43/155</w:t>
            </w:r>
          </w:p>
        </w:tc>
      </w:tr>
    </w:tbl>
    <w:p w:rsidR="002507C7" w:rsidRPr="000F722C" w:rsidRDefault="002507C7" w:rsidP="002507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членов участков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05, 407 </w:t>
      </w:r>
      <w:r w:rsidRPr="000F7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правом решающего голоса вместо выбывших</w:t>
      </w:r>
    </w:p>
    <w:p w:rsidR="002507C7" w:rsidRPr="000F722C" w:rsidRDefault="002507C7" w:rsidP="002507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07C7" w:rsidRPr="004F70BB" w:rsidRDefault="002507C7" w:rsidP="004F70B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В   связи   с   досрочным  прекращением  полномочий  членов  участковых избирательных   комиссий  избирательных участков №№ 405, 407 с правом решающего голоса  (решения №</w:t>
      </w:r>
      <w:r w:rsidR="00E75464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5464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42/148 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E75464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31.01.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2024 г., № </w:t>
      </w:r>
      <w:r w:rsidR="00E75464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42/149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75464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31.01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.2024 г.)</w:t>
      </w:r>
      <w:r w:rsidR="003934DC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 со статьями 22, 27, 29 Федерального закона "Об  основных гарантиях  избирательных прав  и права на   участие   в   референдуме   граждан  Российской  Федерации",  Порядком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 образований,  окружных  и участковых избират</w:t>
      </w:r>
      <w:r w:rsidR="008842F8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ельных комиссий, утвержденными </w:t>
      </w:r>
      <w:r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Центральной избирательной комиссии Российской Федерации     от    17    февраля    2010    года    № 192/1337-5, статьями 6, 7, 13 Закона Томской области «Об избирательных комиссиях, комиссиях референдума в Томской области»</w:t>
      </w:r>
      <w:r w:rsidR="008842F8" w:rsidRPr="004F70B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2507C7" w:rsidRPr="000F722C" w:rsidRDefault="008842F8" w:rsidP="00884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Верхнекетского района </w:t>
      </w:r>
      <w:r w:rsidRPr="004F7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07C7" w:rsidRPr="000F722C" w:rsidRDefault="002507C7" w:rsidP="00884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членами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избирательных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8842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05, 407 </w:t>
      </w: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правом решающего голоса лиц согласно прилагаемому списку.</w:t>
      </w:r>
    </w:p>
    <w:p w:rsidR="002507C7" w:rsidRPr="000F722C" w:rsidRDefault="002507C7" w:rsidP="00884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2. Направить настоящее решение в Избирательную комиссию Томской области.</w:t>
      </w:r>
    </w:p>
    <w:p w:rsidR="002507C7" w:rsidRPr="000F722C" w:rsidRDefault="002507C7" w:rsidP="00884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Направить выписки из настоящего решения в соответствующие участковые избирательные комиссии.</w:t>
      </w:r>
    </w:p>
    <w:p w:rsidR="002507C7" w:rsidRPr="000F722C" w:rsidRDefault="004F70BB" w:rsidP="008842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</w:t>
      </w:r>
      <w:r w:rsidR="002507C7" w:rsidRPr="000F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(обнародовать)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8"/>
      </w:tblGrid>
      <w:tr w:rsidR="002507C7" w:rsidRPr="003F7203" w:rsidTr="004D6832">
        <w:trPr>
          <w:jc w:val="center"/>
        </w:trPr>
        <w:tc>
          <w:tcPr>
            <w:tcW w:w="4234" w:type="dxa"/>
          </w:tcPr>
          <w:p w:rsidR="002507C7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507C7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507C7" w:rsidRPr="003F7203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2507C7" w:rsidRPr="003F7203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312" w:type="dxa"/>
          </w:tcPr>
          <w:p w:rsidR="002507C7" w:rsidRPr="003F7203" w:rsidRDefault="002507C7" w:rsidP="004D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2507C7" w:rsidRPr="003F7203" w:rsidRDefault="002507C7" w:rsidP="004D683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2507C7" w:rsidRPr="003F7203" w:rsidTr="004D6832">
        <w:trPr>
          <w:jc w:val="center"/>
        </w:trPr>
        <w:tc>
          <w:tcPr>
            <w:tcW w:w="4234" w:type="dxa"/>
          </w:tcPr>
          <w:p w:rsidR="002507C7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2507C7" w:rsidRPr="003F7203" w:rsidRDefault="002507C7" w:rsidP="004D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312" w:type="dxa"/>
          </w:tcPr>
          <w:p w:rsidR="002507C7" w:rsidRPr="003F7203" w:rsidRDefault="002507C7" w:rsidP="004D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08" w:type="dxa"/>
            <w:vAlign w:val="bottom"/>
          </w:tcPr>
          <w:p w:rsidR="002507C7" w:rsidRPr="003F7203" w:rsidRDefault="002507C7" w:rsidP="004D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2507C7" w:rsidRDefault="002507C7" w:rsidP="002507C7">
      <w:pPr>
        <w:spacing w:after="0" w:line="240" w:lineRule="auto"/>
      </w:pPr>
      <w:r>
        <w:t xml:space="preserve"> </w:t>
      </w: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jc w:val="right"/>
        <w:rPr>
          <w:sz w:val="24"/>
          <w:szCs w:val="24"/>
        </w:rPr>
      </w:pPr>
    </w:p>
    <w:p w:rsidR="007421F9" w:rsidRDefault="007421F9" w:rsidP="002507C7">
      <w:pPr>
        <w:jc w:val="right"/>
        <w:rPr>
          <w:sz w:val="24"/>
          <w:szCs w:val="24"/>
        </w:rPr>
      </w:pPr>
      <w:bookmarkStart w:id="0" w:name="_GoBack"/>
      <w:bookmarkEnd w:id="0"/>
    </w:p>
    <w:p w:rsidR="002507C7" w:rsidRPr="004F70BB" w:rsidRDefault="002507C7" w:rsidP="002507C7">
      <w:pPr>
        <w:jc w:val="right"/>
        <w:rPr>
          <w:rFonts w:ascii="Times New Roman" w:hAnsi="Times New Roman" w:cs="Times New Roman"/>
          <w:sz w:val="24"/>
          <w:szCs w:val="24"/>
        </w:rPr>
      </w:pPr>
      <w:r w:rsidRPr="004F70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 w:rsidR="004F70BB" w:rsidRPr="004F70BB">
        <w:rPr>
          <w:rFonts w:ascii="Times New Roman" w:hAnsi="Times New Roman" w:cs="Times New Roman"/>
          <w:bCs/>
          <w:sz w:val="24"/>
          <w:szCs w:val="24"/>
        </w:rPr>
        <w:t xml:space="preserve">№ 43/155 </w:t>
      </w:r>
      <w:r w:rsidRPr="004F70BB">
        <w:rPr>
          <w:rFonts w:ascii="Times New Roman" w:hAnsi="Times New Roman" w:cs="Times New Roman"/>
          <w:sz w:val="24"/>
          <w:szCs w:val="24"/>
        </w:rPr>
        <w:t>от</w:t>
      </w:r>
      <w:r w:rsidR="004F70BB" w:rsidRPr="004F70BB">
        <w:rPr>
          <w:rFonts w:ascii="Times New Roman" w:hAnsi="Times New Roman" w:cs="Times New Roman"/>
          <w:sz w:val="24"/>
          <w:szCs w:val="24"/>
        </w:rPr>
        <w:t xml:space="preserve"> 13.02</w:t>
      </w:r>
      <w:r w:rsidRPr="004F70BB">
        <w:rPr>
          <w:rFonts w:ascii="Times New Roman" w:hAnsi="Times New Roman" w:cs="Times New Roman"/>
          <w:sz w:val="24"/>
          <w:szCs w:val="24"/>
        </w:rPr>
        <w:t>.2024 г.</w:t>
      </w:r>
    </w:p>
    <w:p w:rsidR="004F70BB" w:rsidRDefault="004F70BB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70BB" w:rsidRDefault="004F70BB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0BB">
        <w:rPr>
          <w:rFonts w:ascii="Times New Roman" w:hAnsi="Times New Roman"/>
          <w:sz w:val="28"/>
          <w:szCs w:val="28"/>
        </w:rPr>
        <w:t>Калимуллин</w:t>
      </w:r>
      <w:proofErr w:type="spellEnd"/>
      <w:r w:rsidRPr="004F70BB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4F70BB">
        <w:rPr>
          <w:rFonts w:ascii="Times New Roman" w:hAnsi="Times New Roman"/>
          <w:sz w:val="28"/>
          <w:szCs w:val="28"/>
        </w:rPr>
        <w:t>Нуррисламович</w:t>
      </w:r>
      <w:proofErr w:type="spellEnd"/>
      <w:r w:rsidRPr="004F70BB">
        <w:rPr>
          <w:rFonts w:ascii="Times New Roman" w:hAnsi="Times New Roman"/>
          <w:sz w:val="28"/>
          <w:szCs w:val="28"/>
        </w:rPr>
        <w:t>, 23 ноября 1982 года рождения, имеющий среднее профессиональное образование, дворник ДК им. Свердлова. Рекомендован для назначения в состав участковой комиссии, резерв состава участковой комиссии избирателями ДК им. Свердлова - членом участковой избирательной комиссий избирательног</w:t>
      </w:r>
      <w:r>
        <w:rPr>
          <w:rFonts w:ascii="Times New Roman" w:hAnsi="Times New Roman"/>
          <w:sz w:val="28"/>
          <w:szCs w:val="28"/>
        </w:rPr>
        <w:t>о участка № 405;</w:t>
      </w:r>
    </w:p>
    <w:p w:rsidR="002507C7" w:rsidRDefault="002507C7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Толстикова Екатерина Александровна, 25 июля 1971</w:t>
      </w:r>
      <w:r w:rsidR="004F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</w:t>
      </w:r>
      <w:r w:rsidRPr="00771409">
        <w:rPr>
          <w:rFonts w:ascii="Times New Roman" w:hAnsi="Times New Roman"/>
          <w:sz w:val="28"/>
          <w:szCs w:val="28"/>
        </w:rPr>
        <w:t xml:space="preserve">имеющая </w:t>
      </w:r>
      <w:r>
        <w:rPr>
          <w:rFonts w:ascii="Times New Roman" w:hAnsi="Times New Roman"/>
          <w:sz w:val="28"/>
          <w:szCs w:val="28"/>
        </w:rPr>
        <w:t>среднее профессиональное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</w:t>
      </w:r>
      <w:r w:rsidRPr="00771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домохозяйка</w:t>
      </w:r>
      <w:r w:rsidRPr="00771409">
        <w:rPr>
          <w:rFonts w:ascii="Times New Roman" w:hAnsi="Times New Roman"/>
          <w:sz w:val="28"/>
          <w:szCs w:val="28"/>
        </w:rPr>
        <w:t>. Рекомендована для назначения в состав участковой комиссии, резерв состава участковой коми</w:t>
      </w:r>
      <w:r>
        <w:rPr>
          <w:rFonts w:ascii="Times New Roman" w:hAnsi="Times New Roman"/>
          <w:sz w:val="28"/>
          <w:szCs w:val="28"/>
        </w:rPr>
        <w:t xml:space="preserve">ссии избирателями по месту жительства п. Дружный </w:t>
      </w:r>
      <w:r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4F70BB">
        <w:rPr>
          <w:rFonts w:ascii="Times New Roman" w:hAnsi="Times New Roman"/>
          <w:sz w:val="28"/>
          <w:szCs w:val="28"/>
        </w:rPr>
        <w:t>ельного участка № 407.</w:t>
      </w:r>
    </w:p>
    <w:p w:rsidR="002507C7" w:rsidRDefault="002507C7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07C7" w:rsidRDefault="002507C7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07C7" w:rsidRDefault="002507C7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07C7" w:rsidRPr="0027454E" w:rsidRDefault="002507C7" w:rsidP="002507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>
      <w:pPr>
        <w:spacing w:after="0" w:line="240" w:lineRule="auto"/>
      </w:pPr>
    </w:p>
    <w:p w:rsidR="002507C7" w:rsidRDefault="002507C7" w:rsidP="002507C7"/>
    <w:p w:rsidR="00333FE0" w:rsidRDefault="007421F9"/>
    <w:sectPr w:rsidR="00333FE0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7C7"/>
    <w:rsid w:val="002507C7"/>
    <w:rsid w:val="00353D3D"/>
    <w:rsid w:val="003934DC"/>
    <w:rsid w:val="00483F24"/>
    <w:rsid w:val="004F70BB"/>
    <w:rsid w:val="005F5948"/>
    <w:rsid w:val="006F6216"/>
    <w:rsid w:val="0072303B"/>
    <w:rsid w:val="007421F9"/>
    <w:rsid w:val="007476A4"/>
    <w:rsid w:val="00854DCC"/>
    <w:rsid w:val="008842F8"/>
    <w:rsid w:val="00D56335"/>
    <w:rsid w:val="00E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07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кумиз</cp:lastModifiedBy>
  <cp:revision>10</cp:revision>
  <dcterms:created xsi:type="dcterms:W3CDTF">2024-01-26T02:56:00Z</dcterms:created>
  <dcterms:modified xsi:type="dcterms:W3CDTF">2024-02-14T07:10:00Z</dcterms:modified>
</cp:coreProperties>
</file>